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02159" w14:textId="77777777" w:rsidR="0049213E" w:rsidRDefault="0049213E">
      <w:pPr>
        <w:rPr>
          <w:rFonts w:ascii="Open Sans" w:eastAsia="Open Sans" w:hAnsi="Open Sans" w:cs="Open Sans"/>
          <w:sz w:val="4"/>
          <w:szCs w:val="4"/>
        </w:rPr>
      </w:pPr>
    </w:p>
    <w:p w14:paraId="638C1079" w14:textId="77777777" w:rsidR="0049213E" w:rsidRDefault="0049213E">
      <w:pPr>
        <w:rPr>
          <w:rFonts w:ascii="Open Sans" w:eastAsia="Open Sans" w:hAnsi="Open Sans" w:cs="Open Sans"/>
          <w:sz w:val="4"/>
          <w:szCs w:val="4"/>
        </w:rPr>
      </w:pPr>
    </w:p>
    <w:p w14:paraId="0F60D431" w14:textId="77777777" w:rsidR="0049213E" w:rsidRDefault="0049213E">
      <w:pPr>
        <w:rPr>
          <w:rFonts w:ascii="Open Sans" w:eastAsia="Open Sans" w:hAnsi="Open Sans" w:cs="Open Sans"/>
          <w:sz w:val="4"/>
          <w:szCs w:val="4"/>
        </w:rPr>
      </w:pPr>
    </w:p>
    <w:p w14:paraId="10B9144D" w14:textId="77777777" w:rsidR="0049213E" w:rsidRDefault="0049213E">
      <w:pPr>
        <w:rPr>
          <w:rFonts w:ascii="Open Sans" w:eastAsia="Open Sans" w:hAnsi="Open Sans" w:cs="Open Sans"/>
          <w:sz w:val="4"/>
          <w:szCs w:val="4"/>
        </w:rPr>
      </w:pPr>
    </w:p>
    <w:p w14:paraId="274C7FCD" w14:textId="77777777" w:rsidR="0049213E" w:rsidRDefault="0049213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49213E" w14:paraId="1BECC078" w14:textId="77777777">
        <w:tc>
          <w:tcPr>
            <w:tcW w:w="7110" w:type="dxa"/>
            <w:shd w:val="clear" w:color="auto" w:fill="EAD1DC"/>
            <w:tcMar>
              <w:top w:w="100" w:type="dxa"/>
              <w:left w:w="100" w:type="dxa"/>
              <w:bottom w:w="100" w:type="dxa"/>
              <w:right w:w="100" w:type="dxa"/>
            </w:tcMar>
          </w:tcPr>
          <w:p w14:paraId="3CCFAD4B"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0637FD9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D07B66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49213E" w14:paraId="251C4176" w14:textId="77777777">
        <w:tc>
          <w:tcPr>
            <w:tcW w:w="7110" w:type="dxa"/>
            <w:tcMar>
              <w:top w:w="100" w:type="dxa"/>
              <w:left w:w="100" w:type="dxa"/>
              <w:bottom w:w="100" w:type="dxa"/>
              <w:right w:w="100" w:type="dxa"/>
            </w:tcMar>
          </w:tcPr>
          <w:p w14:paraId="64A08087"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49213E" w14:paraId="08607633" w14:textId="77777777">
              <w:tc>
                <w:tcPr>
                  <w:tcW w:w="3455" w:type="dxa"/>
                  <w:tcMar>
                    <w:top w:w="100" w:type="dxa"/>
                    <w:left w:w="100" w:type="dxa"/>
                    <w:bottom w:w="100" w:type="dxa"/>
                    <w:right w:w="100" w:type="dxa"/>
                  </w:tcMar>
                </w:tcPr>
                <w:p w14:paraId="7C6F991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60506C88" w14:textId="1BA82458"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Japanese Society</w:t>
                  </w:r>
                </w:p>
              </w:tc>
            </w:tr>
            <w:tr w:rsidR="0049213E" w14:paraId="6BF96510" w14:textId="77777777">
              <w:tc>
                <w:tcPr>
                  <w:tcW w:w="3455" w:type="dxa"/>
                  <w:tcMar>
                    <w:top w:w="100" w:type="dxa"/>
                    <w:left w:w="100" w:type="dxa"/>
                    <w:bottom w:w="100" w:type="dxa"/>
                    <w:right w:w="100" w:type="dxa"/>
                  </w:tcMar>
                </w:tcPr>
                <w:p w14:paraId="77A33F5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CC2E5D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Culture </w:t>
                  </w:r>
                </w:p>
              </w:tc>
            </w:tr>
            <w:tr w:rsidR="0049213E" w14:paraId="4E06AB70" w14:textId="77777777">
              <w:tc>
                <w:tcPr>
                  <w:tcW w:w="3455" w:type="dxa"/>
                  <w:tcMar>
                    <w:top w:w="100" w:type="dxa"/>
                    <w:left w:w="100" w:type="dxa"/>
                    <w:bottom w:w="100" w:type="dxa"/>
                    <w:right w:w="100" w:type="dxa"/>
                  </w:tcMar>
                </w:tcPr>
                <w:p w14:paraId="59A71AD6"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7ABD5F87" w14:textId="424B62A4"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Eito Sugimoto (Wellbeing officer)</w:t>
                  </w:r>
                </w:p>
              </w:tc>
            </w:tr>
            <w:tr w:rsidR="0049213E" w14:paraId="270A87F0" w14:textId="77777777">
              <w:tc>
                <w:tcPr>
                  <w:tcW w:w="3455" w:type="dxa"/>
                  <w:tcMar>
                    <w:top w:w="100" w:type="dxa"/>
                    <w:left w:w="100" w:type="dxa"/>
                    <w:bottom w:w="100" w:type="dxa"/>
                    <w:right w:w="100" w:type="dxa"/>
                  </w:tcMar>
                </w:tcPr>
                <w:p w14:paraId="70EBC90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0F4733ED" w14:textId="77777777" w:rsidR="0049213E" w:rsidRDefault="001D128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hAnsi="Open Sans" w:cs="Open Sans"/>
                      <w:b/>
                      <w:bCs/>
                      <w:noProof/>
                      <w:color w:val="000000"/>
                      <w:bdr w:val="none" w:sz="0" w:space="0" w:color="auto" w:frame="1"/>
                      <w:shd w:val="clear" w:color="auto" w:fill="000000"/>
                    </w:rPr>
                    <w:drawing>
                      <wp:inline distT="0" distB="0" distL="0" distR="0" wp14:anchorId="5AA6232C" wp14:editId="57433B95">
                        <wp:extent cx="1559560" cy="1222375"/>
                        <wp:effectExtent l="0" t="0" r="2540" b="0"/>
                        <wp:docPr id="95121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9560" cy="1222375"/>
                                </a:xfrm>
                                <a:prstGeom prst="rect">
                                  <a:avLst/>
                                </a:prstGeom>
                                <a:noFill/>
                                <a:ln>
                                  <a:noFill/>
                                </a:ln>
                              </pic:spPr>
                            </pic:pic>
                          </a:graphicData>
                        </a:graphic>
                      </wp:inline>
                    </w:drawing>
                  </w:r>
                </w:p>
                <w:p w14:paraId="208B9CC9" w14:textId="51EC66F9" w:rsidR="001D1289" w:rsidRPr="001D1289" w:rsidRDefault="00254A2C">
                  <w:pPr>
                    <w:widowControl w:val="0"/>
                    <w:pBdr>
                      <w:top w:val="nil"/>
                      <w:left w:val="nil"/>
                      <w:bottom w:val="nil"/>
                      <w:right w:val="nil"/>
                      <w:between w:val="nil"/>
                    </w:pBdr>
                    <w:spacing w:line="240" w:lineRule="auto"/>
                    <w:rPr>
                      <w:rFonts w:ascii="Open Sans" w:eastAsia="Open Sans" w:hAnsi="Open Sans" w:cs="Open Sans"/>
                      <w:b/>
                      <w:sz w:val="24"/>
                      <w:szCs w:val="24"/>
                      <w:lang w:val="en-US"/>
                    </w:rPr>
                  </w:pPr>
                  <w:r>
                    <w:rPr>
                      <w:rFonts w:ascii="Open Sans" w:eastAsia="Open Sans" w:hAnsi="Open Sans" w:cs="Open Sans"/>
                      <w:b/>
                      <w:sz w:val="24"/>
                      <w:szCs w:val="24"/>
                      <w:lang w:val="en-US"/>
                    </w:rPr>
                    <w:t>27/11</w:t>
                  </w:r>
                  <w:r w:rsidR="001D1289">
                    <w:rPr>
                      <w:rFonts w:ascii="Open Sans" w:eastAsia="Open Sans" w:hAnsi="Open Sans" w:cs="Open Sans"/>
                      <w:b/>
                      <w:sz w:val="24"/>
                      <w:szCs w:val="24"/>
                      <w:lang w:val="en-US"/>
                    </w:rPr>
                    <w:t>/2025</w:t>
                  </w:r>
                </w:p>
              </w:tc>
            </w:tr>
            <w:tr w:rsidR="0049213E" w14:paraId="227165A2" w14:textId="77777777">
              <w:tc>
                <w:tcPr>
                  <w:tcW w:w="3455" w:type="dxa"/>
                  <w:tcMar>
                    <w:top w:w="100" w:type="dxa"/>
                    <w:left w:w="100" w:type="dxa"/>
                    <w:bottom w:w="100" w:type="dxa"/>
                    <w:right w:w="100" w:type="dxa"/>
                  </w:tcMar>
                </w:tcPr>
                <w:p w14:paraId="5A0DCF8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5EDEBFD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49213E" w14:paraId="02D2261D" w14:textId="77777777">
              <w:tc>
                <w:tcPr>
                  <w:tcW w:w="3455" w:type="dxa"/>
                  <w:tcMar>
                    <w:top w:w="100" w:type="dxa"/>
                    <w:left w:w="100" w:type="dxa"/>
                    <w:bottom w:w="100" w:type="dxa"/>
                    <w:right w:w="100" w:type="dxa"/>
                  </w:tcMar>
                </w:tcPr>
                <w:p w14:paraId="7354ADD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29F42CB"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49213E" w14:paraId="353D3B98" w14:textId="77777777">
              <w:tc>
                <w:tcPr>
                  <w:tcW w:w="3455" w:type="dxa"/>
                  <w:tcMar>
                    <w:top w:w="100" w:type="dxa"/>
                    <w:left w:w="100" w:type="dxa"/>
                    <w:bottom w:w="100" w:type="dxa"/>
                    <w:right w:w="100" w:type="dxa"/>
                  </w:tcMar>
                </w:tcPr>
                <w:p w14:paraId="530CDB2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2F3F94D3"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49213E" w14:paraId="53E817A1" w14:textId="77777777">
              <w:tc>
                <w:tcPr>
                  <w:tcW w:w="3455" w:type="dxa"/>
                  <w:tcMar>
                    <w:top w:w="100" w:type="dxa"/>
                    <w:left w:w="100" w:type="dxa"/>
                    <w:bottom w:w="100" w:type="dxa"/>
                    <w:right w:w="100" w:type="dxa"/>
                  </w:tcMar>
                </w:tcPr>
                <w:p w14:paraId="0924010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45471B1E" w14:textId="243F91F7" w:rsidR="0049213E" w:rsidRDefault="00254A2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Party K</w:t>
                  </w:r>
                </w:p>
              </w:tc>
            </w:tr>
            <w:tr w:rsidR="0049213E" w14:paraId="30714EB3" w14:textId="77777777">
              <w:tc>
                <w:tcPr>
                  <w:tcW w:w="3455" w:type="dxa"/>
                  <w:tcMar>
                    <w:top w:w="100" w:type="dxa"/>
                    <w:left w:w="100" w:type="dxa"/>
                    <w:bottom w:w="100" w:type="dxa"/>
                    <w:right w:w="100" w:type="dxa"/>
                  </w:tcMar>
                </w:tcPr>
                <w:p w14:paraId="09DF4B2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56525AC6" w14:textId="21BAA2CB" w:rsidR="0049213E" w:rsidRDefault="00254A2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End of year Karaoke event at Party K. We’re going to sell the tickets on engage page, the event starts at 9pm.</w:t>
                  </w:r>
                </w:p>
              </w:tc>
            </w:tr>
            <w:tr w:rsidR="0049213E" w14:paraId="79948870" w14:textId="77777777">
              <w:tc>
                <w:tcPr>
                  <w:tcW w:w="3455" w:type="dxa"/>
                  <w:tcMar>
                    <w:top w:w="100" w:type="dxa"/>
                    <w:left w:w="100" w:type="dxa"/>
                    <w:bottom w:w="100" w:type="dxa"/>
                    <w:right w:w="100" w:type="dxa"/>
                  </w:tcMar>
                </w:tcPr>
                <w:p w14:paraId="05E4EAA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3A0B5A18" w14:textId="77777777" w:rsidR="0049213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08C187E" w14:textId="77777777" w:rsidR="0049213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Members of the public</w:t>
                  </w:r>
                </w:p>
              </w:tc>
            </w:tr>
          </w:tbl>
          <w:p w14:paraId="52433BC1"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85839BF"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49213E" w14:paraId="49D4BD74" w14:textId="77777777">
              <w:trPr>
                <w:trHeight w:val="440"/>
              </w:trPr>
              <w:tc>
                <w:tcPr>
                  <w:tcW w:w="4014" w:type="dxa"/>
                  <w:gridSpan w:val="2"/>
                  <w:tcMar>
                    <w:top w:w="100" w:type="dxa"/>
                    <w:left w:w="100" w:type="dxa"/>
                    <w:bottom w:w="100" w:type="dxa"/>
                    <w:right w:w="100" w:type="dxa"/>
                  </w:tcMar>
                </w:tcPr>
                <w:p w14:paraId="6BAC3E09"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49213E" w14:paraId="07974ECE" w14:textId="77777777">
              <w:tc>
                <w:tcPr>
                  <w:tcW w:w="2007" w:type="dxa"/>
                  <w:tcMar>
                    <w:top w:w="100" w:type="dxa"/>
                    <w:left w:w="100" w:type="dxa"/>
                    <w:bottom w:w="100" w:type="dxa"/>
                    <w:right w:w="100" w:type="dxa"/>
                  </w:tcMar>
                </w:tcPr>
                <w:p w14:paraId="0174F16C"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E5E6D6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49213E" w14:paraId="46BAF11E" w14:textId="77777777">
              <w:tc>
                <w:tcPr>
                  <w:tcW w:w="2007" w:type="dxa"/>
                  <w:tcMar>
                    <w:top w:w="100" w:type="dxa"/>
                    <w:left w:w="100" w:type="dxa"/>
                    <w:bottom w:w="100" w:type="dxa"/>
                    <w:right w:w="100" w:type="dxa"/>
                  </w:tcMar>
                </w:tcPr>
                <w:p w14:paraId="52B6D9A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BC7B015"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49213E" w14:paraId="0B608D69" w14:textId="77777777">
              <w:tc>
                <w:tcPr>
                  <w:tcW w:w="2007" w:type="dxa"/>
                  <w:tcMar>
                    <w:top w:w="100" w:type="dxa"/>
                    <w:left w:w="100" w:type="dxa"/>
                    <w:bottom w:w="100" w:type="dxa"/>
                    <w:right w:w="100" w:type="dxa"/>
                  </w:tcMar>
                </w:tcPr>
                <w:p w14:paraId="0CC0DD6D"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5DFB43B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49213E" w14:paraId="13C66E5E" w14:textId="77777777">
              <w:tc>
                <w:tcPr>
                  <w:tcW w:w="2007" w:type="dxa"/>
                  <w:tcMar>
                    <w:top w:w="100" w:type="dxa"/>
                    <w:left w:w="100" w:type="dxa"/>
                    <w:bottom w:w="100" w:type="dxa"/>
                    <w:right w:w="100" w:type="dxa"/>
                  </w:tcMar>
                </w:tcPr>
                <w:p w14:paraId="121D99CA"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14A1870B"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49213E" w14:paraId="66A014BA" w14:textId="77777777">
              <w:tc>
                <w:tcPr>
                  <w:tcW w:w="2007" w:type="dxa"/>
                  <w:tcMar>
                    <w:top w:w="100" w:type="dxa"/>
                    <w:left w:w="100" w:type="dxa"/>
                    <w:bottom w:w="100" w:type="dxa"/>
                    <w:right w:w="100" w:type="dxa"/>
                  </w:tcMar>
                </w:tcPr>
                <w:p w14:paraId="3E84B68F"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045C5E73"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6481131" w14:textId="77777777" w:rsidR="0049213E" w:rsidRDefault="0049213E">
            <w:pPr>
              <w:widowControl w:val="0"/>
              <w:pBdr>
                <w:top w:val="nil"/>
                <w:left w:val="nil"/>
                <w:bottom w:val="nil"/>
                <w:right w:val="nil"/>
                <w:between w:val="nil"/>
              </w:pBdr>
              <w:spacing w:line="240" w:lineRule="auto"/>
              <w:rPr>
                <w:rFonts w:ascii="Open Sans" w:eastAsia="Open Sans" w:hAnsi="Open Sans" w:cs="Open Sans"/>
                <w:sz w:val="24"/>
                <w:szCs w:val="24"/>
              </w:rPr>
            </w:pPr>
          </w:p>
          <w:p w14:paraId="35C854AD" w14:textId="77777777" w:rsidR="0049213E" w:rsidRDefault="0049213E">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49213E" w14:paraId="03CCEC2F" w14:textId="77777777">
              <w:trPr>
                <w:trHeight w:val="440"/>
              </w:trPr>
              <w:tc>
                <w:tcPr>
                  <w:tcW w:w="4014" w:type="dxa"/>
                  <w:gridSpan w:val="2"/>
                  <w:tcMar>
                    <w:top w:w="100" w:type="dxa"/>
                    <w:left w:w="100" w:type="dxa"/>
                    <w:bottom w:w="100" w:type="dxa"/>
                    <w:right w:w="100" w:type="dxa"/>
                  </w:tcMar>
                </w:tcPr>
                <w:p w14:paraId="61653C73"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49213E" w14:paraId="27B34047" w14:textId="77777777">
              <w:tc>
                <w:tcPr>
                  <w:tcW w:w="2007" w:type="dxa"/>
                  <w:tcMar>
                    <w:top w:w="100" w:type="dxa"/>
                    <w:left w:w="100" w:type="dxa"/>
                    <w:bottom w:w="100" w:type="dxa"/>
                    <w:right w:w="100" w:type="dxa"/>
                  </w:tcMar>
                </w:tcPr>
                <w:p w14:paraId="678D89D5"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BEDAA83"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49213E" w14:paraId="6BA94674" w14:textId="77777777">
              <w:tc>
                <w:tcPr>
                  <w:tcW w:w="2007" w:type="dxa"/>
                  <w:tcMar>
                    <w:top w:w="100" w:type="dxa"/>
                    <w:left w:w="100" w:type="dxa"/>
                    <w:bottom w:w="100" w:type="dxa"/>
                    <w:right w:w="100" w:type="dxa"/>
                  </w:tcMar>
                </w:tcPr>
                <w:p w14:paraId="22B5B1B8"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F6FB61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49213E" w14:paraId="057ACDBB" w14:textId="77777777">
              <w:tc>
                <w:tcPr>
                  <w:tcW w:w="2007" w:type="dxa"/>
                  <w:tcMar>
                    <w:top w:w="100" w:type="dxa"/>
                    <w:left w:w="100" w:type="dxa"/>
                    <w:bottom w:w="100" w:type="dxa"/>
                    <w:right w:w="100" w:type="dxa"/>
                  </w:tcMar>
                </w:tcPr>
                <w:p w14:paraId="5800AF8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D5A8A5D"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49213E" w14:paraId="0A97D4D3" w14:textId="77777777">
              <w:tc>
                <w:tcPr>
                  <w:tcW w:w="2007" w:type="dxa"/>
                  <w:tcMar>
                    <w:top w:w="100" w:type="dxa"/>
                    <w:left w:w="100" w:type="dxa"/>
                    <w:bottom w:w="100" w:type="dxa"/>
                    <w:right w:w="100" w:type="dxa"/>
                  </w:tcMar>
                </w:tcPr>
                <w:p w14:paraId="53333E66"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FEDA31F"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49213E" w14:paraId="1754F723" w14:textId="77777777">
              <w:tc>
                <w:tcPr>
                  <w:tcW w:w="2007" w:type="dxa"/>
                  <w:tcMar>
                    <w:top w:w="100" w:type="dxa"/>
                    <w:left w:w="100" w:type="dxa"/>
                    <w:bottom w:w="100" w:type="dxa"/>
                    <w:right w:w="100" w:type="dxa"/>
                  </w:tcMar>
                </w:tcPr>
                <w:p w14:paraId="7DCC602A"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24923055" w14:textId="77777777" w:rsidR="0049213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199AD6B" w14:textId="77777777" w:rsidR="0049213E" w:rsidRDefault="0049213E">
            <w:pPr>
              <w:widowControl w:val="0"/>
              <w:spacing w:line="240" w:lineRule="auto"/>
              <w:rPr>
                <w:rFonts w:ascii="Open Sans" w:eastAsia="Open Sans" w:hAnsi="Open Sans" w:cs="Open Sans"/>
                <w:b/>
                <w:sz w:val="24"/>
                <w:szCs w:val="24"/>
              </w:rPr>
            </w:pPr>
          </w:p>
          <w:p w14:paraId="6F9EA21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3BCF30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49213E" w14:paraId="5DFBF0CF" w14:textId="77777777">
              <w:trPr>
                <w:trHeight w:val="440"/>
              </w:trPr>
              <w:tc>
                <w:tcPr>
                  <w:tcW w:w="4865" w:type="dxa"/>
                  <w:gridSpan w:val="7"/>
                  <w:tcMar>
                    <w:top w:w="100" w:type="dxa"/>
                    <w:left w:w="100" w:type="dxa"/>
                    <w:bottom w:w="100" w:type="dxa"/>
                    <w:right w:w="100" w:type="dxa"/>
                  </w:tcMar>
                </w:tcPr>
                <w:p w14:paraId="72C3D62A"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49213E" w14:paraId="3D10D987" w14:textId="77777777">
              <w:trPr>
                <w:trHeight w:val="440"/>
              </w:trPr>
              <w:tc>
                <w:tcPr>
                  <w:tcW w:w="695" w:type="dxa"/>
                  <w:vMerge w:val="restart"/>
                  <w:tcMar>
                    <w:top w:w="100" w:type="dxa"/>
                    <w:left w:w="100" w:type="dxa"/>
                    <w:bottom w:w="100" w:type="dxa"/>
                    <w:right w:w="100" w:type="dxa"/>
                  </w:tcMar>
                </w:tcPr>
                <w:p w14:paraId="25521017"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5840027E"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2AAC883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7F1B9A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F6B630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65C2E1F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0063226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62AF426"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68E53AE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9213E" w14:paraId="2F40E094" w14:textId="77777777">
              <w:trPr>
                <w:trHeight w:val="440"/>
              </w:trPr>
              <w:tc>
                <w:tcPr>
                  <w:tcW w:w="695" w:type="dxa"/>
                  <w:vMerge/>
                  <w:tcMar>
                    <w:top w:w="100" w:type="dxa"/>
                    <w:left w:w="100" w:type="dxa"/>
                    <w:bottom w:w="100" w:type="dxa"/>
                    <w:right w:w="100" w:type="dxa"/>
                  </w:tcMar>
                </w:tcPr>
                <w:p w14:paraId="4A75D95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61F115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0E99F7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D982033"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01841A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D9BB0E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8DE9D2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9213E" w14:paraId="0A600C94" w14:textId="77777777">
              <w:trPr>
                <w:trHeight w:val="440"/>
              </w:trPr>
              <w:tc>
                <w:tcPr>
                  <w:tcW w:w="695" w:type="dxa"/>
                  <w:vMerge/>
                  <w:tcMar>
                    <w:top w:w="100" w:type="dxa"/>
                    <w:left w:w="100" w:type="dxa"/>
                    <w:bottom w:w="100" w:type="dxa"/>
                    <w:right w:w="100" w:type="dxa"/>
                  </w:tcMar>
                </w:tcPr>
                <w:p w14:paraId="66F452B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157B1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11EED14"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A79F10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321894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89CC89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1C8AB4B"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49213E" w14:paraId="54573C17" w14:textId="77777777">
              <w:trPr>
                <w:trHeight w:val="440"/>
              </w:trPr>
              <w:tc>
                <w:tcPr>
                  <w:tcW w:w="695" w:type="dxa"/>
                  <w:vMerge/>
                  <w:tcMar>
                    <w:top w:w="100" w:type="dxa"/>
                    <w:left w:w="100" w:type="dxa"/>
                    <w:bottom w:w="100" w:type="dxa"/>
                    <w:right w:w="100" w:type="dxa"/>
                  </w:tcMar>
                </w:tcPr>
                <w:p w14:paraId="21CF4351"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75631B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0BE0605"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4F9C96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DB0D6A9"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04281037"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002BE9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49213E" w14:paraId="447AE8BD" w14:textId="77777777">
              <w:trPr>
                <w:trHeight w:val="440"/>
              </w:trPr>
              <w:tc>
                <w:tcPr>
                  <w:tcW w:w="695" w:type="dxa"/>
                  <w:vMerge/>
                  <w:tcMar>
                    <w:top w:w="100" w:type="dxa"/>
                    <w:left w:w="100" w:type="dxa"/>
                    <w:bottom w:w="100" w:type="dxa"/>
                    <w:right w:w="100" w:type="dxa"/>
                  </w:tcMar>
                </w:tcPr>
                <w:p w14:paraId="31A91AE5"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79832E"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3AA5A32"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9530BE1"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1FB76C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57097BED"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1E40AB1"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49213E" w14:paraId="0EFB997F" w14:textId="77777777">
              <w:trPr>
                <w:trHeight w:val="440"/>
              </w:trPr>
              <w:tc>
                <w:tcPr>
                  <w:tcW w:w="695" w:type="dxa"/>
                  <w:vMerge/>
                  <w:tcMar>
                    <w:top w:w="100" w:type="dxa"/>
                    <w:left w:w="100" w:type="dxa"/>
                    <w:bottom w:w="100" w:type="dxa"/>
                    <w:right w:w="100" w:type="dxa"/>
                  </w:tcMar>
                </w:tcPr>
                <w:p w14:paraId="3A3F7C98"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09B9635"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BDE3190"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762057FF"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51DCC70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1DCD097A"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DF1594C" w14:textId="77777777" w:rsidR="0049213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53C4B4A"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p w14:paraId="552151E3" w14:textId="77777777" w:rsidR="0049213E" w:rsidRDefault="0049213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49213E" w14:paraId="4E858EC0" w14:textId="77777777">
              <w:tc>
                <w:tcPr>
                  <w:tcW w:w="2435" w:type="dxa"/>
                  <w:tcMar>
                    <w:top w:w="100" w:type="dxa"/>
                    <w:left w:w="100" w:type="dxa"/>
                    <w:bottom w:w="100" w:type="dxa"/>
                    <w:right w:w="100" w:type="dxa"/>
                  </w:tcMar>
                </w:tcPr>
                <w:p w14:paraId="7A4F62E7"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52923845"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49213E" w14:paraId="6A369805" w14:textId="77777777">
              <w:tc>
                <w:tcPr>
                  <w:tcW w:w="2435" w:type="dxa"/>
                  <w:shd w:val="clear" w:color="auto" w:fill="D9EAD3"/>
                  <w:tcMar>
                    <w:top w:w="100" w:type="dxa"/>
                    <w:left w:w="100" w:type="dxa"/>
                    <w:bottom w:w="100" w:type="dxa"/>
                    <w:right w:w="100" w:type="dxa"/>
                  </w:tcMar>
                </w:tcPr>
                <w:p w14:paraId="74C233DD"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94C968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49213E" w14:paraId="5A40C327" w14:textId="77777777">
              <w:tc>
                <w:tcPr>
                  <w:tcW w:w="2435" w:type="dxa"/>
                  <w:shd w:val="clear" w:color="auto" w:fill="CFE2F3"/>
                  <w:tcMar>
                    <w:top w:w="100" w:type="dxa"/>
                    <w:left w:w="100" w:type="dxa"/>
                    <w:bottom w:w="100" w:type="dxa"/>
                    <w:right w:w="100" w:type="dxa"/>
                  </w:tcMar>
                </w:tcPr>
                <w:p w14:paraId="4B72EAC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2A4E062"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49213E" w14:paraId="6EA0FB31" w14:textId="77777777">
              <w:tc>
                <w:tcPr>
                  <w:tcW w:w="2435" w:type="dxa"/>
                  <w:shd w:val="clear" w:color="auto" w:fill="FFF2CC"/>
                  <w:tcMar>
                    <w:top w:w="100" w:type="dxa"/>
                    <w:left w:w="100" w:type="dxa"/>
                    <w:bottom w:w="100" w:type="dxa"/>
                    <w:right w:w="100" w:type="dxa"/>
                  </w:tcMar>
                </w:tcPr>
                <w:p w14:paraId="018B87D0"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0E5E577"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49213E" w14:paraId="47373E7F" w14:textId="77777777">
              <w:tc>
                <w:tcPr>
                  <w:tcW w:w="2435" w:type="dxa"/>
                  <w:shd w:val="clear" w:color="auto" w:fill="F4CCCC"/>
                  <w:tcMar>
                    <w:top w:w="100" w:type="dxa"/>
                    <w:left w:w="100" w:type="dxa"/>
                    <w:bottom w:w="100" w:type="dxa"/>
                    <w:right w:w="100" w:type="dxa"/>
                  </w:tcMar>
                </w:tcPr>
                <w:p w14:paraId="30D180DC"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0494DB6" w14:textId="77777777" w:rsidR="0049213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D655FE3" w14:textId="77777777" w:rsidR="0049213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A7AC284" wp14:editId="2284EF49">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480815F9" w14:textId="77777777" w:rsidR="0049213E" w:rsidRDefault="0049213E">
      <w:pPr>
        <w:rPr>
          <w:rFonts w:ascii="Open Sans" w:eastAsia="Open Sans" w:hAnsi="Open Sans" w:cs="Open Sans"/>
          <w:b/>
          <w:sz w:val="24"/>
          <w:szCs w:val="24"/>
        </w:rPr>
      </w:pPr>
    </w:p>
    <w:p w14:paraId="793FBD95" w14:textId="77777777" w:rsidR="0049213E" w:rsidRDefault="0049213E">
      <w:pPr>
        <w:rPr>
          <w:rFonts w:ascii="Open Sans" w:eastAsia="Open Sans" w:hAnsi="Open Sans" w:cs="Open Sans"/>
          <w:b/>
          <w:sz w:val="24"/>
          <w:szCs w:val="24"/>
        </w:rPr>
      </w:pPr>
    </w:p>
    <w:tbl>
      <w:tblPr>
        <w:tblStyle w:val="a5"/>
        <w:tblW w:w="15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9"/>
        <w:gridCol w:w="1841"/>
        <w:gridCol w:w="543"/>
        <w:gridCol w:w="483"/>
        <w:gridCol w:w="529"/>
        <w:gridCol w:w="4211"/>
        <w:gridCol w:w="543"/>
        <w:gridCol w:w="573"/>
        <w:gridCol w:w="620"/>
        <w:gridCol w:w="4332"/>
      </w:tblGrid>
      <w:tr w:rsidR="0049213E" w14:paraId="329176B0" w14:textId="77777777" w:rsidTr="003C33DB">
        <w:trPr>
          <w:trHeight w:val="449"/>
        </w:trPr>
        <w:tc>
          <w:tcPr>
            <w:tcW w:w="2279" w:type="dxa"/>
            <w:tcMar>
              <w:top w:w="100" w:type="dxa"/>
              <w:left w:w="100" w:type="dxa"/>
              <w:bottom w:w="100" w:type="dxa"/>
              <w:right w:w="100" w:type="dxa"/>
            </w:tcMar>
          </w:tcPr>
          <w:p w14:paraId="1D58EBF3"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96" w:type="dxa"/>
            <w:gridSpan w:val="4"/>
            <w:tcMar>
              <w:top w:w="100" w:type="dxa"/>
              <w:left w:w="100" w:type="dxa"/>
              <w:bottom w:w="100" w:type="dxa"/>
              <w:right w:w="100" w:type="dxa"/>
            </w:tcMar>
          </w:tcPr>
          <w:p w14:paraId="776095A0"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47" w:type="dxa"/>
            <w:gridSpan w:val="4"/>
            <w:tcMar>
              <w:top w:w="100" w:type="dxa"/>
              <w:left w:w="100" w:type="dxa"/>
              <w:bottom w:w="100" w:type="dxa"/>
              <w:right w:w="100" w:type="dxa"/>
            </w:tcMar>
          </w:tcPr>
          <w:p w14:paraId="4F591ED9"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2" w:type="dxa"/>
            <w:tcMar>
              <w:top w:w="100" w:type="dxa"/>
              <w:left w:w="100" w:type="dxa"/>
              <w:bottom w:w="100" w:type="dxa"/>
              <w:right w:w="100" w:type="dxa"/>
            </w:tcMar>
          </w:tcPr>
          <w:p w14:paraId="2901511C" w14:textId="77777777" w:rsidR="0049213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49213E" w14:paraId="08B6F653" w14:textId="77777777" w:rsidTr="00254A2C">
        <w:trPr>
          <w:trHeight w:val="449"/>
        </w:trPr>
        <w:tc>
          <w:tcPr>
            <w:tcW w:w="2279" w:type="dxa"/>
            <w:tcMar>
              <w:top w:w="100" w:type="dxa"/>
              <w:left w:w="100" w:type="dxa"/>
              <w:bottom w:w="100" w:type="dxa"/>
              <w:right w:w="100" w:type="dxa"/>
            </w:tcMar>
          </w:tcPr>
          <w:p w14:paraId="11831DC6"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41" w:type="dxa"/>
            <w:tcMar>
              <w:top w:w="100" w:type="dxa"/>
              <w:left w:w="100" w:type="dxa"/>
              <w:bottom w:w="100" w:type="dxa"/>
              <w:right w:w="100" w:type="dxa"/>
            </w:tcMar>
          </w:tcPr>
          <w:p w14:paraId="6E19F49E"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3" w:type="dxa"/>
            <w:tcMar>
              <w:top w:w="100" w:type="dxa"/>
              <w:left w:w="100" w:type="dxa"/>
              <w:bottom w:w="100" w:type="dxa"/>
              <w:right w:w="100" w:type="dxa"/>
            </w:tcMar>
          </w:tcPr>
          <w:p w14:paraId="74CA3A5F"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3" w:type="dxa"/>
            <w:tcMar>
              <w:top w:w="100" w:type="dxa"/>
              <w:left w:w="100" w:type="dxa"/>
              <w:bottom w:w="100" w:type="dxa"/>
              <w:right w:w="100" w:type="dxa"/>
            </w:tcMar>
          </w:tcPr>
          <w:p w14:paraId="0D2E3AC9"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9" w:type="dxa"/>
            <w:tcMar>
              <w:top w:w="100" w:type="dxa"/>
              <w:left w:w="100" w:type="dxa"/>
              <w:bottom w:w="100" w:type="dxa"/>
              <w:right w:w="100" w:type="dxa"/>
            </w:tcMar>
          </w:tcPr>
          <w:p w14:paraId="4191F6A1"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211" w:type="dxa"/>
            <w:tcMar>
              <w:top w:w="100" w:type="dxa"/>
              <w:left w:w="100" w:type="dxa"/>
              <w:bottom w:w="100" w:type="dxa"/>
              <w:right w:w="100" w:type="dxa"/>
            </w:tcMar>
          </w:tcPr>
          <w:p w14:paraId="17AF4E84"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3" w:type="dxa"/>
            <w:tcMar>
              <w:top w:w="100" w:type="dxa"/>
              <w:left w:w="100" w:type="dxa"/>
              <w:bottom w:w="100" w:type="dxa"/>
              <w:right w:w="100" w:type="dxa"/>
            </w:tcMar>
          </w:tcPr>
          <w:p w14:paraId="3B63D121"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3" w:type="dxa"/>
            <w:tcMar>
              <w:top w:w="100" w:type="dxa"/>
              <w:left w:w="100" w:type="dxa"/>
              <w:bottom w:w="100" w:type="dxa"/>
              <w:right w:w="100" w:type="dxa"/>
            </w:tcMar>
          </w:tcPr>
          <w:p w14:paraId="7F5ABB26"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20" w:type="dxa"/>
            <w:tcMar>
              <w:top w:w="100" w:type="dxa"/>
              <w:left w:w="100" w:type="dxa"/>
              <w:bottom w:w="100" w:type="dxa"/>
              <w:right w:w="100" w:type="dxa"/>
            </w:tcMar>
          </w:tcPr>
          <w:p w14:paraId="56CA8AAD"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2" w:type="dxa"/>
            <w:tcMar>
              <w:top w:w="100" w:type="dxa"/>
              <w:left w:w="100" w:type="dxa"/>
              <w:bottom w:w="100" w:type="dxa"/>
              <w:right w:w="100" w:type="dxa"/>
            </w:tcMar>
          </w:tcPr>
          <w:p w14:paraId="33370203"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60550DE5" w14:textId="77777777" w:rsidR="0049213E" w:rsidRDefault="0049213E">
            <w:pPr>
              <w:widowControl w:val="0"/>
              <w:spacing w:line="240" w:lineRule="auto"/>
              <w:jc w:val="center"/>
              <w:rPr>
                <w:rFonts w:ascii="Open Sans" w:eastAsia="Open Sans" w:hAnsi="Open Sans" w:cs="Open Sans"/>
                <w:sz w:val="18"/>
                <w:szCs w:val="18"/>
              </w:rPr>
            </w:pPr>
          </w:p>
          <w:p w14:paraId="3A02FE1B" w14:textId="77777777" w:rsidR="0049213E"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1FDB2B93" w14:textId="77777777" w:rsidR="0049213E" w:rsidRDefault="0049213E">
            <w:pPr>
              <w:widowControl w:val="0"/>
              <w:spacing w:line="240" w:lineRule="auto"/>
              <w:jc w:val="center"/>
              <w:rPr>
                <w:rFonts w:ascii="Open Sans" w:eastAsia="Open Sans" w:hAnsi="Open Sans" w:cs="Open Sans"/>
                <w:sz w:val="18"/>
                <w:szCs w:val="18"/>
              </w:rPr>
            </w:pPr>
          </w:p>
          <w:p w14:paraId="3623711B"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9213E" w:rsidRPr="003C33DB" w14:paraId="65307234" w14:textId="77777777" w:rsidTr="00254A2C">
        <w:trPr>
          <w:trHeight w:val="449"/>
        </w:trPr>
        <w:tc>
          <w:tcPr>
            <w:tcW w:w="2279" w:type="dxa"/>
            <w:tcMar>
              <w:top w:w="100" w:type="dxa"/>
              <w:left w:w="100" w:type="dxa"/>
              <w:bottom w:w="100" w:type="dxa"/>
              <w:right w:w="100" w:type="dxa"/>
            </w:tcMar>
          </w:tcPr>
          <w:p w14:paraId="6E1475A3" w14:textId="77777777" w:rsidR="0049213E" w:rsidRPr="00897E65" w:rsidRDefault="00000000">
            <w:pPr>
              <w:widowControl w:val="0"/>
              <w:spacing w:line="240" w:lineRule="auto"/>
              <w:jc w:val="center"/>
              <w:rPr>
                <w:rFonts w:eastAsia="Open Sans"/>
                <w:sz w:val="28"/>
                <w:szCs w:val="28"/>
              </w:rPr>
            </w:pPr>
            <w:r w:rsidRPr="00897E65">
              <w:rPr>
                <w:rFonts w:eastAsia="Open Sans"/>
                <w:b/>
                <w:sz w:val="28"/>
                <w:szCs w:val="28"/>
              </w:rPr>
              <w:t>Overcrowding</w:t>
            </w:r>
            <w:r w:rsidRPr="00897E65">
              <w:rPr>
                <w:rFonts w:eastAsia="Open Sans"/>
                <w:sz w:val="28"/>
                <w:szCs w:val="28"/>
              </w:rPr>
              <w:t xml:space="preserve"> </w:t>
            </w:r>
          </w:p>
        </w:tc>
        <w:tc>
          <w:tcPr>
            <w:tcW w:w="1841" w:type="dxa"/>
            <w:tcMar>
              <w:top w:w="100" w:type="dxa"/>
              <w:left w:w="100" w:type="dxa"/>
              <w:bottom w:w="100" w:type="dxa"/>
              <w:right w:w="100" w:type="dxa"/>
            </w:tcMar>
          </w:tcPr>
          <w:p w14:paraId="21F1E3DB" w14:textId="77777777" w:rsidR="0049213E" w:rsidRPr="00897E65" w:rsidRDefault="00000000">
            <w:pPr>
              <w:widowControl w:val="0"/>
              <w:spacing w:line="240" w:lineRule="auto"/>
              <w:jc w:val="center"/>
              <w:rPr>
                <w:rFonts w:eastAsia="Open Sans"/>
                <w:sz w:val="28"/>
                <w:szCs w:val="28"/>
              </w:rPr>
            </w:pPr>
            <w:r w:rsidRPr="00897E65">
              <w:rPr>
                <w:rFonts w:eastAsia="Open Sans"/>
                <w:sz w:val="28"/>
                <w:szCs w:val="28"/>
              </w:rPr>
              <w:t>If there is inadequate space for members to move freely, there may be risk of overheating, stress/anxiety, crushing and suffocation</w:t>
            </w:r>
          </w:p>
        </w:tc>
        <w:tc>
          <w:tcPr>
            <w:tcW w:w="543" w:type="dxa"/>
            <w:tcMar>
              <w:top w:w="100" w:type="dxa"/>
              <w:left w:w="100" w:type="dxa"/>
              <w:bottom w:w="100" w:type="dxa"/>
              <w:right w:w="100" w:type="dxa"/>
            </w:tcMar>
          </w:tcPr>
          <w:p w14:paraId="57BF02C7" w14:textId="77777777" w:rsidR="0049213E" w:rsidRPr="00897E65" w:rsidRDefault="00000000">
            <w:pPr>
              <w:widowControl w:val="0"/>
              <w:spacing w:line="240" w:lineRule="auto"/>
              <w:jc w:val="center"/>
              <w:rPr>
                <w:rFonts w:eastAsia="Open Sans"/>
                <w:b/>
                <w:sz w:val="28"/>
                <w:szCs w:val="28"/>
              </w:rPr>
            </w:pPr>
            <w:r w:rsidRPr="00897E65">
              <w:rPr>
                <w:rFonts w:eastAsia="Open Sans"/>
                <w:b/>
                <w:sz w:val="28"/>
                <w:szCs w:val="28"/>
              </w:rPr>
              <w:t>1</w:t>
            </w:r>
          </w:p>
        </w:tc>
        <w:tc>
          <w:tcPr>
            <w:tcW w:w="483" w:type="dxa"/>
            <w:tcMar>
              <w:top w:w="100" w:type="dxa"/>
              <w:left w:w="100" w:type="dxa"/>
              <w:bottom w:w="100" w:type="dxa"/>
              <w:right w:w="100" w:type="dxa"/>
            </w:tcMar>
          </w:tcPr>
          <w:p w14:paraId="55DA6B4D" w14:textId="739B4873" w:rsidR="0049213E" w:rsidRPr="00897E65" w:rsidRDefault="003C33DB">
            <w:pPr>
              <w:widowControl w:val="0"/>
              <w:spacing w:line="240" w:lineRule="auto"/>
              <w:jc w:val="center"/>
              <w:rPr>
                <w:rFonts w:eastAsia="Open Sans"/>
                <w:b/>
                <w:sz w:val="28"/>
                <w:szCs w:val="28"/>
              </w:rPr>
            </w:pPr>
            <w:r w:rsidRPr="00897E65">
              <w:rPr>
                <w:rFonts w:eastAsia="Open Sans"/>
                <w:b/>
                <w:sz w:val="28"/>
                <w:szCs w:val="28"/>
              </w:rPr>
              <w:t>2</w:t>
            </w:r>
          </w:p>
        </w:tc>
        <w:tc>
          <w:tcPr>
            <w:tcW w:w="529" w:type="dxa"/>
            <w:tcMar>
              <w:top w:w="100" w:type="dxa"/>
              <w:left w:w="100" w:type="dxa"/>
              <w:bottom w:w="100" w:type="dxa"/>
              <w:right w:w="100" w:type="dxa"/>
            </w:tcMar>
          </w:tcPr>
          <w:p w14:paraId="37534F1A" w14:textId="3F345DAC" w:rsidR="0049213E" w:rsidRPr="00897E65" w:rsidRDefault="003C33DB">
            <w:pPr>
              <w:widowControl w:val="0"/>
              <w:spacing w:line="240" w:lineRule="auto"/>
              <w:jc w:val="center"/>
              <w:rPr>
                <w:rFonts w:eastAsia="Open Sans"/>
                <w:b/>
                <w:sz w:val="28"/>
                <w:szCs w:val="28"/>
                <w:lang w:val="en-US"/>
              </w:rPr>
            </w:pPr>
            <w:r w:rsidRPr="00897E65">
              <w:rPr>
                <w:rFonts w:eastAsia="MS Gothic"/>
                <w:b/>
                <w:sz w:val="28"/>
                <w:szCs w:val="28"/>
                <w:lang w:val="en-US"/>
              </w:rPr>
              <w:t>2</w:t>
            </w:r>
          </w:p>
        </w:tc>
        <w:tc>
          <w:tcPr>
            <w:tcW w:w="4211" w:type="dxa"/>
            <w:tcMar>
              <w:top w:w="100" w:type="dxa"/>
              <w:left w:w="100" w:type="dxa"/>
              <w:bottom w:w="100" w:type="dxa"/>
              <w:right w:w="100" w:type="dxa"/>
            </w:tcMar>
          </w:tcPr>
          <w:p w14:paraId="73A34C43" w14:textId="3EB84F88" w:rsidR="003C33DB" w:rsidRPr="00897E65" w:rsidRDefault="003C33DB">
            <w:pPr>
              <w:widowControl w:val="0"/>
              <w:spacing w:line="240" w:lineRule="auto"/>
              <w:jc w:val="center"/>
              <w:rPr>
                <w:rFonts w:eastAsia="Open Sans"/>
                <w:sz w:val="28"/>
                <w:szCs w:val="28"/>
              </w:rPr>
            </w:pPr>
            <w:r w:rsidRPr="00897E65">
              <w:rPr>
                <w:sz w:val="28"/>
                <w:szCs w:val="28"/>
              </w:rPr>
              <w:t>Limit participant numbers according to venue capacity. Ensure clear walkways and exits.</w:t>
            </w:r>
            <w:r w:rsidR="00254A2C">
              <w:rPr>
                <w:sz w:val="28"/>
                <w:szCs w:val="28"/>
              </w:rPr>
              <w:t xml:space="preserve"> The limited tickets will be sold on </w:t>
            </w:r>
            <w:proofErr w:type="spellStart"/>
            <w:r w:rsidR="00254A2C">
              <w:rPr>
                <w:sz w:val="28"/>
                <w:szCs w:val="28"/>
              </w:rPr>
              <w:t>luu</w:t>
            </w:r>
            <w:proofErr w:type="spellEnd"/>
            <w:r w:rsidR="00254A2C">
              <w:rPr>
                <w:sz w:val="28"/>
                <w:szCs w:val="28"/>
              </w:rPr>
              <w:t xml:space="preserve"> engage page, so that we can know the number of people coming to this event in advance.</w:t>
            </w:r>
          </w:p>
          <w:p w14:paraId="4CD36841" w14:textId="3BF6518C" w:rsidR="0049213E" w:rsidRPr="00897E65" w:rsidRDefault="00000000">
            <w:pPr>
              <w:widowControl w:val="0"/>
              <w:spacing w:line="240" w:lineRule="auto"/>
              <w:jc w:val="center"/>
              <w:rPr>
                <w:rFonts w:eastAsia="Open Sans"/>
                <w:sz w:val="28"/>
                <w:szCs w:val="28"/>
              </w:rPr>
            </w:pPr>
            <w:r w:rsidRPr="00897E65">
              <w:rPr>
                <w:rFonts w:eastAsia="Open Sans"/>
                <w:sz w:val="28"/>
                <w:szCs w:val="28"/>
              </w:rPr>
              <w:t>Ensuring that there is adequate ventilation in the area provided.</w:t>
            </w:r>
          </w:p>
          <w:p w14:paraId="4C398306" w14:textId="54ECBFD9" w:rsidR="003C33DB" w:rsidRPr="00897E65" w:rsidRDefault="00000000" w:rsidP="003C33DB">
            <w:pPr>
              <w:widowControl w:val="0"/>
              <w:spacing w:line="240" w:lineRule="auto"/>
              <w:jc w:val="center"/>
              <w:rPr>
                <w:rFonts w:eastAsia="Open Sans"/>
                <w:sz w:val="28"/>
                <w:szCs w:val="28"/>
              </w:rPr>
            </w:pPr>
            <w:r w:rsidRPr="00897E65">
              <w:rPr>
                <w:rFonts w:eastAsia="Open Sans"/>
                <w:sz w:val="28"/>
                <w:szCs w:val="28"/>
              </w:rPr>
              <w:t xml:space="preserve"> Prior to starting the event, making sure that everybody is aware of the emergency exits available and inform them of the instructions of what to do should there be an event of </w:t>
            </w:r>
            <w:r w:rsidRPr="00897E65">
              <w:rPr>
                <w:rFonts w:eastAsia="Open Sans"/>
                <w:sz w:val="28"/>
                <w:szCs w:val="28"/>
              </w:rPr>
              <w:lastRenderedPageBreak/>
              <w:t xml:space="preserve">overcrowding. </w:t>
            </w:r>
          </w:p>
        </w:tc>
        <w:tc>
          <w:tcPr>
            <w:tcW w:w="543" w:type="dxa"/>
            <w:tcMar>
              <w:top w:w="100" w:type="dxa"/>
              <w:left w:w="100" w:type="dxa"/>
              <w:bottom w:w="100" w:type="dxa"/>
              <w:right w:w="100" w:type="dxa"/>
            </w:tcMar>
          </w:tcPr>
          <w:p w14:paraId="55646C39"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0898A7E5"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20" w:type="dxa"/>
            <w:tcMar>
              <w:top w:w="100" w:type="dxa"/>
              <w:left w:w="100" w:type="dxa"/>
              <w:bottom w:w="100" w:type="dxa"/>
              <w:right w:w="100" w:type="dxa"/>
            </w:tcMar>
          </w:tcPr>
          <w:p w14:paraId="636D9FDB" w14:textId="77777777" w:rsidR="0049213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7F9A8014" w14:textId="77777777" w:rsidR="0049213E" w:rsidRDefault="0049213E">
            <w:pPr>
              <w:widowControl w:val="0"/>
              <w:spacing w:line="240" w:lineRule="auto"/>
              <w:jc w:val="center"/>
              <w:rPr>
                <w:rFonts w:ascii="Open Sans" w:eastAsia="Open Sans" w:hAnsi="Open Sans" w:cs="Open Sans"/>
                <w:b/>
                <w:sz w:val="24"/>
                <w:szCs w:val="24"/>
              </w:rPr>
            </w:pPr>
          </w:p>
        </w:tc>
      </w:tr>
      <w:tr w:rsidR="0049213E" w14:paraId="7AAE4EAC" w14:textId="77777777" w:rsidTr="00254A2C">
        <w:trPr>
          <w:trHeight w:val="449"/>
        </w:trPr>
        <w:tc>
          <w:tcPr>
            <w:tcW w:w="2279" w:type="dxa"/>
            <w:tcMar>
              <w:top w:w="100" w:type="dxa"/>
              <w:left w:w="100" w:type="dxa"/>
              <w:bottom w:w="100" w:type="dxa"/>
              <w:right w:w="100" w:type="dxa"/>
            </w:tcMar>
          </w:tcPr>
          <w:p w14:paraId="0E9A2729"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Language barrier </w:t>
            </w:r>
          </w:p>
        </w:tc>
        <w:tc>
          <w:tcPr>
            <w:tcW w:w="1841" w:type="dxa"/>
            <w:tcMar>
              <w:top w:w="100" w:type="dxa"/>
              <w:left w:w="100" w:type="dxa"/>
              <w:bottom w:w="100" w:type="dxa"/>
              <w:right w:w="100" w:type="dxa"/>
            </w:tcMar>
          </w:tcPr>
          <w:p w14:paraId="4ADD0372" w14:textId="77777777" w:rsidR="0049213E" w:rsidRPr="00897E65" w:rsidRDefault="00000000">
            <w:pPr>
              <w:widowControl w:val="0"/>
              <w:spacing w:line="240" w:lineRule="auto"/>
              <w:rPr>
                <w:rFonts w:eastAsia="Open Sans"/>
                <w:sz w:val="28"/>
                <w:szCs w:val="28"/>
              </w:rPr>
            </w:pPr>
            <w:r w:rsidRPr="00897E65">
              <w:rPr>
                <w:rFonts w:eastAsia="Open Sans"/>
                <w:sz w:val="28"/>
                <w:szCs w:val="28"/>
              </w:rPr>
              <w:t>Members that don’t have English as their first language risk misunderstanding instructions/safety procedures.</w:t>
            </w:r>
          </w:p>
        </w:tc>
        <w:tc>
          <w:tcPr>
            <w:tcW w:w="543" w:type="dxa"/>
            <w:tcMar>
              <w:top w:w="100" w:type="dxa"/>
              <w:left w:w="100" w:type="dxa"/>
              <w:bottom w:w="100" w:type="dxa"/>
              <w:right w:w="100" w:type="dxa"/>
            </w:tcMar>
          </w:tcPr>
          <w:p w14:paraId="1BDA050F"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483" w:type="dxa"/>
            <w:tcMar>
              <w:top w:w="100" w:type="dxa"/>
              <w:left w:w="100" w:type="dxa"/>
              <w:bottom w:w="100" w:type="dxa"/>
              <w:right w:w="100" w:type="dxa"/>
            </w:tcMar>
          </w:tcPr>
          <w:p w14:paraId="1600BF5B"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1</w:t>
            </w:r>
          </w:p>
        </w:tc>
        <w:tc>
          <w:tcPr>
            <w:tcW w:w="529" w:type="dxa"/>
            <w:tcMar>
              <w:top w:w="100" w:type="dxa"/>
              <w:left w:w="100" w:type="dxa"/>
              <w:bottom w:w="100" w:type="dxa"/>
              <w:right w:w="100" w:type="dxa"/>
            </w:tcMar>
          </w:tcPr>
          <w:p w14:paraId="35B9D4A9"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4211" w:type="dxa"/>
            <w:tcMar>
              <w:top w:w="100" w:type="dxa"/>
              <w:left w:w="100" w:type="dxa"/>
              <w:bottom w:w="100" w:type="dxa"/>
              <w:right w:w="100" w:type="dxa"/>
            </w:tcMar>
          </w:tcPr>
          <w:p w14:paraId="35201FA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Explaining instructions in simple English and when possible, offering written alternatives so they can translate it easier.</w:t>
            </w:r>
          </w:p>
          <w:p w14:paraId="2C6A1ADD"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Encouraging members to ask questions should they be confused about any of the instructions provided. </w:t>
            </w:r>
          </w:p>
          <w:p w14:paraId="7D954CAD"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Those that would prefer a Japanese translation should be guided to a Japanese speaking committee member. </w:t>
            </w:r>
          </w:p>
        </w:tc>
        <w:tc>
          <w:tcPr>
            <w:tcW w:w="543" w:type="dxa"/>
            <w:tcMar>
              <w:top w:w="100" w:type="dxa"/>
              <w:left w:w="100" w:type="dxa"/>
              <w:bottom w:w="100" w:type="dxa"/>
              <w:right w:w="100" w:type="dxa"/>
            </w:tcMar>
          </w:tcPr>
          <w:p w14:paraId="63AB721F"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3" w:type="dxa"/>
            <w:tcMar>
              <w:top w:w="100" w:type="dxa"/>
              <w:left w:w="100" w:type="dxa"/>
              <w:bottom w:w="100" w:type="dxa"/>
              <w:right w:w="100" w:type="dxa"/>
            </w:tcMar>
          </w:tcPr>
          <w:p w14:paraId="4345F10B"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20" w:type="dxa"/>
            <w:tcMar>
              <w:top w:w="100" w:type="dxa"/>
              <w:left w:w="100" w:type="dxa"/>
              <w:bottom w:w="100" w:type="dxa"/>
              <w:right w:w="100" w:type="dxa"/>
            </w:tcMar>
          </w:tcPr>
          <w:p w14:paraId="6D3D0E68"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5A5E9CB2" w14:textId="77777777" w:rsidR="0049213E" w:rsidRDefault="0049213E">
            <w:pPr>
              <w:widowControl w:val="0"/>
              <w:spacing w:line="240" w:lineRule="auto"/>
              <w:rPr>
                <w:rFonts w:ascii="Open Sans" w:eastAsia="Open Sans" w:hAnsi="Open Sans" w:cs="Open Sans"/>
                <w:b/>
                <w:sz w:val="24"/>
                <w:szCs w:val="24"/>
              </w:rPr>
            </w:pPr>
          </w:p>
        </w:tc>
      </w:tr>
      <w:tr w:rsidR="0049213E" w14:paraId="6DA3F082" w14:textId="77777777" w:rsidTr="00254A2C">
        <w:trPr>
          <w:trHeight w:val="449"/>
        </w:trPr>
        <w:tc>
          <w:tcPr>
            <w:tcW w:w="2279" w:type="dxa"/>
            <w:tcMar>
              <w:top w:w="100" w:type="dxa"/>
              <w:left w:w="100" w:type="dxa"/>
              <w:bottom w:w="100" w:type="dxa"/>
              <w:right w:w="100" w:type="dxa"/>
            </w:tcMar>
          </w:tcPr>
          <w:p w14:paraId="3A13DFE2"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Anti-Social behaviour </w:t>
            </w:r>
          </w:p>
        </w:tc>
        <w:tc>
          <w:tcPr>
            <w:tcW w:w="1841" w:type="dxa"/>
            <w:tcMar>
              <w:top w:w="100" w:type="dxa"/>
              <w:left w:w="100" w:type="dxa"/>
              <w:bottom w:w="100" w:type="dxa"/>
              <w:right w:w="100" w:type="dxa"/>
            </w:tcMar>
          </w:tcPr>
          <w:p w14:paraId="2780C608"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Members or the public are at risk if one of the participants displays anti-social behaviour such as slurs, homophobic, racist, sexist, etc. comments, physical, mental or sexual abuse </w:t>
            </w:r>
          </w:p>
        </w:tc>
        <w:tc>
          <w:tcPr>
            <w:tcW w:w="543" w:type="dxa"/>
            <w:tcMar>
              <w:top w:w="100" w:type="dxa"/>
              <w:left w:w="100" w:type="dxa"/>
              <w:bottom w:w="100" w:type="dxa"/>
              <w:right w:w="100" w:type="dxa"/>
            </w:tcMar>
          </w:tcPr>
          <w:p w14:paraId="1239EE16" w14:textId="7C2BFE0A" w:rsidR="0049213E" w:rsidRPr="00897E65" w:rsidRDefault="003C33DB">
            <w:pPr>
              <w:widowControl w:val="0"/>
              <w:spacing w:line="240" w:lineRule="auto"/>
              <w:rPr>
                <w:rFonts w:eastAsia="Open Sans"/>
                <w:b/>
                <w:sz w:val="28"/>
                <w:szCs w:val="28"/>
              </w:rPr>
            </w:pPr>
            <w:r w:rsidRPr="00897E65">
              <w:rPr>
                <w:rFonts w:eastAsia="Open Sans"/>
                <w:b/>
                <w:sz w:val="28"/>
                <w:szCs w:val="28"/>
              </w:rPr>
              <w:t>1</w:t>
            </w:r>
          </w:p>
        </w:tc>
        <w:tc>
          <w:tcPr>
            <w:tcW w:w="483" w:type="dxa"/>
            <w:tcMar>
              <w:top w:w="100" w:type="dxa"/>
              <w:left w:w="100" w:type="dxa"/>
              <w:bottom w:w="100" w:type="dxa"/>
              <w:right w:w="100" w:type="dxa"/>
            </w:tcMar>
          </w:tcPr>
          <w:p w14:paraId="536F78EA"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2</w:t>
            </w:r>
          </w:p>
        </w:tc>
        <w:tc>
          <w:tcPr>
            <w:tcW w:w="529" w:type="dxa"/>
            <w:tcMar>
              <w:top w:w="100" w:type="dxa"/>
              <w:left w:w="100" w:type="dxa"/>
              <w:bottom w:w="100" w:type="dxa"/>
              <w:right w:w="100" w:type="dxa"/>
            </w:tcMar>
          </w:tcPr>
          <w:p w14:paraId="767E8850"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4</w:t>
            </w:r>
          </w:p>
        </w:tc>
        <w:tc>
          <w:tcPr>
            <w:tcW w:w="4211" w:type="dxa"/>
            <w:tcMar>
              <w:top w:w="100" w:type="dxa"/>
              <w:left w:w="100" w:type="dxa"/>
              <w:bottom w:w="100" w:type="dxa"/>
              <w:right w:w="100" w:type="dxa"/>
            </w:tcMar>
          </w:tcPr>
          <w:p w14:paraId="6F40670F"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Any participant presenting anti-social behaviour stated or being prejudice towards another member will be asked to leave the premises. </w:t>
            </w:r>
          </w:p>
          <w:p w14:paraId="14BEB059"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The name of this participant will be taken down to ensure that all committee members are aware of the participant in case of future events that they may attend. </w:t>
            </w:r>
          </w:p>
          <w:p w14:paraId="72801095"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If it is unsafe for the committee member to handle a situation, appropriate staff members will be alerted. </w:t>
            </w:r>
          </w:p>
          <w:p w14:paraId="3609248F"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They will be reported to </w:t>
            </w:r>
            <w:proofErr w:type="gramStart"/>
            <w:r w:rsidRPr="00897E65">
              <w:rPr>
                <w:rFonts w:eastAsia="Open Sans"/>
                <w:sz w:val="28"/>
                <w:szCs w:val="28"/>
              </w:rPr>
              <w:t>LUU</w:t>
            </w:r>
            <w:proofErr w:type="gramEnd"/>
            <w:r w:rsidRPr="00897E65">
              <w:rPr>
                <w:rFonts w:eastAsia="Open Sans"/>
                <w:sz w:val="28"/>
                <w:szCs w:val="28"/>
              </w:rPr>
              <w:t xml:space="preserve"> and statements will be requested. </w:t>
            </w:r>
          </w:p>
          <w:p w14:paraId="17CC422A"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Checking on everyone involved </w:t>
            </w:r>
            <w:r w:rsidRPr="00897E65">
              <w:rPr>
                <w:rFonts w:eastAsia="Open Sans"/>
                <w:sz w:val="28"/>
                <w:szCs w:val="28"/>
              </w:rPr>
              <w:lastRenderedPageBreak/>
              <w:t xml:space="preserve">and offering them support should they need it. </w:t>
            </w:r>
          </w:p>
        </w:tc>
        <w:tc>
          <w:tcPr>
            <w:tcW w:w="543" w:type="dxa"/>
            <w:tcMar>
              <w:top w:w="100" w:type="dxa"/>
              <w:left w:w="100" w:type="dxa"/>
              <w:bottom w:w="100" w:type="dxa"/>
              <w:right w:w="100" w:type="dxa"/>
            </w:tcMar>
          </w:tcPr>
          <w:p w14:paraId="1213124A"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00B149DF"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20" w:type="dxa"/>
            <w:tcMar>
              <w:top w:w="100" w:type="dxa"/>
              <w:left w:w="100" w:type="dxa"/>
              <w:bottom w:w="100" w:type="dxa"/>
              <w:right w:w="100" w:type="dxa"/>
            </w:tcMar>
          </w:tcPr>
          <w:p w14:paraId="2C6BB133"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3A79CC6B" w14:textId="77777777" w:rsidR="0049213E" w:rsidRDefault="0049213E">
            <w:pPr>
              <w:widowControl w:val="0"/>
              <w:spacing w:line="240" w:lineRule="auto"/>
              <w:rPr>
                <w:rFonts w:ascii="Open Sans" w:eastAsia="Open Sans" w:hAnsi="Open Sans" w:cs="Open Sans"/>
                <w:b/>
                <w:sz w:val="24"/>
                <w:szCs w:val="24"/>
              </w:rPr>
            </w:pPr>
          </w:p>
        </w:tc>
      </w:tr>
      <w:tr w:rsidR="0049213E" w14:paraId="53592205" w14:textId="77777777" w:rsidTr="00254A2C">
        <w:trPr>
          <w:trHeight w:val="449"/>
        </w:trPr>
        <w:tc>
          <w:tcPr>
            <w:tcW w:w="2279" w:type="dxa"/>
            <w:tcMar>
              <w:top w:w="100" w:type="dxa"/>
              <w:left w:w="100" w:type="dxa"/>
              <w:bottom w:w="100" w:type="dxa"/>
              <w:right w:w="100" w:type="dxa"/>
            </w:tcMar>
          </w:tcPr>
          <w:p w14:paraId="454EA655"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 xml:space="preserve">Road Safety </w:t>
            </w:r>
          </w:p>
        </w:tc>
        <w:tc>
          <w:tcPr>
            <w:tcW w:w="1841" w:type="dxa"/>
            <w:tcMar>
              <w:top w:w="100" w:type="dxa"/>
              <w:left w:w="100" w:type="dxa"/>
              <w:bottom w:w="100" w:type="dxa"/>
              <w:right w:w="100" w:type="dxa"/>
            </w:tcMar>
          </w:tcPr>
          <w:p w14:paraId="754FF58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When members are coming to or back from the event, there may misunderstandings of road rules and safety of members and they may be </w:t>
            </w:r>
            <w:proofErr w:type="gramStart"/>
            <w:r w:rsidRPr="00897E65">
              <w:rPr>
                <w:rFonts w:eastAsia="Open Sans"/>
                <w:sz w:val="28"/>
                <w:szCs w:val="28"/>
              </w:rPr>
              <w:t>incur</w:t>
            </w:r>
            <w:proofErr w:type="gramEnd"/>
            <w:r w:rsidRPr="00897E65">
              <w:rPr>
                <w:rFonts w:eastAsia="Open Sans"/>
                <w:sz w:val="28"/>
                <w:szCs w:val="28"/>
              </w:rPr>
              <w:t xml:space="preserve"> injury if an accident with a vehicle occurs.</w:t>
            </w:r>
          </w:p>
        </w:tc>
        <w:tc>
          <w:tcPr>
            <w:tcW w:w="543" w:type="dxa"/>
            <w:tcMar>
              <w:top w:w="100" w:type="dxa"/>
              <w:left w:w="100" w:type="dxa"/>
              <w:bottom w:w="100" w:type="dxa"/>
              <w:right w:w="100" w:type="dxa"/>
            </w:tcMar>
          </w:tcPr>
          <w:p w14:paraId="178A1B8D" w14:textId="623D533A" w:rsidR="0049213E" w:rsidRPr="00897E65" w:rsidRDefault="00254A2C">
            <w:pPr>
              <w:widowControl w:val="0"/>
              <w:spacing w:line="240" w:lineRule="auto"/>
              <w:rPr>
                <w:rFonts w:eastAsia="Open Sans"/>
                <w:b/>
                <w:sz w:val="28"/>
                <w:szCs w:val="28"/>
              </w:rPr>
            </w:pPr>
            <w:r>
              <w:rPr>
                <w:rFonts w:eastAsia="Open Sans"/>
                <w:b/>
                <w:sz w:val="28"/>
                <w:szCs w:val="28"/>
              </w:rPr>
              <w:t>1</w:t>
            </w:r>
          </w:p>
        </w:tc>
        <w:tc>
          <w:tcPr>
            <w:tcW w:w="483" w:type="dxa"/>
            <w:tcMar>
              <w:top w:w="100" w:type="dxa"/>
              <w:left w:w="100" w:type="dxa"/>
              <w:bottom w:w="100" w:type="dxa"/>
              <w:right w:w="100" w:type="dxa"/>
            </w:tcMar>
          </w:tcPr>
          <w:p w14:paraId="284FA0DA" w14:textId="77777777" w:rsidR="0049213E" w:rsidRPr="00897E65" w:rsidRDefault="00000000">
            <w:pPr>
              <w:widowControl w:val="0"/>
              <w:spacing w:line="240" w:lineRule="auto"/>
              <w:rPr>
                <w:rFonts w:eastAsia="Open Sans"/>
                <w:b/>
                <w:sz w:val="28"/>
                <w:szCs w:val="28"/>
              </w:rPr>
            </w:pPr>
            <w:r w:rsidRPr="00897E65">
              <w:rPr>
                <w:rFonts w:eastAsia="Open Sans"/>
                <w:b/>
                <w:sz w:val="28"/>
                <w:szCs w:val="28"/>
              </w:rPr>
              <w:t>3</w:t>
            </w:r>
          </w:p>
        </w:tc>
        <w:tc>
          <w:tcPr>
            <w:tcW w:w="529" w:type="dxa"/>
            <w:tcMar>
              <w:top w:w="100" w:type="dxa"/>
              <w:left w:w="100" w:type="dxa"/>
              <w:bottom w:w="100" w:type="dxa"/>
              <w:right w:w="100" w:type="dxa"/>
            </w:tcMar>
          </w:tcPr>
          <w:p w14:paraId="11DAA09E" w14:textId="7DAC1E1E" w:rsidR="0049213E" w:rsidRPr="00897E65" w:rsidRDefault="00254A2C">
            <w:pPr>
              <w:widowControl w:val="0"/>
              <w:spacing w:line="240" w:lineRule="auto"/>
              <w:rPr>
                <w:rFonts w:eastAsia="Open Sans"/>
                <w:b/>
                <w:sz w:val="28"/>
                <w:szCs w:val="28"/>
              </w:rPr>
            </w:pPr>
            <w:r>
              <w:rPr>
                <w:rFonts w:eastAsia="Open Sans"/>
                <w:b/>
                <w:sz w:val="28"/>
                <w:szCs w:val="28"/>
              </w:rPr>
              <w:t>3</w:t>
            </w:r>
          </w:p>
        </w:tc>
        <w:tc>
          <w:tcPr>
            <w:tcW w:w="4211" w:type="dxa"/>
            <w:tcMar>
              <w:top w:w="100" w:type="dxa"/>
              <w:left w:w="100" w:type="dxa"/>
              <w:bottom w:w="100" w:type="dxa"/>
              <w:right w:w="100" w:type="dxa"/>
            </w:tcMar>
          </w:tcPr>
          <w:p w14:paraId="0B508393"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Making sure that all participants are aware of the road safety standards of the UK. </w:t>
            </w:r>
          </w:p>
          <w:p w14:paraId="2AD45E65" w14:textId="77777777" w:rsidR="0049213E" w:rsidRPr="00897E65" w:rsidRDefault="00000000">
            <w:pPr>
              <w:widowControl w:val="0"/>
              <w:spacing w:line="240" w:lineRule="auto"/>
              <w:rPr>
                <w:rFonts w:eastAsia="Open Sans"/>
                <w:sz w:val="28"/>
                <w:szCs w:val="28"/>
              </w:rPr>
            </w:pPr>
            <w:r w:rsidRPr="00897E65">
              <w:rPr>
                <w:rFonts w:eastAsia="Open Sans"/>
                <w:sz w:val="28"/>
                <w:szCs w:val="28"/>
              </w:rPr>
              <w:t>This event is hosted near the university to ensure that participants don’t have to travel far from the university.</w:t>
            </w:r>
          </w:p>
          <w:p w14:paraId="303600D0" w14:textId="77777777" w:rsidR="0049213E" w:rsidRPr="00897E65" w:rsidRDefault="00000000">
            <w:pPr>
              <w:widowControl w:val="0"/>
              <w:spacing w:line="240" w:lineRule="auto"/>
              <w:rPr>
                <w:rFonts w:eastAsia="Open Sans"/>
                <w:sz w:val="28"/>
                <w:szCs w:val="28"/>
              </w:rPr>
            </w:pPr>
            <w:r w:rsidRPr="00897E65">
              <w:rPr>
                <w:rFonts w:eastAsia="Open Sans"/>
                <w:sz w:val="28"/>
                <w:szCs w:val="28"/>
              </w:rPr>
              <w:t>Making sure that members have an accessible route back to their accommodation and encouraging participants to ask committee members for help should they need it.</w:t>
            </w:r>
          </w:p>
          <w:p w14:paraId="22CA0747" w14:textId="77777777" w:rsidR="0049213E" w:rsidRPr="00897E65" w:rsidRDefault="00000000">
            <w:pPr>
              <w:widowControl w:val="0"/>
              <w:spacing w:line="240" w:lineRule="auto"/>
              <w:rPr>
                <w:rFonts w:eastAsia="Open Sans"/>
                <w:sz w:val="28"/>
                <w:szCs w:val="28"/>
              </w:rPr>
            </w:pPr>
            <w:r w:rsidRPr="00897E65">
              <w:rPr>
                <w:rFonts w:eastAsia="Open Sans"/>
                <w:sz w:val="28"/>
                <w:szCs w:val="28"/>
              </w:rPr>
              <w:t xml:space="preserve">If there are any accidents that occur, the appropriate services will be called. Members should be aware of emergency contacts available i.e. Ambulance, Police, AA, etc. </w:t>
            </w:r>
          </w:p>
        </w:tc>
        <w:tc>
          <w:tcPr>
            <w:tcW w:w="543" w:type="dxa"/>
            <w:tcMar>
              <w:top w:w="100" w:type="dxa"/>
              <w:left w:w="100" w:type="dxa"/>
              <w:bottom w:w="100" w:type="dxa"/>
              <w:right w:w="100" w:type="dxa"/>
            </w:tcMar>
          </w:tcPr>
          <w:p w14:paraId="3B85EEDB" w14:textId="77777777" w:rsidR="0049213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3" w:type="dxa"/>
            <w:tcMar>
              <w:top w:w="100" w:type="dxa"/>
              <w:left w:w="100" w:type="dxa"/>
              <w:bottom w:w="100" w:type="dxa"/>
              <w:right w:w="100" w:type="dxa"/>
            </w:tcMar>
          </w:tcPr>
          <w:p w14:paraId="1C292D04" w14:textId="64CD1A63" w:rsidR="0049213E" w:rsidRDefault="003C33D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20" w:type="dxa"/>
            <w:tcMar>
              <w:top w:w="100" w:type="dxa"/>
              <w:left w:w="100" w:type="dxa"/>
              <w:bottom w:w="100" w:type="dxa"/>
              <w:right w:w="100" w:type="dxa"/>
            </w:tcMar>
          </w:tcPr>
          <w:p w14:paraId="72B0A3AE" w14:textId="09A5F409" w:rsidR="0049213E" w:rsidRDefault="003C33D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2" w:type="dxa"/>
            <w:tcMar>
              <w:top w:w="100" w:type="dxa"/>
              <w:left w:w="100" w:type="dxa"/>
              <w:bottom w:w="100" w:type="dxa"/>
              <w:right w:w="100" w:type="dxa"/>
            </w:tcMar>
          </w:tcPr>
          <w:p w14:paraId="7D843102" w14:textId="77777777" w:rsidR="0049213E" w:rsidRDefault="0049213E">
            <w:pPr>
              <w:widowControl w:val="0"/>
              <w:spacing w:line="240" w:lineRule="auto"/>
              <w:rPr>
                <w:rFonts w:ascii="Open Sans" w:eastAsia="Open Sans" w:hAnsi="Open Sans" w:cs="Open Sans"/>
                <w:b/>
                <w:sz w:val="24"/>
                <w:szCs w:val="24"/>
              </w:rPr>
            </w:pPr>
          </w:p>
        </w:tc>
      </w:tr>
      <w:tr w:rsidR="00254A2C" w14:paraId="08D3A676" w14:textId="77777777" w:rsidTr="00254A2C">
        <w:trPr>
          <w:trHeight w:val="449"/>
        </w:trPr>
        <w:tc>
          <w:tcPr>
            <w:tcW w:w="2279" w:type="dxa"/>
            <w:tcMar>
              <w:top w:w="100" w:type="dxa"/>
              <w:left w:w="100" w:type="dxa"/>
              <w:bottom w:w="100" w:type="dxa"/>
              <w:right w:w="100" w:type="dxa"/>
            </w:tcMar>
          </w:tcPr>
          <w:p w14:paraId="6B7E4088" w14:textId="77777777" w:rsidR="00254A2C" w:rsidRDefault="00254A2C" w:rsidP="00254A2C">
            <w:pPr>
              <w:widowControl w:val="0"/>
              <w:spacing w:line="240" w:lineRule="auto"/>
              <w:rPr>
                <w:rFonts w:eastAsia="Open Sans"/>
                <w:b/>
                <w:sz w:val="28"/>
                <w:szCs w:val="28"/>
              </w:rPr>
            </w:pPr>
          </w:p>
          <w:p w14:paraId="2DEF735D" w14:textId="657E8954" w:rsidR="00254A2C" w:rsidRPr="00897E65" w:rsidRDefault="00254A2C" w:rsidP="00254A2C">
            <w:pPr>
              <w:widowControl w:val="0"/>
              <w:spacing w:line="240" w:lineRule="auto"/>
              <w:rPr>
                <w:rFonts w:eastAsia="Open Sans"/>
                <w:b/>
                <w:sz w:val="28"/>
                <w:szCs w:val="28"/>
              </w:rPr>
            </w:pPr>
            <w:r>
              <w:rPr>
                <w:rFonts w:eastAsia="Open Sans"/>
                <w:b/>
                <w:sz w:val="28"/>
                <w:szCs w:val="28"/>
              </w:rPr>
              <w:t>Fire</w:t>
            </w:r>
          </w:p>
        </w:tc>
        <w:tc>
          <w:tcPr>
            <w:tcW w:w="1841" w:type="dxa"/>
            <w:tcMar>
              <w:top w:w="100" w:type="dxa"/>
              <w:left w:w="100" w:type="dxa"/>
              <w:bottom w:w="100" w:type="dxa"/>
              <w:right w:w="100" w:type="dxa"/>
            </w:tcMar>
          </w:tcPr>
          <w:p w14:paraId="5629775F" w14:textId="42675952" w:rsidR="00254A2C" w:rsidRPr="00897E65" w:rsidRDefault="00254A2C" w:rsidP="00254A2C">
            <w:pPr>
              <w:widowControl w:val="0"/>
              <w:spacing w:line="240" w:lineRule="auto"/>
              <w:rPr>
                <w:rFonts w:eastAsia="Open Sans"/>
                <w:sz w:val="28"/>
                <w:szCs w:val="28"/>
              </w:rPr>
            </w:pPr>
            <w:r>
              <w:rPr>
                <w:rStyle w:val="normaltextrun"/>
                <w:color w:val="000000"/>
                <w:sz w:val="28"/>
                <w:szCs w:val="28"/>
                <w:shd w:val="clear" w:color="auto" w:fill="FFFFFF"/>
              </w:rPr>
              <w:t>Flammable decorations, or</w:t>
            </w:r>
            <w:r>
              <w:rPr>
                <w:rStyle w:val="normaltextrun"/>
                <w:color w:val="000000"/>
                <w:sz w:val="28"/>
                <w:szCs w:val="28"/>
                <w:shd w:val="clear" w:color="auto" w:fill="FFFFFF"/>
              </w:rPr>
              <w:t xml:space="preserve">　</w:t>
            </w:r>
            <w:r>
              <w:rPr>
                <w:rStyle w:val="normaltextrun"/>
                <w:color w:val="000000"/>
                <w:sz w:val="28"/>
                <w:szCs w:val="28"/>
                <w:shd w:val="clear" w:color="auto" w:fill="FFFFFF"/>
              </w:rPr>
              <w:t xml:space="preserve">malfunctioning electrical equipment may cause fire. Attendees may panic or be exposed to smoke or </w:t>
            </w:r>
            <w:r>
              <w:rPr>
                <w:rStyle w:val="normaltextrun"/>
                <w:color w:val="000000"/>
                <w:sz w:val="28"/>
                <w:szCs w:val="28"/>
                <w:shd w:val="clear" w:color="auto" w:fill="FFFFFF"/>
              </w:rPr>
              <w:lastRenderedPageBreak/>
              <w:t>flames.</w:t>
            </w:r>
            <w:r>
              <w:rPr>
                <w:rStyle w:val="eop"/>
                <w:color w:val="000000"/>
                <w:sz w:val="28"/>
                <w:szCs w:val="28"/>
                <w:shd w:val="clear" w:color="auto" w:fill="FFFFFF"/>
              </w:rPr>
              <w:t> </w:t>
            </w:r>
          </w:p>
        </w:tc>
        <w:tc>
          <w:tcPr>
            <w:tcW w:w="543" w:type="dxa"/>
            <w:tcMar>
              <w:top w:w="100" w:type="dxa"/>
              <w:left w:w="100" w:type="dxa"/>
              <w:bottom w:w="100" w:type="dxa"/>
              <w:right w:w="100" w:type="dxa"/>
            </w:tcMar>
          </w:tcPr>
          <w:p w14:paraId="0FD56762" w14:textId="11DA77A8" w:rsidR="00254A2C" w:rsidRPr="00897E65" w:rsidRDefault="00254A2C" w:rsidP="00254A2C">
            <w:pPr>
              <w:widowControl w:val="0"/>
              <w:spacing w:line="240" w:lineRule="auto"/>
              <w:rPr>
                <w:rFonts w:eastAsia="Open Sans"/>
                <w:b/>
                <w:sz w:val="28"/>
                <w:szCs w:val="28"/>
              </w:rPr>
            </w:pPr>
            <w:r>
              <w:rPr>
                <w:rFonts w:eastAsia="Open Sans"/>
                <w:b/>
                <w:sz w:val="28"/>
                <w:szCs w:val="28"/>
              </w:rPr>
              <w:lastRenderedPageBreak/>
              <w:t>1</w:t>
            </w:r>
          </w:p>
        </w:tc>
        <w:tc>
          <w:tcPr>
            <w:tcW w:w="483" w:type="dxa"/>
            <w:tcMar>
              <w:top w:w="100" w:type="dxa"/>
              <w:left w:w="100" w:type="dxa"/>
              <w:bottom w:w="100" w:type="dxa"/>
              <w:right w:w="100" w:type="dxa"/>
            </w:tcMar>
          </w:tcPr>
          <w:p w14:paraId="08EBD559" w14:textId="052D2BD8" w:rsidR="00254A2C" w:rsidRPr="00897E65" w:rsidRDefault="00254A2C" w:rsidP="00254A2C">
            <w:pPr>
              <w:widowControl w:val="0"/>
              <w:spacing w:line="240" w:lineRule="auto"/>
              <w:rPr>
                <w:rFonts w:eastAsia="Open Sans"/>
                <w:b/>
                <w:sz w:val="28"/>
                <w:szCs w:val="28"/>
              </w:rPr>
            </w:pPr>
            <w:r>
              <w:rPr>
                <w:rFonts w:eastAsia="Open Sans"/>
                <w:b/>
                <w:sz w:val="28"/>
                <w:szCs w:val="28"/>
              </w:rPr>
              <w:t>4</w:t>
            </w:r>
          </w:p>
        </w:tc>
        <w:tc>
          <w:tcPr>
            <w:tcW w:w="529" w:type="dxa"/>
            <w:tcMar>
              <w:top w:w="100" w:type="dxa"/>
              <w:left w:w="100" w:type="dxa"/>
              <w:bottom w:w="100" w:type="dxa"/>
              <w:right w:w="100" w:type="dxa"/>
            </w:tcMar>
          </w:tcPr>
          <w:p w14:paraId="5A647A64" w14:textId="30F7BFB5" w:rsidR="00254A2C" w:rsidRPr="00897E65" w:rsidRDefault="00254A2C" w:rsidP="00254A2C">
            <w:pPr>
              <w:widowControl w:val="0"/>
              <w:spacing w:line="240" w:lineRule="auto"/>
              <w:rPr>
                <w:rFonts w:eastAsia="Open Sans"/>
                <w:b/>
                <w:sz w:val="28"/>
                <w:szCs w:val="28"/>
              </w:rPr>
            </w:pPr>
            <w:r>
              <w:rPr>
                <w:rFonts w:eastAsia="Open Sans"/>
                <w:b/>
                <w:sz w:val="28"/>
                <w:szCs w:val="28"/>
              </w:rPr>
              <w:t>4</w:t>
            </w:r>
          </w:p>
        </w:tc>
        <w:tc>
          <w:tcPr>
            <w:tcW w:w="4211" w:type="dxa"/>
            <w:tcMar>
              <w:top w:w="100" w:type="dxa"/>
              <w:left w:w="100" w:type="dxa"/>
              <w:bottom w:w="100" w:type="dxa"/>
              <w:right w:w="100" w:type="dxa"/>
            </w:tcMar>
          </w:tcPr>
          <w:p w14:paraId="5BB83DF8" w14:textId="4F0C694C" w:rsidR="00254A2C" w:rsidRPr="00897E65" w:rsidRDefault="00254A2C" w:rsidP="00254A2C">
            <w:pPr>
              <w:widowControl w:val="0"/>
              <w:spacing w:line="240" w:lineRule="auto"/>
              <w:rPr>
                <w:rFonts w:eastAsia="Open Sans"/>
                <w:sz w:val="28"/>
                <w:szCs w:val="28"/>
              </w:rPr>
            </w:pPr>
            <w:r>
              <w:rPr>
                <w:rStyle w:val="normaltextrun"/>
                <w:color w:val="000000"/>
                <w:sz w:val="28"/>
                <w:szCs w:val="28"/>
                <w:shd w:val="clear" w:color="auto" w:fill="FFFFFF"/>
              </w:rPr>
              <w:t xml:space="preserve">All decorations will be checked in advance to ensure they are flame-retardant. Exits will be clearly marked and unobstructed at all times. At the start of the event, committee members will give a short fire safety briefing, pointing out the nearest exits and explaining evacuation procedures. Follow the LUU evacuation procedure and follow any instructions from </w:t>
            </w:r>
            <w:r>
              <w:rPr>
                <w:rStyle w:val="normaltextrun"/>
                <w:color w:val="000000"/>
                <w:sz w:val="28"/>
                <w:szCs w:val="28"/>
                <w:shd w:val="clear" w:color="auto" w:fill="FFFFFF"/>
              </w:rPr>
              <w:lastRenderedPageBreak/>
              <w:t xml:space="preserve">Security Coordinators in case of emergency. </w:t>
            </w:r>
          </w:p>
        </w:tc>
        <w:tc>
          <w:tcPr>
            <w:tcW w:w="543" w:type="dxa"/>
            <w:tcMar>
              <w:top w:w="100" w:type="dxa"/>
              <w:left w:w="100" w:type="dxa"/>
              <w:bottom w:w="100" w:type="dxa"/>
              <w:right w:w="100" w:type="dxa"/>
            </w:tcMar>
          </w:tcPr>
          <w:p w14:paraId="462E45A9" w14:textId="40AEA158" w:rsidR="00254A2C" w:rsidRDefault="00254A2C" w:rsidP="00254A2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3" w:type="dxa"/>
            <w:tcMar>
              <w:top w:w="100" w:type="dxa"/>
              <w:left w:w="100" w:type="dxa"/>
              <w:bottom w:w="100" w:type="dxa"/>
              <w:right w:w="100" w:type="dxa"/>
            </w:tcMar>
          </w:tcPr>
          <w:p w14:paraId="783333D1" w14:textId="06707847" w:rsidR="00254A2C" w:rsidRDefault="00254A2C" w:rsidP="00254A2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20" w:type="dxa"/>
            <w:tcMar>
              <w:top w:w="100" w:type="dxa"/>
              <w:left w:w="100" w:type="dxa"/>
              <w:bottom w:w="100" w:type="dxa"/>
              <w:right w:w="100" w:type="dxa"/>
            </w:tcMar>
          </w:tcPr>
          <w:p w14:paraId="5F57C772" w14:textId="23C2DDF6" w:rsidR="00254A2C" w:rsidRDefault="00254A2C" w:rsidP="00254A2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2" w:type="dxa"/>
            <w:tcMar>
              <w:top w:w="100" w:type="dxa"/>
              <w:left w:w="100" w:type="dxa"/>
              <w:bottom w:w="100" w:type="dxa"/>
              <w:right w:w="100" w:type="dxa"/>
            </w:tcMar>
          </w:tcPr>
          <w:p w14:paraId="458B3742" w14:textId="77777777" w:rsidR="00254A2C" w:rsidRDefault="00254A2C" w:rsidP="00254A2C">
            <w:pPr>
              <w:widowControl w:val="0"/>
              <w:spacing w:line="240" w:lineRule="auto"/>
              <w:rPr>
                <w:rFonts w:ascii="Open Sans" w:eastAsia="Open Sans" w:hAnsi="Open Sans" w:cs="Open Sans"/>
                <w:b/>
                <w:sz w:val="24"/>
                <w:szCs w:val="24"/>
              </w:rPr>
            </w:pPr>
          </w:p>
        </w:tc>
      </w:tr>
    </w:tbl>
    <w:p w14:paraId="61BA9CFB" w14:textId="77777777" w:rsidR="0049213E" w:rsidRDefault="0049213E">
      <w:pPr>
        <w:rPr>
          <w:rFonts w:ascii="Open Sans" w:eastAsia="Open Sans" w:hAnsi="Open Sans" w:cs="Open Sans"/>
          <w:b/>
          <w:sz w:val="24"/>
          <w:szCs w:val="24"/>
        </w:rPr>
      </w:pPr>
    </w:p>
    <w:p w14:paraId="4F2525A5" w14:textId="77777777" w:rsidR="0049213E" w:rsidRDefault="0049213E">
      <w:pPr>
        <w:rPr>
          <w:rFonts w:ascii="Open Sans" w:eastAsia="Open Sans" w:hAnsi="Open Sans" w:cs="Open Sans"/>
          <w:b/>
          <w:sz w:val="24"/>
          <w:szCs w:val="24"/>
        </w:rPr>
      </w:pPr>
    </w:p>
    <w:p w14:paraId="5F220A53" w14:textId="77777777" w:rsidR="0049213E" w:rsidRDefault="0049213E">
      <w:pPr>
        <w:rPr>
          <w:rFonts w:ascii="Open Sans" w:eastAsia="Open Sans" w:hAnsi="Open Sans" w:cs="Open Sans"/>
          <w:b/>
          <w:sz w:val="24"/>
          <w:szCs w:val="24"/>
        </w:rPr>
      </w:pPr>
    </w:p>
    <w:sectPr w:rsidR="0049213E">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4FBE93-DB31-3549-80BA-03CCC409752B}"/>
  </w:font>
  <w:font w:name="Arial">
    <w:panose1 w:val="020B0604020202020204"/>
    <w:charset w:val="00"/>
    <w:family w:val="swiss"/>
    <w:pitch w:val="variable"/>
    <w:sig w:usb0="E0002AFF" w:usb1="C0007843" w:usb2="00000009" w:usb3="00000000" w:csb0="000001FF" w:csb1="00000000"/>
    <w:embedRegular r:id="rId2" w:fontKey="{74DAC8C9-00D3-5D4A-A1C1-6C3472368DDF}"/>
    <w:embedBold r:id="rId3" w:fontKey="{3432F75F-498C-594D-B75E-02A21D184870}"/>
    <w:embedItalic r:id="rId4" w:fontKey="{C7D1DC6B-49E7-A346-B621-FF7C86E3D11F}"/>
  </w:font>
  <w:font w:name="MS Mincho">
    <w:altName w:val="ＭＳ 明朝"/>
    <w:panose1 w:val="02020609040205080304"/>
    <w:charset w:val="80"/>
    <w:family w:val="modern"/>
    <w:pitch w:val="fixed"/>
    <w:sig w:usb0="E00002FF" w:usb1="6AC7FDFB" w:usb2="08000012" w:usb3="00000000" w:csb0="0002009F" w:csb1="00000000"/>
    <w:embedRegular r:id="rId5" w:subsetted="1" w:fontKey="{B3C34051-70F5-9644-8DAD-E8B496C58532}"/>
  </w:font>
  <w:font w:name="Open Sans">
    <w:panose1 w:val="020B0606030504020204"/>
    <w:charset w:val="00"/>
    <w:family w:val="swiss"/>
    <w:pitch w:val="variable"/>
    <w:sig w:usb0="E00002EF" w:usb1="4000205B" w:usb2="00000028" w:usb3="00000000" w:csb0="0000019F" w:csb1="00000000"/>
    <w:embedRegular r:id="rId6" w:fontKey="{B73193A2-E4A5-6A4E-B559-FEFA199C1490}"/>
    <w:embedBold r:id="rId7" w:fontKey="{882F129D-8B95-3848-B0C8-7029F6288431}"/>
    <w:embedItalic r:id="rId8" w:fontKey="{3DEB05F9-980F-0F4A-BD59-6AA8411EC47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9" w:fontKey="{AEC067D2-6FBD-1445-965F-E916BD8932A9}"/>
  </w:font>
  <w:font w:name="Cambria">
    <w:panose1 w:val="02040503050406030204"/>
    <w:charset w:val="00"/>
    <w:family w:val="roman"/>
    <w:pitch w:val="variable"/>
    <w:sig w:usb0="E00002FF" w:usb1="400004FF" w:usb2="00000000" w:usb3="00000000" w:csb0="0000019F" w:csb1="00000000"/>
    <w:embedRegular r:id="rId10" w:fontKey="{F078843A-D57B-744A-94C7-B26884E8D3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77D9B"/>
    <w:multiLevelType w:val="multilevel"/>
    <w:tmpl w:val="D420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326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13E"/>
    <w:rsid w:val="001D1289"/>
    <w:rsid w:val="001D7CA0"/>
    <w:rsid w:val="00254A2C"/>
    <w:rsid w:val="003C33DB"/>
    <w:rsid w:val="0049213E"/>
    <w:rsid w:val="007101C3"/>
    <w:rsid w:val="00897E65"/>
    <w:rsid w:val="00F566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DAF33E"/>
  <w15:docId w15:val="{51B9A7BE-C012-254F-82A0-3418629B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character" w:customStyle="1" w:styleId="normaltextrun">
    <w:name w:val="normaltextrun"/>
    <w:basedOn w:val="DefaultParagraphFont"/>
    <w:rsid w:val="00254A2C"/>
  </w:style>
  <w:style w:type="character" w:customStyle="1" w:styleId="eop">
    <w:name w:val="eop"/>
    <w:basedOn w:val="DefaultParagraphFont"/>
    <w:rsid w:val="00254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Eito Sugimoto</cp:lastModifiedBy>
  <cp:revision>2</cp:revision>
  <dcterms:created xsi:type="dcterms:W3CDTF">2025-11-27T17:40:00Z</dcterms:created>
  <dcterms:modified xsi:type="dcterms:W3CDTF">2025-11-27T17:40:00Z</dcterms:modified>
</cp:coreProperties>
</file>