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EE69E" w14:textId="77777777" w:rsidR="00017E56" w:rsidRDefault="00017E56">
      <w:pPr>
        <w:rPr>
          <w:rFonts w:ascii="Open Sans" w:eastAsia="Open Sans" w:hAnsi="Open Sans" w:cs="Open Sans"/>
          <w:sz w:val="4"/>
          <w:szCs w:val="4"/>
        </w:rPr>
      </w:pPr>
    </w:p>
    <w:p w14:paraId="67C2062D" w14:textId="77777777" w:rsidR="00017E56" w:rsidRDefault="00017E56">
      <w:pPr>
        <w:rPr>
          <w:rFonts w:ascii="Open Sans" w:eastAsia="Open Sans" w:hAnsi="Open Sans" w:cs="Open Sans"/>
          <w:sz w:val="4"/>
          <w:szCs w:val="4"/>
        </w:rPr>
      </w:pPr>
    </w:p>
    <w:p w14:paraId="1973D0D4" w14:textId="77777777" w:rsidR="00017E56" w:rsidRDefault="00017E56">
      <w:pPr>
        <w:rPr>
          <w:rFonts w:ascii="Open Sans" w:eastAsia="Open Sans" w:hAnsi="Open Sans" w:cs="Open Sans"/>
          <w:sz w:val="4"/>
          <w:szCs w:val="4"/>
        </w:rPr>
      </w:pPr>
    </w:p>
    <w:p w14:paraId="0B1F1EC0" w14:textId="77777777" w:rsidR="00017E56" w:rsidRDefault="00017E56">
      <w:pPr>
        <w:rPr>
          <w:rFonts w:ascii="Open Sans" w:eastAsia="Open Sans" w:hAnsi="Open Sans" w:cs="Open Sans"/>
          <w:sz w:val="4"/>
          <w:szCs w:val="4"/>
        </w:rPr>
      </w:pPr>
    </w:p>
    <w:p w14:paraId="43EB5509" w14:textId="77777777" w:rsidR="00017E56" w:rsidRDefault="00017E56">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017E56" w14:paraId="359AF8DE" w14:textId="77777777">
        <w:tc>
          <w:tcPr>
            <w:tcW w:w="7110" w:type="dxa"/>
            <w:shd w:val="clear" w:color="auto" w:fill="D9D2E9"/>
            <w:tcMar>
              <w:top w:w="100" w:type="dxa"/>
              <w:left w:w="100" w:type="dxa"/>
              <w:bottom w:w="100" w:type="dxa"/>
              <w:right w:w="100" w:type="dxa"/>
            </w:tcMar>
          </w:tcPr>
          <w:p w14:paraId="362A1755" w14:textId="77777777" w:rsidR="00017E56" w:rsidRDefault="006D6E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CLUB AND SOCIETY RISK ASSESSMENT </w:t>
            </w:r>
          </w:p>
        </w:tc>
        <w:tc>
          <w:tcPr>
            <w:tcW w:w="4215" w:type="dxa"/>
            <w:shd w:val="clear" w:color="auto" w:fill="auto"/>
            <w:tcMar>
              <w:top w:w="100" w:type="dxa"/>
              <w:left w:w="100" w:type="dxa"/>
              <w:bottom w:w="100" w:type="dxa"/>
              <w:right w:w="100" w:type="dxa"/>
            </w:tcMar>
          </w:tcPr>
          <w:p w14:paraId="07CDE249" w14:textId="77777777" w:rsidR="00017E56" w:rsidRDefault="006D6E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shd w:val="clear" w:color="auto" w:fill="auto"/>
            <w:tcMar>
              <w:top w:w="100" w:type="dxa"/>
              <w:left w:w="100" w:type="dxa"/>
              <w:bottom w:w="100" w:type="dxa"/>
              <w:right w:w="100" w:type="dxa"/>
            </w:tcMar>
          </w:tcPr>
          <w:p w14:paraId="006ECC29" w14:textId="77777777" w:rsidR="00017E56" w:rsidRDefault="006D6E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017E56" w14:paraId="510FB41C" w14:textId="77777777">
        <w:tc>
          <w:tcPr>
            <w:tcW w:w="7110" w:type="dxa"/>
            <w:shd w:val="clear" w:color="auto" w:fill="auto"/>
            <w:tcMar>
              <w:top w:w="100" w:type="dxa"/>
              <w:left w:w="100" w:type="dxa"/>
              <w:bottom w:w="100" w:type="dxa"/>
              <w:right w:w="100" w:type="dxa"/>
            </w:tcMar>
          </w:tcPr>
          <w:p w14:paraId="154A2A6E" w14:textId="77777777" w:rsidR="00017E56" w:rsidRDefault="00017E56">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017E56" w14:paraId="554FCCAB" w14:textId="77777777">
              <w:tc>
                <w:tcPr>
                  <w:tcW w:w="3455" w:type="dxa"/>
                  <w:shd w:val="clear" w:color="auto" w:fill="auto"/>
                  <w:tcMar>
                    <w:top w:w="100" w:type="dxa"/>
                    <w:left w:w="100" w:type="dxa"/>
                    <w:bottom w:w="100" w:type="dxa"/>
                    <w:right w:w="100" w:type="dxa"/>
                  </w:tcMar>
                </w:tcPr>
                <w:p w14:paraId="594A6B5E"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shd w:val="clear" w:color="auto" w:fill="auto"/>
                  <w:tcMar>
                    <w:top w:w="100" w:type="dxa"/>
                    <w:left w:w="100" w:type="dxa"/>
                    <w:bottom w:w="100" w:type="dxa"/>
                    <w:right w:w="100" w:type="dxa"/>
                  </w:tcMar>
                </w:tcPr>
                <w:p w14:paraId="1705D1D6" w14:textId="4147CA36"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 xml:space="preserve">LUU </w:t>
                  </w:r>
                  <w:r w:rsidR="00653B8B" w:rsidRPr="00653B8B">
                    <w:rPr>
                      <w:rFonts w:ascii="Open Sans" w:eastAsia="Open Sans" w:hAnsi="Open Sans" w:cs="Open Sans"/>
                      <w:b/>
                      <w:sz w:val="24"/>
                      <w:szCs w:val="24"/>
                    </w:rPr>
                    <w:t>Bedside Buddies</w:t>
                  </w:r>
                </w:p>
              </w:tc>
            </w:tr>
            <w:tr w:rsidR="00017E56" w14:paraId="545A0E6B" w14:textId="77777777">
              <w:tc>
                <w:tcPr>
                  <w:tcW w:w="3455" w:type="dxa"/>
                  <w:shd w:val="clear" w:color="auto" w:fill="auto"/>
                  <w:tcMar>
                    <w:top w:w="100" w:type="dxa"/>
                    <w:left w:w="100" w:type="dxa"/>
                    <w:bottom w:w="100" w:type="dxa"/>
                    <w:right w:w="100" w:type="dxa"/>
                  </w:tcMar>
                </w:tcPr>
                <w:p w14:paraId="716B925C"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shd w:val="clear" w:color="auto" w:fill="auto"/>
                  <w:tcMar>
                    <w:top w:w="100" w:type="dxa"/>
                    <w:left w:w="100" w:type="dxa"/>
                    <w:bottom w:w="100" w:type="dxa"/>
                    <w:right w:w="100" w:type="dxa"/>
                  </w:tcMar>
                </w:tcPr>
                <w:p w14:paraId="46DAD63F" w14:textId="414BCFC6" w:rsidR="00017E56" w:rsidRDefault="00653B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rPr>
                    <w:t>Volunteering</w:t>
                  </w:r>
                </w:p>
              </w:tc>
            </w:tr>
            <w:tr w:rsidR="00017E56" w14:paraId="36B686A5" w14:textId="77777777">
              <w:tc>
                <w:tcPr>
                  <w:tcW w:w="3455" w:type="dxa"/>
                  <w:shd w:val="clear" w:color="auto" w:fill="auto"/>
                  <w:tcMar>
                    <w:top w:w="100" w:type="dxa"/>
                    <w:left w:w="100" w:type="dxa"/>
                    <w:bottom w:w="100" w:type="dxa"/>
                    <w:right w:w="100" w:type="dxa"/>
                  </w:tcMar>
                </w:tcPr>
                <w:p w14:paraId="1DE80F6A"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shd w:val="clear" w:color="auto" w:fill="auto"/>
                  <w:tcMar>
                    <w:top w:w="100" w:type="dxa"/>
                    <w:left w:w="100" w:type="dxa"/>
                    <w:bottom w:w="100" w:type="dxa"/>
                    <w:right w:w="100" w:type="dxa"/>
                  </w:tcMar>
                </w:tcPr>
                <w:p w14:paraId="6AA4289A" w14:textId="40A663D5" w:rsidR="00017E56" w:rsidRDefault="005C279C">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Faith Furey</w:t>
                  </w:r>
                </w:p>
              </w:tc>
            </w:tr>
            <w:tr w:rsidR="00017E56" w14:paraId="5A800E26" w14:textId="77777777">
              <w:tc>
                <w:tcPr>
                  <w:tcW w:w="3455" w:type="dxa"/>
                  <w:shd w:val="clear" w:color="auto" w:fill="auto"/>
                  <w:tcMar>
                    <w:top w:w="100" w:type="dxa"/>
                    <w:left w:w="100" w:type="dxa"/>
                    <w:bottom w:w="100" w:type="dxa"/>
                    <w:right w:w="100" w:type="dxa"/>
                  </w:tcMar>
                </w:tcPr>
                <w:p w14:paraId="13583499"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shd w:val="clear" w:color="auto" w:fill="auto"/>
                  <w:tcMar>
                    <w:top w:w="100" w:type="dxa"/>
                    <w:left w:w="100" w:type="dxa"/>
                    <w:bottom w:w="100" w:type="dxa"/>
                    <w:right w:w="100" w:type="dxa"/>
                  </w:tcMar>
                </w:tcPr>
                <w:p w14:paraId="0823DE27" w14:textId="0FBD9CEA" w:rsidR="00C03CD6" w:rsidRDefault="00C03CD6">
                  <w:pPr>
                    <w:widowControl w:val="0"/>
                    <w:pBdr>
                      <w:top w:val="nil"/>
                      <w:left w:val="nil"/>
                      <w:bottom w:val="nil"/>
                      <w:right w:val="nil"/>
                      <w:between w:val="nil"/>
                    </w:pBdr>
                    <w:spacing w:line="240" w:lineRule="auto"/>
                    <w:rPr>
                      <w:rFonts w:ascii="Open Sans" w:eastAsia="Open Sans" w:hAnsi="Open Sans" w:cs="Open Sans"/>
                      <w:b/>
                      <w:sz w:val="24"/>
                      <w:szCs w:val="24"/>
                    </w:rPr>
                  </w:pPr>
                </w:p>
                <w:p w14:paraId="35AF94CA" w14:textId="2DB5F024" w:rsidR="00C03CD6" w:rsidRDefault="005904C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noProof/>
                      <w:sz w:val="24"/>
                      <w:szCs w:val="24"/>
                    </w:rPr>
                    <mc:AlternateContent>
                      <mc:Choice Requires="wpi">
                        <w:drawing>
                          <wp:anchor distT="0" distB="0" distL="114300" distR="114300" simplePos="0" relativeHeight="251663360" behindDoc="0" locked="0" layoutInCell="1" allowOverlap="1" wp14:anchorId="2356364A" wp14:editId="67FC0D2A">
                            <wp:simplePos x="0" y="0"/>
                            <wp:positionH relativeFrom="column">
                              <wp:posOffset>27940</wp:posOffset>
                            </wp:positionH>
                            <wp:positionV relativeFrom="paragraph">
                              <wp:posOffset>-151130</wp:posOffset>
                            </wp:positionV>
                            <wp:extent cx="1267460" cy="568960"/>
                            <wp:effectExtent l="25400" t="38100" r="0" b="40640"/>
                            <wp:wrapNone/>
                            <wp:docPr id="559778492" name="Ink 6"/>
                            <wp:cNvGraphicFramePr/>
                            <a:graphic xmlns:a="http://schemas.openxmlformats.org/drawingml/2006/main">
                              <a:graphicData uri="http://schemas.microsoft.com/office/word/2010/wordprocessingInk">
                                <w14:contentPart bwMode="auto" r:id="rId5">
                                  <w14:nvContentPartPr>
                                    <w14:cNvContentPartPr/>
                                  </w14:nvContentPartPr>
                                  <w14:xfrm>
                                    <a:off x="0" y="0"/>
                                    <a:ext cx="1267460" cy="568960"/>
                                  </w14:xfrm>
                                </w14:contentPart>
                              </a:graphicData>
                            </a:graphic>
                          </wp:anchor>
                        </w:drawing>
                      </mc:Choice>
                      <mc:Fallback>
                        <w:pict>
                          <v:shapetype w14:anchorId="503B28A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1.35pt;margin-top:-12.75pt;width:101.45pt;height:46.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yoHmV3AQAADgMAAA4AAABkcnMvZTJvRG9jLnhtbJxSQW7CMBC8V+of&#13;&#10;LN9LEkoDRAQORZU4tOXQPsB1bGI19kZrQ+D33RAo0KqqxCVa7yizM7M7mW1txTYKvQGX86QXc6ac&#13;&#10;hMK4Vc7f357uRpz5IFwhKnAq5zvl+Wx6ezNp6kz1oYSqUMiIxPmsqXNehlBnUeRlqazwPaiVI1AD&#13;&#10;WhHoiauoQNEQu62ifhynUQNY1AhSeU/deQfy6Z5fayXDq9ZeBVaRung4HnMWuirlDNtqcE+9j64a&#13;&#10;8mg6EdkKRV0aeZAlrlBlhXEk4ptqLoJgazS/qKyRCB506EmwEWhtpNp7IndJ/MPdwn22zpKBXGMm&#13;&#10;wQXlwlJgOOa3B64ZYSuKoHmGgjYk1gH4gZEC+n8hneg5yLUlPd1WUFUi0En40tSegs5MkXNcFMlJ&#13;&#10;v9s8nhws8eTr5RKgjUQHy3/9stVo27BJCdvmnG5w1373u1TbwCQ1k346HKQEScIe0tGY6jPqjuI4&#13;&#10;6Cxbmn6xxfN3q+zsjKdfAAAA//8DAFBLAwQUAAYACAAAACEAYhh2m/MNAAB3IwAAEAAAAGRycy9p&#13;&#10;bmsvaW5rMS54bWy0mk1vHMcRhu8B8h8Gm4MuHGlmdvZLMJVTDARIkCB2gOQoSyuJsEgK5Mqy/32e&#13;&#10;562eJWXLSA4OCM1Hd3XVW29VV3fP6qs//nj9vvvheHd/dXtzuRqfDqvuePPq9vXVzdvL1T+//brf&#13;&#10;r7r708ub1y/f394cL1c/He9Xf3zx+999dXXz/fX751w7NNzc+3T9/nL17nT68PzZs0+fPj39tH56&#13;&#10;e/f22TQM62d/vvn+r39ZvWijXh/fXN1cnTB5vzS9ur05HX88qez51evL1avTj8NZHt3f3H68e3U8&#13;&#10;d9ty9+pB4nT38tXx69u765ens8Z3L29uju+7m5fX4P7Xqjv99IGHK+y8Pd6tuusrHO6np+O8m/d/&#13;&#10;OtDw8sfL1aP3j0C8B8n16tmXdf77/6Dz61/qFNZ62m13q65Ben38QUzPwvnzX/f973e3H453p6vj&#13;&#10;A81FSuv4qXtV7+GniLo73t++/2hsVt0PL99/hLJxGEiLZnt89gVCfqkPbn5TffDyq/oeg/ucmube&#13;&#10;Yx4aaeeUWkJ7uro+kujXH845drpHsc3fnO4yHaZh2vTDrp+2346b59Ph+Xp+Omw2j0LRsnjR+d3d&#13;&#10;x/t3Z33f3T3ka3rOrJVnn65en96dSR+eDttheoj5Y9a/NPrd8ertu9N/Gd6cz/hz/nxhNialuubN&#13;&#10;P45vLld/yITsMrIa4s44Dt18GLrdZr+/eNLvngxP+mk/X6zG1bAaL6Zu6IaL3tu8bQ/VOu4OF/T1&#13;&#10;43C4WNM9KrXu5mFm0NiP290FV5vHft1Pw/5iG12MQSMj+nHX1COAHNL9OG1QyvgLhvQYahpUOCwK&#13;&#10;J+FomyvP/RRDw8UYFFHjwH4HIkRFEFluGajmeY4dPFrHuG3YG5HfijjDeNZQ79WWbrN+0EVD40Ml&#13;&#10;uLNdNE7dTFezKXObjcOQ8UZ7KQPXzNth76vKFHVcBDU3biaxFIkdCMHCy7os8QYt03bfqFA1HkgV&#13;&#10;9K77celo6olgv8WBZgxNGitHsWKXKsQhgjP+dbdv+M9MDpHwOq2xrjhYYl2UYliTBgvyDW2YxVsJ&#13;&#10;7mfini6vcuJf3bAk91iXUgElsRy1tlH51tW0h6c5o0uXoweYTYaQG+aJxKWFaPtMYBuX5FnpRB0Y&#13;&#10;+7k/BJG0FDzRzdLGKNNSDbTEF6AcNB2bsWM+xllm1H5hsjxKdKVpYuJg1fgVWBH4vHVG5aWBatC6&#13;&#10;7YSqMmKTg7nhEUlHM6o0UT2orvm4yS000NPEGNeRGLm1fm0hwNUZmTdDaBsx4MqISiYJEHmauOp5&#13;&#10;P4W3Cr62mwLtzU2NsVS8MPKo2KK7LHiluyfTzkiTFYmvSiFAFcVlQBi6URZDAPoW6+bezy0y4Vvb&#13;&#10;IzAHS0RJ6j5hLmWV0hoNJSVSdQnc/GUaxWwRJZ5utKboCNXM9MhMRD+v1pR0lTtRXPSNZDy+JYKI&#13;&#10;5KUi3OObXZUbSUccNB33JeAgjMic2r32a2Nbery2aNGxsWikIzOLTKfbIku+l2dMMZoSU7LqEc/l&#13;&#10;FKr60cwNImTNhRlEdGu2pJqbyqosIVpT0xkVRmIhBSOS2y1wpYwBanT2oNJkh00H1YB2U1I747DM&#13;&#10;6xrttQU4nDhH1detLYKqcVnB27lYEPQmuuDBJskIWJHgz8559QC5KMXyQ1EVRgMjpJ7lzqaiI9f2&#13;&#10;PKl/kW3TDFRLTqly3Saabhxq9gZOUEFMD/wKiPxoluu22uSs1Cd81iInMQJLAWuc2kTlpUu/QLrw&#13;&#10;HNK7nUXZHi+yUeuQ0NkYqFuFMtD8RA60LbGL9RCCYRfX6DL8rG+YYsVt1G6omKVtYHk1N8J+iwF+&#13;&#10;9XPzyYTRXizVi12y5JvZumDVxzFFWr9rehl/wOqw2VK8Afr8TEeeSyicZMDUk5ZSXGsN+sTvrLbY&#13;&#10;VUcZdjVgcV/mRNkDii39Hu1tndAqKgSMKlf1Fk59kRddjBmC2uhvTXYkleMfC24J1qiiAN9m9kBN&#13;&#10;1Wc3pGE+ydZ4rCioBMEs+bIJNudMVSJjPk5MP0td+uZuR8oiRI1gHZaCtHNLJVRMDeudK3FGlbtU&#13;&#10;FibdQwRFzx6xz9YxPiRI6qtA0ykFwVRLXvQV3IfoOyA+OEzL7k31SFg+NBr1n2pZxaVBSjcusNms&#13;&#10;PF3WuSqAho4dlqlr5J2DhMeYomvHCmE0pMAmruCVsGLFKwHkmo1EJQZ1J6ocoXLzMWArFbWifv51&#13;&#10;tT8TP5olSxRNN5UB/6qrbkkGxrK1ejR7t5phP6dN2bWQIs9r06mhONVl91IpVZqX5EN8Yrsdvygb&#13;&#10;Gq1dITdkqEcLMIJ9YIrT2O/KryQDprC36dj6DRkcCqIve9ND7b+RIaUDWL2ooSCHkEcmaxH0ysLe&#13;&#10;7JpkTa8sUkr2JFZrSzQKOzh2AWu5d9GTBRJQuiHqfKYoZo2tIdz0h4dAz/164ypiPngWGLMKqsnp&#13;&#10;rbjnA/zt6FjmdZIEe+Wax6vGZukx4HSZGSlO+r5Ep5E+dYekiWYLcXEvftAS8TbRWk5AzyTO8IgM&#13;&#10;lclFLDjjcIkDmQBRtiueTjXAMyhsYgxKxOZ7kbzUZxo5xEFOABm0mlYVzyywGYSA00+NsNGzulUq&#13;&#10;46MjXc7SUYmBkfaK6kYDEsyqyr6wYmLIl3MzhamNqmglfzDn9gTxJEF5UPPPa/b7LfrNNx3P5HE1&#13;&#10;jkImc4wIiQZsFlEZIHyZWpLLY5i2Srbp1Gk3jxNJjKAWoke6wVcllVqlDG+7Yt9YZFV0uPEZLuBQ&#13;&#10;AWmMVzFekag4MoR4tOor3+Gipipg3DIUVgDod6JEE0U6VV9x/CwjVTKi0T27MDjscm3so2PrAdEB&#13;&#10;khYJnI+75nJW/KKXySNwhLgxPzy48WpnFdixP0SJWdZOT0hWXtSCCXqKMxuqKEFDoqIGPeMQjl1e&#13;&#10;LLLOIak008YBn4EK+DYxw4lYlhOXwpWWFR+mWDUVV3V1Cu0X61VUKvgYZX5wrsKIWGKqEU/fvnZ6&#13;&#10;Agu7eoEUW2wnokNAGlfyrBJOfNaApIkuwWwEsEBWokW0ZSdiToCdBjRt0mak6mQBcC1lckOTvqs2&#13;&#10;tmyMKLQ5sG0moDSfGZKRFVodjSqoeDj7ayGtZBEnJ/N7l9I/9zs25Mz72Or2Sm3IpokKhM1KpzPW&#13;&#10;eIR/blkcsMyTOAgyIJvWAV65WIZ1eq1ZNXkND8VnNlvVETVVBTDsTp4kFNHjpAAbyWfylDK550nG&#13;&#10;iBDA/aYkOF7MvilVL32cF5aluRA3dFifrOWN27oBsjR3LHjqAkj5pPZChQTzeJFMMnCxT+pGvqeh&#13;&#10;SzUSNa4Jv35tNtbpzPem0MV2Zudaw3QHHZW+hLF9Wis9i9PyyPLlNljhqkoYaaS6DQ5KJ+ID5+ii&#13;&#10;FuiomKRHKQiEVE+Oac/crGfw8Ukx+0cNWwVq2tZpMmGM+sJwPkvBQMXHiGSg872Rr2qDGuBeR47L&#13;&#10;eTVagjqnEHgmrQfYOetR0NrYVai03AjtKRLq9LBiMOxr6KjH508JluIt+3w94vOE20lO5znTSAIG&#13;&#10;8ZzvQOhwp0Bb2/tprUp2hVDtwPAWGGdODUm+ica6/jWyEfQgUenWrhUrIupWMbnWgqTvKsf6oxrV&#13;&#10;b6i/kTh4hjEqyjh2izeu9bW/SfCbbQBFTOGziQJFLfgMSOMUpOx+dAQx2dRKrrBglU/ytB6s7EzH&#13;&#10;Eksm2c3y6CAtE9qc5u3LcrZEw0E4ZCiUE3pNoArhMvEYz0ohDQZBFxBMcpiapI4Lp12VaGePmEDF&#13;&#10;1uMIhATUaVB4qSvGWdVq47NA0y1/tCIXhtH+ORuNTFaLsCi0UO6FERlN+YsafQlsc7PNgmXLpOFq&#13;&#10;1bX1XMwtQtUZvzNHZjK01XKxOSmMVPmzWUJlFRFC5gyXnhwAiF5WeT/joFC6MbXHyRGzYA0Jyw7C&#13;&#10;QbYllsW5n4HkHIaCIExJHLtHM2O8mJM5Btcw0UMdrENOS5bKVblKnB5lW2iU94csUkFT7C4ix3qt&#13;&#10;FOULuUilbMV0/I0j5mbeJj57EeM4G5nyK305QFdfRDL7GSg3TE8BqKYkinhU8JdvNHEzmbzh5xUk&#13;&#10;+cKWdcCsJlPW/T4fKz3k+VqIKuVh4JAxsVaxxAzcsmp4+yU1gKFCMtAhdW0IIB9AVRzsQI+xTgg5&#13;&#10;+vqTzLLdp1bWBo+8R4/XUdAVOTxtG8oCy/vu7H8tjDQ5EJzd3u0wjhnjB1A+Zk/u3cFB4g1Y6WNe&#13;&#10;t8aqq/ShZO23MpJ3JjPQocL6aYecSYVj5ZyyCtabO81lLuA63ziWOQGa0lA3mH603jqh1mybHTz3&#13;&#10;8JlnDMo+tx09Akru1rzhVZcbKHco7TeftNaumRA43tT0RzUejLohMRX6fXUykdmZ8G4aE2hba6XN&#13;&#10;DibbuBpSQYqtZNbWOIQ9bplFdW5Frt9kS20cWmhDPMswP66Z7LbLST0b6fWGeqy6BKSiWcGZ9sqZ&#13;&#10;OyCnH18jhRb2rRKxzD9O3K1n8stnqwyOqS2r1jjvV2qoRgOyj32oz7FZbcCQOuUWCQVwt+VkQdCF&#13;&#10;9daDT+TiEBc6JYS8ZavKzfdaEyRZzmg8JAHCWuM+usft+dtSBSpL6We/9y8/Mf+vv9Tmh+y/vXlz&#13;&#10;fzxdrnbjZvXiMJOkuwM/NHEkejIO/HQ78TXf321X+UiR3KpZDe2sm/W9y/wwaPaEHRKyvlwYABkr&#13;&#10;Th3TvvZZFmSUiNEdwswoAyGbiSpBc6yjtm5OTdh0Yqt+OtacG2kPUR5Cm0CxyRm0G347hthTT6sX&#13;&#10;uwPGDgtF/RaK5nneX6wmOGJmk3iugOPaHzAWvPVzr6h+Bufhfx68+A8AAAD//wMAUEsDBBQABgAI&#13;&#10;AAAAIQArSL5j4AAAAA0BAAAPAAAAZHJzL2Rvd25yZXYueG1sTE/LasMwELwX+g9iC70lcpXKLo7l&#13;&#10;UBIKvdYN5KpYqm2sh5EU2/37bk/tZWGYx85Uh9UaMusQB+8EPG0zINq1Xg2uE3D+fNu8AIlJOiWN&#13;&#10;d1rAt45wqO/vKlkqv7gPPTepIxjiYikF9ClNJaWx7bWVcesn7ZD78sHKhDB0VAW5YLg1lGVZTq0c&#13;&#10;HH7o5aSPvW7H5mYFDLyZL+ZSvJ92R7aokY+70JyFeHxYT3s8r3sgSa/pzwG/G7A/1Fjs6m9ORWIE&#13;&#10;sAKFAjaMcyDIs4znQK4C8uIZaF3R/yvqH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sqB5ldwEAAA4DAAAOAAAAAAAAAAAAAAAAADwCAABkcnMvZTJvRG9j&#13;&#10;LnhtbFBLAQItABQABgAIAAAAIQBiGHab8w0AAHcjAAAQAAAAAAAAAAAAAAAAAN8DAABkcnMvaW5r&#13;&#10;L2luazEueG1sUEsBAi0AFAAGAAgAAAAhACtIvmPgAAAADQEAAA8AAAAAAAAAAAAAAAAAABIAAGRy&#13;&#10;cy9kb3ducmV2LnhtbFBLAQItABQABgAIAAAAIQB5GLydvwAAACEBAAAZAAAAAAAAAAAAAAAAAA0T&#13;&#10;AABkcnMvX3JlbHMvZTJvRG9jLnhtbC5yZWxzUEsFBgAAAAAGAAYAeAEAAAMUAAAAAA==&#13;&#10;">
                            <v:imagedata r:id="rId6" o:title=""/>
                          </v:shape>
                        </w:pict>
                      </mc:Fallback>
                    </mc:AlternateContent>
                  </w:r>
                </w:p>
                <w:p w14:paraId="14CEE3FE" w14:textId="77777777" w:rsidR="00C03CD6" w:rsidRDefault="00C03CD6">
                  <w:pPr>
                    <w:widowControl w:val="0"/>
                    <w:pBdr>
                      <w:top w:val="nil"/>
                      <w:left w:val="nil"/>
                      <w:bottom w:val="nil"/>
                      <w:right w:val="nil"/>
                      <w:between w:val="nil"/>
                    </w:pBdr>
                    <w:spacing w:line="240" w:lineRule="auto"/>
                    <w:rPr>
                      <w:rFonts w:ascii="Open Sans" w:eastAsia="Open Sans" w:hAnsi="Open Sans" w:cs="Open Sans"/>
                      <w:b/>
                      <w:sz w:val="24"/>
                      <w:szCs w:val="24"/>
                    </w:rPr>
                  </w:pPr>
                </w:p>
                <w:p w14:paraId="39E67E17" w14:textId="6EF1115F" w:rsidR="00653B8B" w:rsidRDefault="005904C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26/</w:t>
                  </w:r>
                  <w:r w:rsidR="00653B8B">
                    <w:rPr>
                      <w:rFonts w:ascii="Open Sans" w:eastAsia="Open Sans" w:hAnsi="Open Sans" w:cs="Open Sans"/>
                      <w:b/>
                      <w:sz w:val="24"/>
                      <w:szCs w:val="24"/>
                    </w:rPr>
                    <w:t>0</w:t>
                  </w:r>
                  <w:r w:rsidR="00F56B7B">
                    <w:rPr>
                      <w:rFonts w:ascii="Open Sans" w:eastAsia="Open Sans" w:hAnsi="Open Sans" w:cs="Open Sans"/>
                      <w:b/>
                      <w:sz w:val="24"/>
                      <w:szCs w:val="24"/>
                    </w:rPr>
                    <w:t>7</w:t>
                  </w:r>
                  <w:r w:rsidR="00653B8B">
                    <w:rPr>
                      <w:rFonts w:ascii="Open Sans" w:eastAsia="Open Sans" w:hAnsi="Open Sans" w:cs="Open Sans"/>
                      <w:b/>
                      <w:sz w:val="24"/>
                      <w:szCs w:val="24"/>
                    </w:rPr>
                    <w:t>/202</w:t>
                  </w:r>
                  <w:r w:rsidR="00F56B7B">
                    <w:rPr>
                      <w:rFonts w:ascii="Open Sans" w:eastAsia="Open Sans" w:hAnsi="Open Sans" w:cs="Open Sans"/>
                      <w:b/>
                      <w:sz w:val="24"/>
                      <w:szCs w:val="24"/>
                    </w:rPr>
                    <w:t>5</w:t>
                  </w:r>
                </w:p>
              </w:tc>
            </w:tr>
            <w:tr w:rsidR="00017E56" w14:paraId="4E01BBB4" w14:textId="77777777">
              <w:tc>
                <w:tcPr>
                  <w:tcW w:w="3455" w:type="dxa"/>
                  <w:shd w:val="clear" w:color="auto" w:fill="auto"/>
                  <w:tcMar>
                    <w:top w:w="100" w:type="dxa"/>
                    <w:left w:w="100" w:type="dxa"/>
                    <w:bottom w:w="100" w:type="dxa"/>
                    <w:right w:w="100" w:type="dxa"/>
                  </w:tcMar>
                </w:tcPr>
                <w:p w14:paraId="7DABA0D1"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shd w:val="clear" w:color="auto" w:fill="auto"/>
                  <w:tcMar>
                    <w:top w:w="100" w:type="dxa"/>
                    <w:left w:w="100" w:type="dxa"/>
                    <w:bottom w:w="100" w:type="dxa"/>
                    <w:right w:w="100" w:type="dxa"/>
                  </w:tcMar>
                </w:tcPr>
                <w:p w14:paraId="3C456A09" w14:textId="77777777" w:rsidR="00017E56" w:rsidRDefault="006D6EE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Club and society </w:t>
                  </w:r>
                  <w:r>
                    <w:rPr>
                      <w:rFonts w:ascii="Open Sans" w:eastAsia="Open Sans" w:hAnsi="Open Sans" w:cs="Open Sans"/>
                      <w:sz w:val="24"/>
                      <w:szCs w:val="24"/>
                    </w:rPr>
                    <w:t>committees and leaders</w:t>
                  </w:r>
                </w:p>
              </w:tc>
            </w:tr>
            <w:tr w:rsidR="00017E56" w14:paraId="6A0336FD" w14:textId="77777777">
              <w:tc>
                <w:tcPr>
                  <w:tcW w:w="3455" w:type="dxa"/>
                  <w:shd w:val="clear" w:color="auto" w:fill="auto"/>
                  <w:tcMar>
                    <w:top w:w="100" w:type="dxa"/>
                    <w:left w:w="100" w:type="dxa"/>
                    <w:bottom w:w="100" w:type="dxa"/>
                    <w:right w:w="100" w:type="dxa"/>
                  </w:tcMar>
                </w:tcPr>
                <w:p w14:paraId="338AB977"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shd w:val="clear" w:color="auto" w:fill="auto"/>
                  <w:tcMar>
                    <w:top w:w="100" w:type="dxa"/>
                    <w:left w:w="100" w:type="dxa"/>
                    <w:bottom w:w="100" w:type="dxa"/>
                    <w:right w:w="100" w:type="dxa"/>
                  </w:tcMar>
                </w:tcPr>
                <w:p w14:paraId="6BF9D23C" w14:textId="21CEFAAB" w:rsidR="00017E56" w:rsidRDefault="00017E56">
                  <w:pPr>
                    <w:widowControl w:val="0"/>
                    <w:pBdr>
                      <w:top w:val="nil"/>
                      <w:left w:val="nil"/>
                      <w:bottom w:val="nil"/>
                      <w:right w:val="nil"/>
                      <w:between w:val="nil"/>
                    </w:pBdr>
                    <w:spacing w:line="240" w:lineRule="auto"/>
                    <w:rPr>
                      <w:rFonts w:ascii="Open Sans" w:eastAsia="Open Sans" w:hAnsi="Open Sans" w:cs="Open Sans"/>
                      <w:sz w:val="24"/>
                      <w:szCs w:val="24"/>
                    </w:rPr>
                  </w:pPr>
                </w:p>
              </w:tc>
            </w:tr>
            <w:tr w:rsidR="00017E56" w14:paraId="63D28592" w14:textId="77777777">
              <w:tc>
                <w:tcPr>
                  <w:tcW w:w="3455" w:type="dxa"/>
                  <w:shd w:val="clear" w:color="auto" w:fill="auto"/>
                  <w:tcMar>
                    <w:top w:w="100" w:type="dxa"/>
                    <w:left w:w="100" w:type="dxa"/>
                    <w:bottom w:w="100" w:type="dxa"/>
                    <w:right w:w="100" w:type="dxa"/>
                  </w:tcMar>
                </w:tcPr>
                <w:p w14:paraId="18617708"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shd w:val="clear" w:color="auto" w:fill="auto"/>
                  <w:tcMar>
                    <w:top w:w="100" w:type="dxa"/>
                    <w:left w:w="100" w:type="dxa"/>
                    <w:bottom w:w="100" w:type="dxa"/>
                    <w:right w:w="100" w:type="dxa"/>
                  </w:tcMar>
                </w:tcPr>
                <w:p w14:paraId="6E202FB1" w14:textId="5DC00D6C" w:rsidR="00017E56" w:rsidRDefault="00017E56">
                  <w:pPr>
                    <w:widowControl w:val="0"/>
                    <w:spacing w:line="240" w:lineRule="auto"/>
                    <w:rPr>
                      <w:rFonts w:ascii="Open Sans" w:eastAsia="Open Sans" w:hAnsi="Open Sans" w:cs="Open Sans"/>
                      <w:sz w:val="24"/>
                      <w:szCs w:val="24"/>
                    </w:rPr>
                  </w:pPr>
                </w:p>
              </w:tc>
            </w:tr>
            <w:tr w:rsidR="00017E56" w14:paraId="63851713" w14:textId="77777777">
              <w:tc>
                <w:tcPr>
                  <w:tcW w:w="3455" w:type="dxa"/>
                  <w:shd w:val="clear" w:color="auto" w:fill="auto"/>
                  <w:tcMar>
                    <w:top w:w="100" w:type="dxa"/>
                    <w:left w:w="100" w:type="dxa"/>
                    <w:bottom w:w="100" w:type="dxa"/>
                    <w:right w:w="100" w:type="dxa"/>
                  </w:tcMar>
                </w:tcPr>
                <w:p w14:paraId="1E5B1E03"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shd w:val="clear" w:color="auto" w:fill="auto"/>
                  <w:tcMar>
                    <w:top w:w="100" w:type="dxa"/>
                    <w:left w:w="100" w:type="dxa"/>
                    <w:bottom w:w="100" w:type="dxa"/>
                    <w:right w:w="100" w:type="dxa"/>
                  </w:tcMar>
                </w:tcPr>
                <w:p w14:paraId="289B291D" w14:textId="59347A75" w:rsidR="00017E56" w:rsidRDefault="005904C7">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noProof/>
                      <w:sz w:val="24"/>
                      <w:szCs w:val="24"/>
                    </w:rPr>
                    <mc:AlternateContent>
                      <mc:Choice Requires="wpi">
                        <w:drawing>
                          <wp:anchor distT="0" distB="0" distL="114300" distR="114300" simplePos="0" relativeHeight="251659264" behindDoc="0" locked="0" layoutInCell="1" allowOverlap="1" wp14:anchorId="4D4AD037" wp14:editId="6199E7CE">
                            <wp:simplePos x="0" y="0"/>
                            <wp:positionH relativeFrom="column">
                              <wp:posOffset>37609</wp:posOffset>
                            </wp:positionH>
                            <wp:positionV relativeFrom="paragraph">
                              <wp:posOffset>263386</wp:posOffset>
                            </wp:positionV>
                            <wp:extent cx="360" cy="360"/>
                            <wp:effectExtent l="38100" t="38100" r="38100" b="38100"/>
                            <wp:wrapNone/>
                            <wp:docPr id="2006061498" name="Ink 2"/>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 w14:anchorId="11DD96D1" id="Ink 2" o:spid="_x0000_s1026" type="#_x0000_t75" style="position:absolute;margin-left:2.45pt;margin-top:20.25pt;width:1.05pt;height:1.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CVIIJrAQAAAwMAAA4AAABkcnMvZTJvRG9jLnhtbJxSQU7DMBC8I/EH&#13;&#10;y3eapFRVFTXtgQqpB6AHeIBx7MYi9kZrp0l/z6ZJaQAhpF6s9aw8O7Pj5bq1JTso9AZcxpNJzJly&#13;&#10;EnLj9hl/e328W3Dmg3C5KMGpjB+V5+vV7c2yqVI1hQLKXCEjEufTpsp4EUKVRpGXhbLCT6BSjpoa&#13;&#10;0IpAV9xHOYqG2G0ZTeN4HjWAeYUglfeEbvomX534tVYyvGjtVWBlxufJlOSFc4FUzBaEvA9FtFqK&#13;&#10;dI+iKowcJIkrFFlhHAn4otqIIFiN5heVNRLBgw4TCTYCrY1UJz/kLIl/ONu6j85VMpM1phJcUC7s&#13;&#10;BIbz7k6Na0bYkjbQPEFO6Yg6AB8YaT3/h9GL3oCsLenpE0FVikDfwRem8pxhavKM4zZPLvrd4eHi&#13;&#10;YIcXX8/fG5RINFj+60mr0XbLJiWszTjFeezOU5aqDUwSeD8nWBLeFSPO/u15wmipNPZbfON7J2n0&#13;&#10;d1efAAAA//8DAFBLAwQUAAYACAAAACEAtlb2tMYBAABqBAAAEAAAAGRycy9pbmsvaW5rMS54bWy0&#13;&#10;k0Fv2yAUx++T+h0QO+yy2EDiuLHq9NRIkzZpWjupO7o2jVENRBjHybffMybEVVP1ssmSBQ/en/d+&#13;&#10;/Lm5PcgG7blphVY5phHBiKtSV0Jtc/z7YTO7xqi1haqKRiue4yNv8e366tONUC+yyeCPQEG1w0g2&#13;&#10;Oa6t3WVx3Pd91M8jbbYxI2Qef1MvP77jtc+q+LNQwsKR7SlUamX5wQ5imahyXNoDCftB+153puRh&#13;&#10;eYiY8rzDmqLkG21kYYNiXSjFG6QKCXU/YmSPOxgIOGfLDUZSQMMzFtFFuri+W0GgOOR4Mu+gxBYq&#13;&#10;kTi+rPnnP2hu3moOZc1Zukwx8iVVfD/UFDvm2fu9/zR6x40V/Ix5hOIXjqgc547PCMrwVjfdcDcY&#13;&#10;7YumA2SUELCFP5vGF4C81QM2/1QPuLyrNy3uNRrf3pSDhxYsdbpaKyQHo8td8JhtQXgI31vjngMj&#13;&#10;LJmRdMaWDzTJ2CpjSZTS1eQqvItPmk+ma+ug92TOfnUrgdrYWS8qWwfoJCLzhC4D9yn1S9k1F9va&#13;&#10;fpDum3f5wT8XXqOzFPLd/OLPOf7sHiRymWPAtUMRRWyRpMnXL2T4XnkynACw138BAAD//wMAUEsD&#13;&#10;BBQABgAIAAAAIQC1hduU3gAAAAoBAAAPAAAAZHJzL2Rvd25yZXYueG1sTE9NT8MwDL0j8R8iI3Fj&#13;&#10;ySYYrGs6oSF6Q4LBJo5Z47WFxqmSbC38eswJLraenv0+8tXoOnHCEFtPGqYTBQKp8ralWsPb6+PV&#13;&#10;HYiYDFnTeUINXxhhVZyf5SazfqAXPG1SLViEYmY0NCn1mZSxatCZOPE9EnMHH5xJDEMtbTADi7tO&#13;&#10;zpSaS2daYofG9LhusPrcHJ2GxfTpo2q3ZVnu1t/vwR6GVj3XWl9ejA9LHvdLEAnH9PcBvx04PxQc&#13;&#10;bO+PZKPoNFwv+JCXugHB9C232zOczUEWufxfofgB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sJUggmsBAAADAwAADgAAAAAAAAAAAAAAAAA8AgAAZHJzL2Uy&#13;&#10;b0RvYy54bWxQSwECLQAUAAYACAAAACEAtlb2tMYBAABqBAAAEAAAAAAAAAAAAAAAAADTAwAAZHJz&#13;&#10;L2luay9pbmsxLnhtbFBLAQItABQABgAIAAAAIQC1hduU3gAAAAoBAAAPAAAAAAAAAAAAAAAAAMcF&#13;&#10;AABkcnMvZG93bnJldi54bWxQSwECLQAUAAYACAAAACEAeRi8nb8AAAAhAQAAGQAAAAAAAAAAAAAA&#13;&#10;AADSBgAAZHJzL19yZWxzL2Uyb0RvYy54bWwucmVsc1BLBQYAAAAABgAGAHgBAADIBwAAAAA=&#13;&#10;">
                            <v:imagedata r:id="rId8" o:title=""/>
                          </v:shape>
                        </w:pict>
                      </mc:Fallback>
                    </mc:AlternateContent>
                  </w:r>
                  <w:r w:rsidR="00653B8B">
                    <w:rPr>
                      <w:rFonts w:ascii="Open Sans" w:eastAsia="Open Sans" w:hAnsi="Open Sans" w:cs="Open Sans"/>
                      <w:sz w:val="24"/>
                      <w:szCs w:val="24"/>
                    </w:rPr>
                    <w:t xml:space="preserve">Leeds General Infirmary, Leeds University Union rooms </w:t>
                  </w:r>
                </w:p>
              </w:tc>
            </w:tr>
            <w:tr w:rsidR="00017E56" w14:paraId="78F86FA9" w14:textId="77777777">
              <w:tc>
                <w:tcPr>
                  <w:tcW w:w="3455" w:type="dxa"/>
                  <w:shd w:val="clear" w:color="auto" w:fill="auto"/>
                  <w:tcMar>
                    <w:top w:w="100" w:type="dxa"/>
                    <w:left w:w="100" w:type="dxa"/>
                    <w:bottom w:w="100" w:type="dxa"/>
                    <w:right w:w="100" w:type="dxa"/>
                  </w:tcMar>
                </w:tcPr>
                <w:p w14:paraId="03D31011"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Activities:</w:t>
                  </w:r>
                </w:p>
              </w:tc>
              <w:tc>
                <w:tcPr>
                  <w:tcW w:w="3455" w:type="dxa"/>
                  <w:shd w:val="clear" w:color="auto" w:fill="auto"/>
                  <w:tcMar>
                    <w:top w:w="100" w:type="dxa"/>
                    <w:left w:w="100" w:type="dxa"/>
                    <w:bottom w:w="100" w:type="dxa"/>
                    <w:right w:w="100" w:type="dxa"/>
                  </w:tcMar>
                </w:tcPr>
                <w:p w14:paraId="531C1FAF" w14:textId="1D5D3E2B" w:rsidR="00017E56" w:rsidRDefault="00653B8B">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Volunteering on the children's wards at LGI, socials to </w:t>
                  </w:r>
                  <w:r w:rsidR="00201517">
                    <w:rPr>
                      <w:rFonts w:ascii="Open Sans" w:eastAsia="Open Sans" w:hAnsi="Open Sans" w:cs="Open Sans"/>
                      <w:sz w:val="24"/>
                      <w:szCs w:val="24"/>
                    </w:rPr>
                    <w:t xml:space="preserve">encourage volunteer connections and to </w:t>
                  </w:r>
                  <w:r>
                    <w:rPr>
                      <w:rFonts w:ascii="Open Sans" w:eastAsia="Open Sans" w:hAnsi="Open Sans" w:cs="Open Sans"/>
                      <w:sz w:val="24"/>
                      <w:szCs w:val="24"/>
                    </w:rPr>
                    <w:t>make decorations for the wards,</w:t>
                  </w:r>
                  <w:r w:rsidR="00201517">
                    <w:rPr>
                      <w:rFonts w:ascii="Open Sans" w:eastAsia="Open Sans" w:hAnsi="Open Sans" w:cs="Open Sans"/>
                      <w:sz w:val="24"/>
                      <w:szCs w:val="24"/>
                    </w:rPr>
                    <w:t xml:space="preserve"> plus</w:t>
                  </w:r>
                  <w:r>
                    <w:rPr>
                      <w:rFonts w:ascii="Open Sans" w:eastAsia="Open Sans" w:hAnsi="Open Sans" w:cs="Open Sans"/>
                      <w:sz w:val="24"/>
                      <w:szCs w:val="24"/>
                    </w:rPr>
                    <w:t xml:space="preserve"> fundraising activities. </w:t>
                  </w:r>
                </w:p>
              </w:tc>
            </w:tr>
            <w:tr w:rsidR="00017E56" w14:paraId="20F69AB4" w14:textId="77777777">
              <w:tc>
                <w:tcPr>
                  <w:tcW w:w="3455" w:type="dxa"/>
                  <w:shd w:val="clear" w:color="auto" w:fill="auto"/>
                  <w:tcMar>
                    <w:top w:w="100" w:type="dxa"/>
                    <w:left w:w="100" w:type="dxa"/>
                    <w:bottom w:w="100" w:type="dxa"/>
                    <w:right w:w="100" w:type="dxa"/>
                  </w:tcMar>
                </w:tcPr>
                <w:p w14:paraId="6DE0A698"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 xml:space="preserve">People who may be </w:t>
                  </w:r>
                  <w:r>
                    <w:rPr>
                      <w:rFonts w:ascii="Open Sans" w:eastAsia="Open Sans" w:hAnsi="Open Sans" w:cs="Open Sans"/>
                      <w:b/>
                      <w:sz w:val="24"/>
                      <w:szCs w:val="24"/>
                    </w:rPr>
                    <w:lastRenderedPageBreak/>
                    <w:t>affected:</w:t>
                  </w:r>
                </w:p>
              </w:tc>
              <w:tc>
                <w:tcPr>
                  <w:tcW w:w="3455" w:type="dxa"/>
                  <w:shd w:val="clear" w:color="auto" w:fill="auto"/>
                  <w:tcMar>
                    <w:top w:w="100" w:type="dxa"/>
                    <w:left w:w="100" w:type="dxa"/>
                    <w:bottom w:w="100" w:type="dxa"/>
                    <w:right w:w="100" w:type="dxa"/>
                  </w:tcMar>
                </w:tcPr>
                <w:p w14:paraId="5E640D54" w14:textId="77777777" w:rsidR="00017E56" w:rsidRDefault="006D6EE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lastRenderedPageBreak/>
                    <w:t xml:space="preserve">Society members and </w:t>
                  </w:r>
                  <w:r>
                    <w:rPr>
                      <w:rFonts w:ascii="Open Sans" w:eastAsia="Open Sans" w:hAnsi="Open Sans" w:cs="Open Sans"/>
                      <w:sz w:val="24"/>
                      <w:szCs w:val="24"/>
                    </w:rPr>
                    <w:lastRenderedPageBreak/>
                    <w:t>participants</w:t>
                  </w:r>
                </w:p>
                <w:p w14:paraId="3F602FF3" w14:textId="77777777" w:rsidR="00017E56" w:rsidRDefault="006D6EE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Members of the public</w:t>
                  </w:r>
                </w:p>
                <w:p w14:paraId="71BE3CB2" w14:textId="2F3419D4" w:rsidR="00653B8B" w:rsidRDefault="00653B8B">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Patients </w:t>
                  </w:r>
                  <w:r w:rsidR="00201517">
                    <w:rPr>
                      <w:rFonts w:ascii="Open Sans" w:eastAsia="Open Sans" w:hAnsi="Open Sans" w:cs="Open Sans"/>
                      <w:sz w:val="24"/>
                      <w:szCs w:val="24"/>
                    </w:rPr>
                    <w:t>(and Parents)</w:t>
                  </w:r>
                </w:p>
                <w:p w14:paraId="681C4E59" w14:textId="77777777" w:rsidR="00017E56" w:rsidRDefault="006D6EE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2F99B439" w14:textId="77777777" w:rsidR="00017E56" w:rsidRDefault="00017E56">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shd w:val="clear" w:color="auto" w:fill="auto"/>
            <w:tcMar>
              <w:top w:w="100" w:type="dxa"/>
              <w:left w:w="100" w:type="dxa"/>
              <w:bottom w:w="100" w:type="dxa"/>
              <w:right w:w="100" w:type="dxa"/>
            </w:tcMar>
          </w:tcPr>
          <w:p w14:paraId="36A3B777" w14:textId="77777777" w:rsidR="00017E56" w:rsidRDefault="00017E56">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017E56" w14:paraId="4D3A0FB9" w14:textId="77777777">
              <w:trPr>
                <w:trHeight w:val="440"/>
              </w:trPr>
              <w:tc>
                <w:tcPr>
                  <w:tcW w:w="4014" w:type="dxa"/>
                  <w:gridSpan w:val="2"/>
                  <w:shd w:val="clear" w:color="auto" w:fill="auto"/>
                  <w:tcMar>
                    <w:top w:w="100" w:type="dxa"/>
                    <w:left w:w="100" w:type="dxa"/>
                    <w:bottom w:w="100" w:type="dxa"/>
                    <w:right w:w="100" w:type="dxa"/>
                  </w:tcMar>
                </w:tcPr>
                <w:p w14:paraId="41C21205" w14:textId="77777777" w:rsidR="00017E56" w:rsidRDefault="006D6E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017E56" w14:paraId="1A57D7F3" w14:textId="77777777">
              <w:tc>
                <w:tcPr>
                  <w:tcW w:w="2007" w:type="dxa"/>
                  <w:shd w:val="clear" w:color="auto" w:fill="auto"/>
                  <w:tcMar>
                    <w:top w:w="100" w:type="dxa"/>
                    <w:left w:w="100" w:type="dxa"/>
                    <w:bottom w:w="100" w:type="dxa"/>
                    <w:right w:w="100" w:type="dxa"/>
                  </w:tcMar>
                </w:tcPr>
                <w:p w14:paraId="477A181B" w14:textId="77777777" w:rsidR="00017E56" w:rsidRDefault="006D6EE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shd w:val="clear" w:color="auto" w:fill="auto"/>
                  <w:tcMar>
                    <w:top w:w="100" w:type="dxa"/>
                    <w:left w:w="100" w:type="dxa"/>
                    <w:bottom w:w="100" w:type="dxa"/>
                    <w:right w:w="100" w:type="dxa"/>
                  </w:tcMar>
                </w:tcPr>
                <w:p w14:paraId="31FB8CDD" w14:textId="77777777" w:rsidR="00017E56" w:rsidRDefault="006D6EE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017E56" w14:paraId="76315A90" w14:textId="77777777">
              <w:tc>
                <w:tcPr>
                  <w:tcW w:w="2007" w:type="dxa"/>
                  <w:shd w:val="clear" w:color="auto" w:fill="auto"/>
                  <w:tcMar>
                    <w:top w:w="100" w:type="dxa"/>
                    <w:left w:w="100" w:type="dxa"/>
                    <w:bottom w:w="100" w:type="dxa"/>
                    <w:right w:w="100" w:type="dxa"/>
                  </w:tcMar>
                </w:tcPr>
                <w:p w14:paraId="37043AB4" w14:textId="77777777" w:rsidR="00017E56" w:rsidRDefault="006D6EE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shd w:val="clear" w:color="auto" w:fill="auto"/>
                  <w:tcMar>
                    <w:top w:w="100" w:type="dxa"/>
                    <w:left w:w="100" w:type="dxa"/>
                    <w:bottom w:w="100" w:type="dxa"/>
                    <w:right w:w="100" w:type="dxa"/>
                  </w:tcMar>
                </w:tcPr>
                <w:p w14:paraId="384CD26C" w14:textId="77777777" w:rsidR="00017E56" w:rsidRDefault="006D6EE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017E56" w14:paraId="5488C6FD" w14:textId="77777777">
              <w:tc>
                <w:tcPr>
                  <w:tcW w:w="2007" w:type="dxa"/>
                  <w:shd w:val="clear" w:color="auto" w:fill="auto"/>
                  <w:tcMar>
                    <w:top w:w="100" w:type="dxa"/>
                    <w:left w:w="100" w:type="dxa"/>
                    <w:bottom w:w="100" w:type="dxa"/>
                    <w:right w:w="100" w:type="dxa"/>
                  </w:tcMar>
                </w:tcPr>
                <w:p w14:paraId="5E6C44A4" w14:textId="77777777" w:rsidR="00017E56" w:rsidRDefault="006D6EE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shd w:val="clear" w:color="auto" w:fill="auto"/>
                  <w:tcMar>
                    <w:top w:w="100" w:type="dxa"/>
                    <w:left w:w="100" w:type="dxa"/>
                    <w:bottom w:w="100" w:type="dxa"/>
                    <w:right w:w="100" w:type="dxa"/>
                  </w:tcMar>
                </w:tcPr>
                <w:p w14:paraId="7A922B01" w14:textId="77777777" w:rsidR="00017E56" w:rsidRDefault="006D6EE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017E56" w14:paraId="14EC2712" w14:textId="77777777">
              <w:tc>
                <w:tcPr>
                  <w:tcW w:w="2007" w:type="dxa"/>
                  <w:shd w:val="clear" w:color="auto" w:fill="auto"/>
                  <w:tcMar>
                    <w:top w:w="100" w:type="dxa"/>
                    <w:left w:w="100" w:type="dxa"/>
                    <w:bottom w:w="100" w:type="dxa"/>
                    <w:right w:w="100" w:type="dxa"/>
                  </w:tcMar>
                </w:tcPr>
                <w:p w14:paraId="1E46BB0B" w14:textId="77777777" w:rsidR="00017E56" w:rsidRDefault="006D6EE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shd w:val="clear" w:color="auto" w:fill="auto"/>
                  <w:tcMar>
                    <w:top w:w="100" w:type="dxa"/>
                    <w:left w:w="100" w:type="dxa"/>
                    <w:bottom w:w="100" w:type="dxa"/>
                    <w:right w:w="100" w:type="dxa"/>
                  </w:tcMar>
                </w:tcPr>
                <w:p w14:paraId="1A825463" w14:textId="77777777" w:rsidR="00017E56" w:rsidRDefault="006D6EE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017E56" w14:paraId="715FEC27" w14:textId="77777777">
              <w:tc>
                <w:tcPr>
                  <w:tcW w:w="2007" w:type="dxa"/>
                  <w:shd w:val="clear" w:color="auto" w:fill="auto"/>
                  <w:tcMar>
                    <w:top w:w="100" w:type="dxa"/>
                    <w:left w:w="100" w:type="dxa"/>
                    <w:bottom w:w="100" w:type="dxa"/>
                    <w:right w:w="100" w:type="dxa"/>
                  </w:tcMar>
                </w:tcPr>
                <w:p w14:paraId="42A38D7E" w14:textId="77777777" w:rsidR="00017E56" w:rsidRDefault="006D6EE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2007" w:type="dxa"/>
                  <w:shd w:val="clear" w:color="auto" w:fill="auto"/>
                  <w:tcMar>
                    <w:top w:w="100" w:type="dxa"/>
                    <w:left w:w="100" w:type="dxa"/>
                    <w:bottom w:w="100" w:type="dxa"/>
                    <w:right w:w="100" w:type="dxa"/>
                  </w:tcMar>
                </w:tcPr>
                <w:p w14:paraId="1777FE35" w14:textId="77777777" w:rsidR="00017E56" w:rsidRDefault="006D6EE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07F37727" w14:textId="77777777" w:rsidR="00017E56" w:rsidRDefault="00017E56">
            <w:pPr>
              <w:widowControl w:val="0"/>
              <w:pBdr>
                <w:top w:val="nil"/>
                <w:left w:val="nil"/>
                <w:bottom w:val="nil"/>
                <w:right w:val="nil"/>
                <w:between w:val="nil"/>
              </w:pBdr>
              <w:spacing w:line="240" w:lineRule="auto"/>
              <w:rPr>
                <w:rFonts w:ascii="Open Sans" w:eastAsia="Open Sans" w:hAnsi="Open Sans" w:cs="Open Sans"/>
                <w:sz w:val="24"/>
                <w:szCs w:val="24"/>
              </w:rPr>
            </w:pPr>
          </w:p>
          <w:p w14:paraId="222EC4B3" w14:textId="77777777" w:rsidR="00017E56" w:rsidRDefault="00017E56">
            <w:pPr>
              <w:widowControl w:val="0"/>
              <w:spacing w:line="240" w:lineRule="auto"/>
              <w:rPr>
                <w:rFonts w:ascii="Open Sans" w:eastAsia="Open Sans" w:hAnsi="Open Sans" w:cs="Open Sans"/>
                <w:sz w:val="24"/>
                <w:szCs w:val="24"/>
              </w:rPr>
            </w:pPr>
          </w:p>
          <w:tbl>
            <w:tblPr>
              <w:tblStyle w:val="a2"/>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017E56" w14:paraId="702A9444" w14:textId="77777777">
              <w:trPr>
                <w:trHeight w:val="440"/>
              </w:trPr>
              <w:tc>
                <w:tcPr>
                  <w:tcW w:w="4014" w:type="dxa"/>
                  <w:gridSpan w:val="2"/>
                  <w:shd w:val="clear" w:color="auto" w:fill="auto"/>
                  <w:tcMar>
                    <w:top w:w="100" w:type="dxa"/>
                    <w:left w:w="100" w:type="dxa"/>
                    <w:bottom w:w="100" w:type="dxa"/>
                    <w:right w:w="100" w:type="dxa"/>
                  </w:tcMar>
                </w:tcPr>
                <w:p w14:paraId="773CBCF9" w14:textId="77777777" w:rsidR="00017E56" w:rsidRDefault="006D6EE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017E56" w14:paraId="599785F4" w14:textId="77777777">
              <w:tc>
                <w:tcPr>
                  <w:tcW w:w="2007" w:type="dxa"/>
                  <w:shd w:val="clear" w:color="auto" w:fill="auto"/>
                  <w:tcMar>
                    <w:top w:w="100" w:type="dxa"/>
                    <w:left w:w="100" w:type="dxa"/>
                    <w:bottom w:w="100" w:type="dxa"/>
                    <w:right w:w="100" w:type="dxa"/>
                  </w:tcMar>
                </w:tcPr>
                <w:p w14:paraId="2C86DFA1" w14:textId="77777777" w:rsidR="00017E56" w:rsidRDefault="006D6EE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shd w:val="clear" w:color="auto" w:fill="auto"/>
                  <w:tcMar>
                    <w:top w:w="100" w:type="dxa"/>
                    <w:left w:w="100" w:type="dxa"/>
                    <w:bottom w:w="100" w:type="dxa"/>
                    <w:right w:w="100" w:type="dxa"/>
                  </w:tcMar>
                </w:tcPr>
                <w:p w14:paraId="4D3DDEC2" w14:textId="77777777" w:rsidR="00017E56" w:rsidRDefault="006D6EE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017E56" w14:paraId="4505ADBA" w14:textId="77777777">
              <w:tc>
                <w:tcPr>
                  <w:tcW w:w="2007" w:type="dxa"/>
                  <w:shd w:val="clear" w:color="auto" w:fill="auto"/>
                  <w:tcMar>
                    <w:top w:w="100" w:type="dxa"/>
                    <w:left w:w="100" w:type="dxa"/>
                    <w:bottom w:w="100" w:type="dxa"/>
                    <w:right w:w="100" w:type="dxa"/>
                  </w:tcMar>
                </w:tcPr>
                <w:p w14:paraId="24FAB470" w14:textId="77777777" w:rsidR="00017E56" w:rsidRDefault="006D6EE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shd w:val="clear" w:color="auto" w:fill="auto"/>
                  <w:tcMar>
                    <w:top w:w="100" w:type="dxa"/>
                    <w:left w:w="100" w:type="dxa"/>
                    <w:bottom w:w="100" w:type="dxa"/>
                    <w:right w:w="100" w:type="dxa"/>
                  </w:tcMar>
                </w:tcPr>
                <w:p w14:paraId="40E8FB83" w14:textId="77777777" w:rsidR="00017E56" w:rsidRDefault="006D6EE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017E56" w14:paraId="4E3748AB" w14:textId="77777777">
              <w:tc>
                <w:tcPr>
                  <w:tcW w:w="2007" w:type="dxa"/>
                  <w:shd w:val="clear" w:color="auto" w:fill="auto"/>
                  <w:tcMar>
                    <w:top w:w="100" w:type="dxa"/>
                    <w:left w:w="100" w:type="dxa"/>
                    <w:bottom w:w="100" w:type="dxa"/>
                    <w:right w:w="100" w:type="dxa"/>
                  </w:tcMar>
                </w:tcPr>
                <w:p w14:paraId="05E689F2" w14:textId="77777777" w:rsidR="00017E56" w:rsidRDefault="006D6EE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shd w:val="clear" w:color="auto" w:fill="auto"/>
                  <w:tcMar>
                    <w:top w:w="100" w:type="dxa"/>
                    <w:left w:w="100" w:type="dxa"/>
                    <w:bottom w:w="100" w:type="dxa"/>
                    <w:right w:w="100" w:type="dxa"/>
                  </w:tcMar>
                </w:tcPr>
                <w:p w14:paraId="7846C66D" w14:textId="77777777" w:rsidR="00017E56" w:rsidRDefault="006D6EE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017E56" w14:paraId="5E9113C8" w14:textId="77777777">
              <w:tc>
                <w:tcPr>
                  <w:tcW w:w="2007" w:type="dxa"/>
                  <w:shd w:val="clear" w:color="auto" w:fill="auto"/>
                  <w:tcMar>
                    <w:top w:w="100" w:type="dxa"/>
                    <w:left w:w="100" w:type="dxa"/>
                    <w:bottom w:w="100" w:type="dxa"/>
                    <w:right w:w="100" w:type="dxa"/>
                  </w:tcMar>
                </w:tcPr>
                <w:p w14:paraId="39EBB8BD" w14:textId="77777777" w:rsidR="00017E56" w:rsidRDefault="006D6EE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shd w:val="clear" w:color="auto" w:fill="auto"/>
                  <w:tcMar>
                    <w:top w:w="100" w:type="dxa"/>
                    <w:left w:w="100" w:type="dxa"/>
                    <w:bottom w:w="100" w:type="dxa"/>
                    <w:right w:w="100" w:type="dxa"/>
                  </w:tcMar>
                </w:tcPr>
                <w:p w14:paraId="231B04BA" w14:textId="77777777" w:rsidR="00017E56" w:rsidRDefault="006D6EE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Slight - First aid </w:t>
                  </w:r>
                  <w:r>
                    <w:rPr>
                      <w:rFonts w:ascii="Open Sans" w:eastAsia="Open Sans" w:hAnsi="Open Sans" w:cs="Open Sans"/>
                      <w:sz w:val="24"/>
                      <w:szCs w:val="24"/>
                    </w:rPr>
                    <w:t>treatment</w:t>
                  </w:r>
                </w:p>
              </w:tc>
            </w:tr>
            <w:tr w:rsidR="00017E56" w14:paraId="0C150162" w14:textId="77777777">
              <w:tc>
                <w:tcPr>
                  <w:tcW w:w="2007" w:type="dxa"/>
                  <w:shd w:val="clear" w:color="auto" w:fill="auto"/>
                  <w:tcMar>
                    <w:top w:w="100" w:type="dxa"/>
                    <w:left w:w="100" w:type="dxa"/>
                    <w:bottom w:w="100" w:type="dxa"/>
                    <w:right w:w="100" w:type="dxa"/>
                  </w:tcMar>
                </w:tcPr>
                <w:p w14:paraId="7EB0D30B" w14:textId="77777777" w:rsidR="00017E56" w:rsidRDefault="006D6EE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shd w:val="clear" w:color="auto" w:fill="auto"/>
                  <w:tcMar>
                    <w:top w:w="100" w:type="dxa"/>
                    <w:left w:w="100" w:type="dxa"/>
                    <w:bottom w:w="100" w:type="dxa"/>
                    <w:right w:w="100" w:type="dxa"/>
                  </w:tcMar>
                </w:tcPr>
                <w:p w14:paraId="609D42B5" w14:textId="77777777" w:rsidR="00017E56" w:rsidRDefault="006D6EE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1CE2C819" w14:textId="77777777" w:rsidR="00017E56" w:rsidRDefault="00017E56">
            <w:pPr>
              <w:widowControl w:val="0"/>
              <w:spacing w:line="240" w:lineRule="auto"/>
              <w:rPr>
                <w:rFonts w:ascii="Open Sans" w:eastAsia="Open Sans" w:hAnsi="Open Sans" w:cs="Open Sans"/>
                <w:b/>
                <w:sz w:val="24"/>
                <w:szCs w:val="24"/>
              </w:rPr>
            </w:pPr>
          </w:p>
          <w:p w14:paraId="4323231A" w14:textId="77777777" w:rsidR="00017E56" w:rsidRDefault="00017E56">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shd w:val="clear" w:color="auto" w:fill="auto"/>
            <w:tcMar>
              <w:top w:w="100" w:type="dxa"/>
              <w:left w:w="100" w:type="dxa"/>
              <w:bottom w:w="100" w:type="dxa"/>
              <w:right w:w="100" w:type="dxa"/>
            </w:tcMar>
          </w:tcPr>
          <w:p w14:paraId="360662E1" w14:textId="77777777" w:rsidR="00017E56" w:rsidRDefault="00017E56">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017E56" w14:paraId="22752F83" w14:textId="77777777">
              <w:trPr>
                <w:trHeight w:val="440"/>
              </w:trPr>
              <w:tc>
                <w:tcPr>
                  <w:tcW w:w="4865" w:type="dxa"/>
                  <w:gridSpan w:val="7"/>
                  <w:shd w:val="clear" w:color="auto" w:fill="auto"/>
                  <w:tcMar>
                    <w:top w:w="100" w:type="dxa"/>
                    <w:left w:w="100" w:type="dxa"/>
                    <w:bottom w:w="100" w:type="dxa"/>
                    <w:right w:w="100" w:type="dxa"/>
                  </w:tcMar>
                </w:tcPr>
                <w:p w14:paraId="2E0C21B0" w14:textId="77777777" w:rsidR="00017E56" w:rsidRDefault="006D6E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017E56" w14:paraId="2E68EDDD" w14:textId="77777777">
              <w:trPr>
                <w:trHeight w:val="440"/>
              </w:trPr>
              <w:tc>
                <w:tcPr>
                  <w:tcW w:w="695" w:type="dxa"/>
                  <w:vMerge w:val="restart"/>
                  <w:shd w:val="clear" w:color="auto" w:fill="auto"/>
                  <w:tcMar>
                    <w:top w:w="100" w:type="dxa"/>
                    <w:left w:w="100" w:type="dxa"/>
                    <w:bottom w:w="100" w:type="dxa"/>
                    <w:right w:w="100" w:type="dxa"/>
                  </w:tcMar>
                </w:tcPr>
                <w:p w14:paraId="04AC6E83" w14:textId="77777777" w:rsidR="00017E56" w:rsidRDefault="00017E56">
                  <w:pPr>
                    <w:widowControl w:val="0"/>
                    <w:pBdr>
                      <w:top w:val="nil"/>
                      <w:left w:val="nil"/>
                      <w:bottom w:val="nil"/>
                      <w:right w:val="nil"/>
                      <w:between w:val="nil"/>
                    </w:pBdr>
                    <w:spacing w:line="240" w:lineRule="auto"/>
                    <w:rPr>
                      <w:rFonts w:ascii="Open Sans" w:eastAsia="Open Sans" w:hAnsi="Open Sans" w:cs="Open Sans"/>
                      <w:b/>
                      <w:sz w:val="24"/>
                      <w:szCs w:val="24"/>
                    </w:rPr>
                  </w:pPr>
                </w:p>
                <w:p w14:paraId="66185AB9" w14:textId="77777777" w:rsidR="00017E56" w:rsidRDefault="00017E56">
                  <w:pPr>
                    <w:widowControl w:val="0"/>
                    <w:pBdr>
                      <w:top w:val="nil"/>
                      <w:left w:val="nil"/>
                      <w:bottom w:val="nil"/>
                      <w:right w:val="nil"/>
                      <w:between w:val="nil"/>
                    </w:pBdr>
                    <w:spacing w:line="240" w:lineRule="auto"/>
                    <w:rPr>
                      <w:rFonts w:ascii="Open Sans" w:eastAsia="Open Sans" w:hAnsi="Open Sans" w:cs="Open Sans"/>
                      <w:b/>
                      <w:sz w:val="24"/>
                      <w:szCs w:val="24"/>
                    </w:rPr>
                  </w:pPr>
                </w:p>
                <w:p w14:paraId="4F5D61D1"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4C7E7D5F" w14:textId="77777777" w:rsidR="00017E56" w:rsidRDefault="00017E56">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B9C7550"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2C4D42B3"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2B048F31"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68F60D2F"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4264C1BB"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017E56" w14:paraId="1DF82B42" w14:textId="77777777">
              <w:trPr>
                <w:trHeight w:val="440"/>
              </w:trPr>
              <w:tc>
                <w:tcPr>
                  <w:tcW w:w="695" w:type="dxa"/>
                  <w:vMerge/>
                  <w:shd w:val="clear" w:color="auto" w:fill="auto"/>
                  <w:tcMar>
                    <w:top w:w="100" w:type="dxa"/>
                    <w:left w:w="100" w:type="dxa"/>
                    <w:bottom w:w="100" w:type="dxa"/>
                    <w:right w:w="100" w:type="dxa"/>
                  </w:tcMar>
                </w:tcPr>
                <w:p w14:paraId="0A7A0357" w14:textId="77777777" w:rsidR="00017E56" w:rsidRDefault="00017E56">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5DEE219"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5294831E"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2676EBEB"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3B455DEE"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6F3138D8"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4E5E97F3"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017E56" w14:paraId="7F8F1189" w14:textId="77777777">
              <w:trPr>
                <w:trHeight w:val="440"/>
              </w:trPr>
              <w:tc>
                <w:tcPr>
                  <w:tcW w:w="695" w:type="dxa"/>
                  <w:vMerge/>
                  <w:shd w:val="clear" w:color="auto" w:fill="auto"/>
                  <w:tcMar>
                    <w:top w:w="100" w:type="dxa"/>
                    <w:left w:w="100" w:type="dxa"/>
                    <w:bottom w:w="100" w:type="dxa"/>
                    <w:right w:w="100" w:type="dxa"/>
                  </w:tcMar>
                </w:tcPr>
                <w:p w14:paraId="54A03E9E" w14:textId="77777777" w:rsidR="00017E56" w:rsidRDefault="00017E56">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28F23B8"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685A0808"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60F311F7"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6805229F"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280E0B33"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3DD06A69"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017E56" w14:paraId="0EAC52C3" w14:textId="77777777">
              <w:trPr>
                <w:trHeight w:val="440"/>
              </w:trPr>
              <w:tc>
                <w:tcPr>
                  <w:tcW w:w="695" w:type="dxa"/>
                  <w:vMerge/>
                  <w:shd w:val="clear" w:color="auto" w:fill="auto"/>
                  <w:tcMar>
                    <w:top w:w="100" w:type="dxa"/>
                    <w:left w:w="100" w:type="dxa"/>
                    <w:bottom w:w="100" w:type="dxa"/>
                    <w:right w:w="100" w:type="dxa"/>
                  </w:tcMar>
                </w:tcPr>
                <w:p w14:paraId="2EA0BB58" w14:textId="77777777" w:rsidR="00017E56" w:rsidRDefault="00017E56">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73FDB22"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17C6A216"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3A44EDB3"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015FBF5A"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513C9292"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1BCFD1B2"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017E56" w14:paraId="4F180559" w14:textId="77777777">
              <w:trPr>
                <w:trHeight w:val="440"/>
              </w:trPr>
              <w:tc>
                <w:tcPr>
                  <w:tcW w:w="695" w:type="dxa"/>
                  <w:vMerge/>
                  <w:shd w:val="clear" w:color="auto" w:fill="auto"/>
                  <w:tcMar>
                    <w:top w:w="100" w:type="dxa"/>
                    <w:left w:w="100" w:type="dxa"/>
                    <w:bottom w:w="100" w:type="dxa"/>
                    <w:right w:w="100" w:type="dxa"/>
                  </w:tcMar>
                </w:tcPr>
                <w:p w14:paraId="03EFC60E" w14:textId="77777777" w:rsidR="00017E56" w:rsidRDefault="00017E56">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08DB7F1"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77D65C82"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75A7DDC3"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43F36977"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6C21DC29"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6A07FA3E"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017E56" w14:paraId="55E3B47A" w14:textId="77777777">
              <w:trPr>
                <w:trHeight w:val="440"/>
              </w:trPr>
              <w:tc>
                <w:tcPr>
                  <w:tcW w:w="695" w:type="dxa"/>
                  <w:vMerge/>
                  <w:shd w:val="clear" w:color="auto" w:fill="auto"/>
                  <w:tcMar>
                    <w:top w:w="100" w:type="dxa"/>
                    <w:left w:w="100" w:type="dxa"/>
                    <w:bottom w:w="100" w:type="dxa"/>
                    <w:right w:w="100" w:type="dxa"/>
                  </w:tcMar>
                </w:tcPr>
                <w:p w14:paraId="67920597" w14:textId="77777777" w:rsidR="00017E56" w:rsidRDefault="00017E56">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7ED5F06"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18635BF9"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36CC1D6C"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4F919A64"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1FDCC639"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73AD2EA7" w14:textId="77777777" w:rsidR="00017E56" w:rsidRDefault="006D6E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1B8F973F" w14:textId="77777777" w:rsidR="00017E56" w:rsidRDefault="00017E56">
            <w:pPr>
              <w:widowControl w:val="0"/>
              <w:pBdr>
                <w:top w:val="nil"/>
                <w:left w:val="nil"/>
                <w:bottom w:val="nil"/>
                <w:right w:val="nil"/>
                <w:between w:val="nil"/>
              </w:pBdr>
              <w:spacing w:line="240" w:lineRule="auto"/>
              <w:rPr>
                <w:rFonts w:ascii="Open Sans" w:eastAsia="Open Sans" w:hAnsi="Open Sans" w:cs="Open Sans"/>
                <w:b/>
                <w:sz w:val="24"/>
                <w:szCs w:val="24"/>
              </w:rPr>
            </w:pPr>
          </w:p>
          <w:p w14:paraId="6EAA0714" w14:textId="77777777" w:rsidR="00017E56" w:rsidRDefault="00017E56">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017E56" w14:paraId="785E052B" w14:textId="77777777">
              <w:tc>
                <w:tcPr>
                  <w:tcW w:w="2435" w:type="dxa"/>
                  <w:shd w:val="clear" w:color="auto" w:fill="auto"/>
                  <w:tcMar>
                    <w:top w:w="100" w:type="dxa"/>
                    <w:left w:w="100" w:type="dxa"/>
                    <w:bottom w:w="100" w:type="dxa"/>
                    <w:right w:w="100" w:type="dxa"/>
                  </w:tcMar>
                </w:tcPr>
                <w:p w14:paraId="0BDE7724" w14:textId="77777777" w:rsidR="00017E56" w:rsidRDefault="006D6E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shd w:val="clear" w:color="auto" w:fill="auto"/>
                  <w:tcMar>
                    <w:top w:w="100" w:type="dxa"/>
                    <w:left w:w="100" w:type="dxa"/>
                    <w:bottom w:w="100" w:type="dxa"/>
                    <w:right w:w="100" w:type="dxa"/>
                  </w:tcMar>
                </w:tcPr>
                <w:p w14:paraId="708D50B4" w14:textId="77777777" w:rsidR="00017E56" w:rsidRDefault="006D6E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017E56" w14:paraId="6D368F79" w14:textId="77777777">
              <w:tc>
                <w:tcPr>
                  <w:tcW w:w="2435" w:type="dxa"/>
                  <w:shd w:val="clear" w:color="auto" w:fill="D9EAD3"/>
                  <w:tcMar>
                    <w:top w:w="100" w:type="dxa"/>
                    <w:left w:w="100" w:type="dxa"/>
                    <w:bottom w:w="100" w:type="dxa"/>
                    <w:right w:w="100" w:type="dxa"/>
                  </w:tcMar>
                </w:tcPr>
                <w:p w14:paraId="49F94585" w14:textId="77777777" w:rsidR="00017E56" w:rsidRDefault="006D6EE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7AECE5BD" w14:textId="77777777" w:rsidR="00017E56" w:rsidRDefault="006D6EE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017E56" w14:paraId="762DB9FF" w14:textId="77777777">
              <w:tc>
                <w:tcPr>
                  <w:tcW w:w="2435" w:type="dxa"/>
                  <w:shd w:val="clear" w:color="auto" w:fill="CFE2F3"/>
                  <w:tcMar>
                    <w:top w:w="100" w:type="dxa"/>
                    <w:left w:w="100" w:type="dxa"/>
                    <w:bottom w:w="100" w:type="dxa"/>
                    <w:right w:w="100" w:type="dxa"/>
                  </w:tcMar>
                </w:tcPr>
                <w:p w14:paraId="612B130F" w14:textId="77777777" w:rsidR="00017E56" w:rsidRDefault="006D6EE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4C871B43" w14:textId="77777777" w:rsidR="00017E56" w:rsidRDefault="006D6EE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Moderate - Reduce </w:t>
                  </w:r>
                  <w:r>
                    <w:rPr>
                      <w:rFonts w:ascii="Open Sans" w:eastAsia="Open Sans" w:hAnsi="Open Sans" w:cs="Open Sans"/>
                      <w:sz w:val="20"/>
                      <w:szCs w:val="20"/>
                    </w:rPr>
                    <w:t>risks if reasonably practicable</w:t>
                  </w:r>
                </w:p>
              </w:tc>
            </w:tr>
            <w:tr w:rsidR="00017E56" w14:paraId="5C1B0DD2" w14:textId="77777777">
              <w:tc>
                <w:tcPr>
                  <w:tcW w:w="2435" w:type="dxa"/>
                  <w:shd w:val="clear" w:color="auto" w:fill="FFF2CC"/>
                  <w:tcMar>
                    <w:top w:w="100" w:type="dxa"/>
                    <w:left w:w="100" w:type="dxa"/>
                    <w:bottom w:w="100" w:type="dxa"/>
                    <w:right w:w="100" w:type="dxa"/>
                  </w:tcMar>
                </w:tcPr>
                <w:p w14:paraId="5345519D" w14:textId="77777777" w:rsidR="00017E56" w:rsidRDefault="006D6EE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2558D61E" w14:textId="77777777" w:rsidR="00017E56" w:rsidRDefault="006D6EE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017E56" w14:paraId="5DC60D29" w14:textId="77777777">
              <w:tc>
                <w:tcPr>
                  <w:tcW w:w="2435" w:type="dxa"/>
                  <w:shd w:val="clear" w:color="auto" w:fill="F4CCCC"/>
                  <w:tcMar>
                    <w:top w:w="100" w:type="dxa"/>
                    <w:left w:w="100" w:type="dxa"/>
                    <w:bottom w:w="100" w:type="dxa"/>
                    <w:right w:w="100" w:type="dxa"/>
                  </w:tcMar>
                </w:tcPr>
                <w:p w14:paraId="14EE11BA" w14:textId="77777777" w:rsidR="00017E56" w:rsidRDefault="006D6EE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0C2AB748" w14:textId="77777777" w:rsidR="00017E56" w:rsidRDefault="006D6EE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11F3CD17" w14:textId="77777777" w:rsidR="00017E56" w:rsidRDefault="006D6E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38837BA4" wp14:editId="272B221D">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468800" cy="771525"/>
                          </a:xfrm>
                          <a:prstGeom prst="rect">
                            <a:avLst/>
                          </a:prstGeom>
                          <a:ln/>
                        </pic:spPr>
                      </pic:pic>
                    </a:graphicData>
                  </a:graphic>
                </wp:inline>
              </w:drawing>
            </w:r>
          </w:p>
        </w:tc>
      </w:tr>
    </w:tbl>
    <w:p w14:paraId="627D7E52" w14:textId="77777777" w:rsidR="00017E56" w:rsidRDefault="00017E56">
      <w:pPr>
        <w:rPr>
          <w:rFonts w:ascii="Open Sans" w:eastAsia="Open Sans" w:hAnsi="Open Sans" w:cs="Open Sans"/>
          <w:b/>
          <w:sz w:val="24"/>
          <w:szCs w:val="24"/>
        </w:rPr>
      </w:pPr>
    </w:p>
    <w:tbl>
      <w:tblPr>
        <w:tblStyle w:val="a5"/>
        <w:tblW w:w="15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1830"/>
        <w:gridCol w:w="540"/>
        <w:gridCol w:w="480"/>
        <w:gridCol w:w="525"/>
        <w:gridCol w:w="4185"/>
        <w:gridCol w:w="540"/>
        <w:gridCol w:w="570"/>
        <w:gridCol w:w="615"/>
        <w:gridCol w:w="4335"/>
      </w:tblGrid>
      <w:tr w:rsidR="00017E56" w14:paraId="1314C6EA" w14:textId="77777777">
        <w:trPr>
          <w:trHeight w:val="440"/>
        </w:trPr>
        <w:tc>
          <w:tcPr>
            <w:tcW w:w="2265" w:type="dxa"/>
            <w:shd w:val="clear" w:color="auto" w:fill="auto"/>
            <w:tcMar>
              <w:top w:w="100" w:type="dxa"/>
              <w:left w:w="100" w:type="dxa"/>
              <w:bottom w:w="100" w:type="dxa"/>
              <w:right w:w="100" w:type="dxa"/>
            </w:tcMar>
          </w:tcPr>
          <w:p w14:paraId="0363FC11" w14:textId="77777777" w:rsidR="00017E56" w:rsidRDefault="006D6EE0">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375" w:type="dxa"/>
            <w:gridSpan w:val="4"/>
            <w:shd w:val="clear" w:color="auto" w:fill="auto"/>
            <w:tcMar>
              <w:top w:w="100" w:type="dxa"/>
              <w:left w:w="100" w:type="dxa"/>
              <w:bottom w:w="100" w:type="dxa"/>
              <w:right w:w="100" w:type="dxa"/>
            </w:tcMar>
          </w:tcPr>
          <w:p w14:paraId="2DC9B759" w14:textId="77777777" w:rsidR="00017E56" w:rsidRDefault="006D6EE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shd w:val="clear" w:color="auto" w:fill="auto"/>
            <w:tcMar>
              <w:top w:w="100" w:type="dxa"/>
              <w:left w:w="100" w:type="dxa"/>
              <w:bottom w:w="100" w:type="dxa"/>
              <w:right w:w="100" w:type="dxa"/>
            </w:tcMar>
          </w:tcPr>
          <w:p w14:paraId="2E8B9A63" w14:textId="77777777" w:rsidR="00017E56" w:rsidRDefault="006D6EE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35" w:type="dxa"/>
            <w:shd w:val="clear" w:color="auto" w:fill="auto"/>
            <w:tcMar>
              <w:top w:w="100" w:type="dxa"/>
              <w:left w:w="100" w:type="dxa"/>
              <w:bottom w:w="100" w:type="dxa"/>
              <w:right w:w="100" w:type="dxa"/>
            </w:tcMar>
          </w:tcPr>
          <w:p w14:paraId="3CAEA5A0" w14:textId="77777777" w:rsidR="00017E56" w:rsidRDefault="006D6EE0">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017E56" w14:paraId="2CBB0F6E" w14:textId="77777777">
        <w:trPr>
          <w:trHeight w:val="440"/>
        </w:trPr>
        <w:tc>
          <w:tcPr>
            <w:tcW w:w="2265" w:type="dxa"/>
            <w:shd w:val="clear" w:color="auto" w:fill="auto"/>
            <w:tcMar>
              <w:top w:w="100" w:type="dxa"/>
              <w:left w:w="100" w:type="dxa"/>
              <w:bottom w:w="100" w:type="dxa"/>
              <w:right w:w="100" w:type="dxa"/>
            </w:tcMar>
          </w:tcPr>
          <w:p w14:paraId="1F1FC60B" w14:textId="77777777" w:rsidR="00017E56" w:rsidRDefault="006D6E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830" w:type="dxa"/>
            <w:shd w:val="clear" w:color="auto" w:fill="auto"/>
            <w:tcMar>
              <w:top w:w="100" w:type="dxa"/>
              <w:left w:w="100" w:type="dxa"/>
              <w:bottom w:w="100" w:type="dxa"/>
              <w:right w:w="100" w:type="dxa"/>
            </w:tcMar>
          </w:tcPr>
          <w:p w14:paraId="20FD4EF8" w14:textId="77777777" w:rsidR="00017E56" w:rsidRDefault="006D6E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How may harm </w:t>
            </w:r>
            <w:r>
              <w:rPr>
                <w:rFonts w:ascii="Open Sans" w:eastAsia="Open Sans" w:hAnsi="Open Sans" w:cs="Open Sans"/>
                <w:b/>
                <w:sz w:val="24"/>
                <w:szCs w:val="24"/>
              </w:rPr>
              <w:t>result?</w:t>
            </w:r>
          </w:p>
        </w:tc>
        <w:tc>
          <w:tcPr>
            <w:tcW w:w="540" w:type="dxa"/>
            <w:shd w:val="clear" w:color="auto" w:fill="auto"/>
            <w:tcMar>
              <w:top w:w="100" w:type="dxa"/>
              <w:left w:w="100" w:type="dxa"/>
              <w:bottom w:w="100" w:type="dxa"/>
              <w:right w:w="100" w:type="dxa"/>
            </w:tcMar>
          </w:tcPr>
          <w:p w14:paraId="30CB31B3" w14:textId="77777777" w:rsidR="00017E56" w:rsidRDefault="006D6EE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shd w:val="clear" w:color="auto" w:fill="auto"/>
            <w:tcMar>
              <w:top w:w="100" w:type="dxa"/>
              <w:left w:w="100" w:type="dxa"/>
              <w:bottom w:w="100" w:type="dxa"/>
              <w:right w:w="100" w:type="dxa"/>
            </w:tcMar>
          </w:tcPr>
          <w:p w14:paraId="7E3E5CF1" w14:textId="77777777" w:rsidR="00017E56" w:rsidRDefault="006D6EE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shd w:val="clear" w:color="auto" w:fill="auto"/>
            <w:tcMar>
              <w:top w:w="100" w:type="dxa"/>
              <w:left w:w="100" w:type="dxa"/>
              <w:bottom w:w="100" w:type="dxa"/>
              <w:right w:w="100" w:type="dxa"/>
            </w:tcMar>
          </w:tcPr>
          <w:p w14:paraId="39807D3E" w14:textId="77777777" w:rsidR="00017E56" w:rsidRDefault="006D6EE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shd w:val="clear" w:color="auto" w:fill="auto"/>
            <w:tcMar>
              <w:top w:w="100" w:type="dxa"/>
              <w:left w:w="100" w:type="dxa"/>
              <w:bottom w:w="100" w:type="dxa"/>
              <w:right w:w="100" w:type="dxa"/>
            </w:tcMar>
          </w:tcPr>
          <w:p w14:paraId="11517863" w14:textId="77777777" w:rsidR="00017E56" w:rsidRDefault="006D6E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0" w:type="dxa"/>
            <w:shd w:val="clear" w:color="auto" w:fill="auto"/>
            <w:tcMar>
              <w:top w:w="100" w:type="dxa"/>
              <w:left w:w="100" w:type="dxa"/>
              <w:bottom w:w="100" w:type="dxa"/>
              <w:right w:w="100" w:type="dxa"/>
            </w:tcMar>
          </w:tcPr>
          <w:p w14:paraId="7D841EAA" w14:textId="77777777" w:rsidR="00017E56" w:rsidRDefault="006D6EE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shd w:val="clear" w:color="auto" w:fill="auto"/>
            <w:tcMar>
              <w:top w:w="100" w:type="dxa"/>
              <w:left w:w="100" w:type="dxa"/>
              <w:bottom w:w="100" w:type="dxa"/>
              <w:right w:w="100" w:type="dxa"/>
            </w:tcMar>
          </w:tcPr>
          <w:p w14:paraId="50996282" w14:textId="77777777" w:rsidR="00017E56" w:rsidRDefault="006D6EE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shd w:val="clear" w:color="auto" w:fill="auto"/>
            <w:tcMar>
              <w:top w:w="100" w:type="dxa"/>
              <w:left w:w="100" w:type="dxa"/>
              <w:bottom w:w="100" w:type="dxa"/>
              <w:right w:w="100" w:type="dxa"/>
            </w:tcMar>
          </w:tcPr>
          <w:p w14:paraId="2764EDB8" w14:textId="77777777" w:rsidR="00017E56" w:rsidRDefault="006D6EE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35" w:type="dxa"/>
            <w:shd w:val="clear" w:color="auto" w:fill="auto"/>
            <w:tcMar>
              <w:top w:w="100" w:type="dxa"/>
              <w:left w:w="100" w:type="dxa"/>
              <w:bottom w:w="100" w:type="dxa"/>
              <w:right w:w="100" w:type="dxa"/>
            </w:tcMar>
          </w:tcPr>
          <w:p w14:paraId="6600732C" w14:textId="77777777" w:rsidR="00017E56" w:rsidRDefault="006D6EE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Further action required?</w:t>
            </w:r>
          </w:p>
          <w:p w14:paraId="3A4F5C31" w14:textId="77777777" w:rsidR="00017E56" w:rsidRDefault="006D6EE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Only fill out if additional control measures are needed to be implemented or reviewed</w:t>
            </w:r>
          </w:p>
          <w:p w14:paraId="11908B49" w14:textId="77777777" w:rsidR="00017E56" w:rsidRDefault="006D6EE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 </w:t>
            </w:r>
          </w:p>
          <w:p w14:paraId="713C2DEF" w14:textId="77777777" w:rsidR="00017E56" w:rsidRDefault="006D6EE0">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 xml:space="preserve">Include timescales and who is responsible for </w:t>
            </w:r>
            <w:r>
              <w:rPr>
                <w:rFonts w:ascii="Open Sans" w:eastAsia="Open Sans" w:hAnsi="Open Sans" w:cs="Open Sans"/>
                <w:sz w:val="18"/>
                <w:szCs w:val="18"/>
              </w:rPr>
              <w:t>implementation</w:t>
            </w:r>
          </w:p>
        </w:tc>
      </w:tr>
      <w:tr w:rsidR="00017E56" w14:paraId="63A377BB" w14:textId="77777777">
        <w:trPr>
          <w:trHeight w:val="440"/>
        </w:trPr>
        <w:tc>
          <w:tcPr>
            <w:tcW w:w="2265" w:type="dxa"/>
            <w:shd w:val="clear" w:color="auto" w:fill="auto"/>
            <w:tcMar>
              <w:top w:w="100" w:type="dxa"/>
              <w:left w:w="100" w:type="dxa"/>
              <w:bottom w:w="100" w:type="dxa"/>
              <w:right w:w="100" w:type="dxa"/>
            </w:tcMar>
          </w:tcPr>
          <w:p w14:paraId="1F4BAE21" w14:textId="2423EA38" w:rsidR="00017E56" w:rsidRPr="004064A6" w:rsidRDefault="004064A6">
            <w:pPr>
              <w:widowControl w:val="0"/>
              <w:pBdr>
                <w:top w:val="nil"/>
                <w:left w:val="nil"/>
                <w:bottom w:val="nil"/>
                <w:right w:val="nil"/>
                <w:between w:val="nil"/>
              </w:pBdr>
              <w:spacing w:line="240" w:lineRule="auto"/>
              <w:jc w:val="center"/>
              <w:rPr>
                <w:rFonts w:ascii="Open Sans" w:eastAsia="Open Sans" w:hAnsi="Open Sans" w:cs="Open Sans"/>
                <w:bCs/>
                <w:iCs/>
                <w:sz w:val="24"/>
                <w:szCs w:val="24"/>
              </w:rPr>
            </w:pPr>
            <w:r>
              <w:rPr>
                <w:rFonts w:ascii="Open Sans" w:eastAsia="Open Sans" w:hAnsi="Open Sans" w:cs="Open Sans"/>
                <w:bCs/>
                <w:iCs/>
                <w:sz w:val="24"/>
                <w:szCs w:val="24"/>
              </w:rPr>
              <w:t xml:space="preserve">Slips, trips and falls. </w:t>
            </w:r>
          </w:p>
        </w:tc>
        <w:tc>
          <w:tcPr>
            <w:tcW w:w="1830" w:type="dxa"/>
            <w:shd w:val="clear" w:color="auto" w:fill="auto"/>
            <w:tcMar>
              <w:top w:w="100" w:type="dxa"/>
              <w:left w:w="100" w:type="dxa"/>
              <w:bottom w:w="100" w:type="dxa"/>
              <w:right w:w="100" w:type="dxa"/>
            </w:tcMar>
          </w:tcPr>
          <w:p w14:paraId="3563E02F" w14:textId="7AD402DF" w:rsidR="00017E56" w:rsidRPr="00653B8B" w:rsidRDefault="004064A6">
            <w:pPr>
              <w:widowControl w:val="0"/>
              <w:pBdr>
                <w:top w:val="nil"/>
                <w:left w:val="nil"/>
                <w:bottom w:val="nil"/>
                <w:right w:val="nil"/>
                <w:between w:val="nil"/>
              </w:pBdr>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 xml:space="preserve">Blockage of pathways or untidy spaces causing slips, trips and falls which can result in varying physical injuries. </w:t>
            </w:r>
          </w:p>
        </w:tc>
        <w:tc>
          <w:tcPr>
            <w:tcW w:w="540" w:type="dxa"/>
            <w:shd w:val="clear" w:color="auto" w:fill="auto"/>
            <w:tcMar>
              <w:top w:w="100" w:type="dxa"/>
              <w:left w:w="100" w:type="dxa"/>
              <w:bottom w:w="100" w:type="dxa"/>
              <w:right w:w="100" w:type="dxa"/>
            </w:tcMar>
          </w:tcPr>
          <w:p w14:paraId="539C4DC1" w14:textId="57135E62" w:rsidR="00017E56" w:rsidRDefault="00653B8B">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shd w:val="clear" w:color="auto" w:fill="auto"/>
            <w:tcMar>
              <w:top w:w="100" w:type="dxa"/>
              <w:left w:w="100" w:type="dxa"/>
              <w:bottom w:w="100" w:type="dxa"/>
              <w:right w:w="100" w:type="dxa"/>
            </w:tcMar>
          </w:tcPr>
          <w:p w14:paraId="2E5FC76C" w14:textId="6313406E" w:rsidR="00017E56" w:rsidRDefault="00653B8B">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25" w:type="dxa"/>
            <w:shd w:val="clear" w:color="auto" w:fill="auto"/>
            <w:tcMar>
              <w:top w:w="100" w:type="dxa"/>
              <w:left w:w="100" w:type="dxa"/>
              <w:bottom w:w="100" w:type="dxa"/>
              <w:right w:w="100" w:type="dxa"/>
            </w:tcMar>
          </w:tcPr>
          <w:p w14:paraId="2B7239B3" w14:textId="309E3A86" w:rsidR="00017E56" w:rsidRDefault="00653B8B">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185" w:type="dxa"/>
            <w:shd w:val="clear" w:color="auto" w:fill="auto"/>
            <w:tcMar>
              <w:top w:w="100" w:type="dxa"/>
              <w:left w:w="100" w:type="dxa"/>
              <w:bottom w:w="100" w:type="dxa"/>
              <w:right w:w="100" w:type="dxa"/>
            </w:tcMar>
          </w:tcPr>
          <w:p w14:paraId="0E2BD3F2" w14:textId="6F00BA4B" w:rsidR="004064A6" w:rsidRDefault="004064A6" w:rsidP="00653B8B">
            <w:pPr>
              <w:widowControl w:val="0"/>
              <w:numPr>
                <w:ilvl w:val="0"/>
                <w:numId w:val="2"/>
              </w:numPr>
              <w:pBdr>
                <w:top w:val="nil"/>
                <w:left w:val="nil"/>
                <w:bottom w:val="nil"/>
                <w:right w:val="nil"/>
                <w:between w:val="nil"/>
              </w:pBdr>
              <w:spacing w:line="240" w:lineRule="auto"/>
              <w:jc w:val="center"/>
              <w:rPr>
                <w:rFonts w:ascii="Open Sans" w:eastAsia="Open Sans" w:hAnsi="Open Sans" w:cs="Open Sans"/>
                <w:bCs/>
                <w:sz w:val="24"/>
                <w:szCs w:val="24"/>
              </w:rPr>
            </w:pPr>
            <w:r w:rsidRPr="004064A6">
              <w:rPr>
                <w:rFonts w:ascii="Open Sans" w:eastAsia="Open Sans" w:hAnsi="Open Sans" w:cs="Open Sans"/>
                <w:bCs/>
                <w:sz w:val="24"/>
                <w:szCs w:val="24"/>
              </w:rPr>
              <w:t>Hospital induction on the ward to familiarise volunteers with the surroundings. Volunteers should be aware of any visual signs of trip hazards, such as wet floor signs, or equipment wires.</w:t>
            </w:r>
            <w:r>
              <w:rPr>
                <w:rFonts w:ascii="Open Sans" w:eastAsia="Open Sans" w:hAnsi="Open Sans" w:cs="Open Sans"/>
                <w:bCs/>
                <w:sz w:val="24"/>
                <w:szCs w:val="24"/>
              </w:rPr>
              <w:t xml:space="preserve"> They will also be aware of fire exits. </w:t>
            </w:r>
          </w:p>
          <w:p w14:paraId="64333C9F" w14:textId="661CF9F2" w:rsidR="0096718D" w:rsidRDefault="0096718D" w:rsidP="00653B8B">
            <w:pPr>
              <w:widowControl w:val="0"/>
              <w:numPr>
                <w:ilvl w:val="0"/>
                <w:numId w:val="2"/>
              </w:numPr>
              <w:pBdr>
                <w:top w:val="nil"/>
                <w:left w:val="nil"/>
                <w:bottom w:val="nil"/>
                <w:right w:val="nil"/>
                <w:between w:val="nil"/>
              </w:pBdr>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 xml:space="preserve">Volunteers required to complete e-learning by the hospital regarding risks and actions related. </w:t>
            </w:r>
          </w:p>
          <w:p w14:paraId="581C5C19" w14:textId="4F01ABE2" w:rsidR="00017E56" w:rsidRPr="004064A6" w:rsidRDefault="00653B8B" w:rsidP="00653B8B">
            <w:pPr>
              <w:widowControl w:val="0"/>
              <w:numPr>
                <w:ilvl w:val="0"/>
                <w:numId w:val="2"/>
              </w:numPr>
              <w:pBdr>
                <w:top w:val="nil"/>
                <w:left w:val="nil"/>
                <w:bottom w:val="nil"/>
                <w:right w:val="nil"/>
                <w:between w:val="nil"/>
              </w:pBdr>
              <w:spacing w:line="240" w:lineRule="auto"/>
              <w:jc w:val="center"/>
              <w:rPr>
                <w:rFonts w:ascii="Open Sans" w:eastAsia="Open Sans" w:hAnsi="Open Sans" w:cs="Open Sans"/>
                <w:bCs/>
                <w:sz w:val="24"/>
                <w:szCs w:val="24"/>
              </w:rPr>
            </w:pPr>
            <w:r w:rsidRPr="00653B8B">
              <w:rPr>
                <w:rFonts w:ascii="Open Sans" w:eastAsia="Open Sans" w:hAnsi="Open Sans" w:cs="Open Sans"/>
                <w:bCs/>
                <w:sz w:val="24"/>
                <w:szCs w:val="24"/>
              </w:rPr>
              <w:t xml:space="preserve">Reasonable control taken by volunteers. Some of the society volunteers are medical or healthcare </w:t>
            </w:r>
            <w:r w:rsidRPr="00653B8B">
              <w:rPr>
                <w:rFonts w:ascii="Open Sans" w:eastAsia="Open Sans" w:hAnsi="Open Sans" w:cs="Open Sans"/>
                <w:bCs/>
                <w:sz w:val="24"/>
                <w:szCs w:val="24"/>
              </w:rPr>
              <w:lastRenderedPageBreak/>
              <w:t>students so have done some first aid training.</w:t>
            </w:r>
          </w:p>
        </w:tc>
        <w:tc>
          <w:tcPr>
            <w:tcW w:w="540" w:type="dxa"/>
            <w:shd w:val="clear" w:color="auto" w:fill="auto"/>
            <w:tcMar>
              <w:top w:w="100" w:type="dxa"/>
              <w:left w:w="100" w:type="dxa"/>
              <w:bottom w:w="100" w:type="dxa"/>
              <w:right w:w="100" w:type="dxa"/>
            </w:tcMar>
          </w:tcPr>
          <w:p w14:paraId="5305FD47" w14:textId="1D18AD1F" w:rsidR="00017E56" w:rsidRDefault="00653B8B">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shd w:val="clear" w:color="auto" w:fill="auto"/>
            <w:tcMar>
              <w:top w:w="100" w:type="dxa"/>
              <w:left w:w="100" w:type="dxa"/>
              <w:bottom w:w="100" w:type="dxa"/>
              <w:right w:w="100" w:type="dxa"/>
            </w:tcMar>
          </w:tcPr>
          <w:p w14:paraId="27D27099" w14:textId="56B637BB" w:rsidR="00017E56" w:rsidRDefault="00653B8B">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615" w:type="dxa"/>
            <w:shd w:val="clear" w:color="auto" w:fill="auto"/>
            <w:tcMar>
              <w:top w:w="100" w:type="dxa"/>
              <w:left w:w="100" w:type="dxa"/>
              <w:bottom w:w="100" w:type="dxa"/>
              <w:right w:w="100" w:type="dxa"/>
            </w:tcMar>
          </w:tcPr>
          <w:p w14:paraId="4F367553" w14:textId="4137EC83" w:rsidR="00017E56" w:rsidRDefault="00653B8B">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335" w:type="dxa"/>
            <w:shd w:val="clear" w:color="auto" w:fill="auto"/>
            <w:tcMar>
              <w:top w:w="100" w:type="dxa"/>
              <w:left w:w="100" w:type="dxa"/>
              <w:bottom w:w="100" w:type="dxa"/>
              <w:right w:w="100" w:type="dxa"/>
            </w:tcMar>
          </w:tcPr>
          <w:p w14:paraId="773FBF86" w14:textId="2357F823" w:rsidR="00017E56" w:rsidRPr="00F132CE" w:rsidRDefault="00653B8B">
            <w:pPr>
              <w:widowControl w:val="0"/>
              <w:spacing w:line="240" w:lineRule="auto"/>
              <w:jc w:val="center"/>
              <w:rPr>
                <w:rFonts w:ascii="Open Sans" w:eastAsia="Open Sans" w:hAnsi="Open Sans" w:cs="Open Sans"/>
                <w:bCs/>
                <w:sz w:val="24"/>
                <w:szCs w:val="24"/>
              </w:rPr>
            </w:pPr>
            <w:r w:rsidRPr="00F132CE">
              <w:rPr>
                <w:rFonts w:ascii="Open Sans" w:eastAsia="Open Sans" w:hAnsi="Open Sans" w:cs="Open Sans"/>
                <w:bCs/>
                <w:sz w:val="24"/>
                <w:szCs w:val="24"/>
              </w:rPr>
              <w:t>Do not need to take any action</w:t>
            </w:r>
          </w:p>
        </w:tc>
      </w:tr>
      <w:tr w:rsidR="00017E56" w14:paraId="2A933AC3" w14:textId="77777777">
        <w:trPr>
          <w:trHeight w:val="440"/>
        </w:trPr>
        <w:tc>
          <w:tcPr>
            <w:tcW w:w="2265" w:type="dxa"/>
            <w:shd w:val="clear" w:color="auto" w:fill="auto"/>
            <w:tcMar>
              <w:top w:w="100" w:type="dxa"/>
              <w:left w:w="100" w:type="dxa"/>
              <w:bottom w:w="100" w:type="dxa"/>
              <w:right w:w="100" w:type="dxa"/>
            </w:tcMar>
          </w:tcPr>
          <w:p w14:paraId="11352B1C" w14:textId="78E117E6" w:rsidR="00017E56" w:rsidRPr="00653B8B" w:rsidRDefault="00653B8B">
            <w:pPr>
              <w:widowControl w:val="0"/>
              <w:pBdr>
                <w:top w:val="nil"/>
                <w:left w:val="nil"/>
                <w:bottom w:val="nil"/>
                <w:right w:val="nil"/>
                <w:between w:val="nil"/>
              </w:pBdr>
              <w:spacing w:line="240" w:lineRule="auto"/>
              <w:rPr>
                <w:rFonts w:ascii="Open Sans" w:eastAsia="Open Sans" w:hAnsi="Open Sans" w:cs="Open Sans"/>
                <w:bCs/>
                <w:sz w:val="24"/>
                <w:szCs w:val="24"/>
              </w:rPr>
            </w:pPr>
            <w:r>
              <w:rPr>
                <w:rFonts w:ascii="Open Sans" w:eastAsia="Open Sans" w:hAnsi="Open Sans" w:cs="Open Sans"/>
                <w:bCs/>
                <w:sz w:val="24"/>
                <w:szCs w:val="24"/>
              </w:rPr>
              <w:t>M</w:t>
            </w:r>
            <w:r w:rsidRPr="00653B8B">
              <w:rPr>
                <w:rFonts w:ascii="Open Sans" w:eastAsia="Open Sans" w:hAnsi="Open Sans" w:cs="Open Sans"/>
                <w:bCs/>
                <w:sz w:val="24"/>
                <w:szCs w:val="24"/>
              </w:rPr>
              <w:t>edical events such as needle stick injuries. Infectious diseases such as gastroenteritis.</w:t>
            </w:r>
          </w:p>
        </w:tc>
        <w:tc>
          <w:tcPr>
            <w:tcW w:w="1830" w:type="dxa"/>
            <w:shd w:val="clear" w:color="auto" w:fill="auto"/>
            <w:tcMar>
              <w:top w:w="100" w:type="dxa"/>
              <w:left w:w="100" w:type="dxa"/>
              <w:bottom w:w="100" w:type="dxa"/>
              <w:right w:w="100" w:type="dxa"/>
            </w:tcMar>
          </w:tcPr>
          <w:p w14:paraId="3FC39369" w14:textId="11098C7C" w:rsidR="00017E56" w:rsidRPr="00F132CE" w:rsidRDefault="00653B8B">
            <w:pPr>
              <w:widowControl w:val="0"/>
              <w:spacing w:line="240" w:lineRule="auto"/>
              <w:rPr>
                <w:rFonts w:ascii="Open Sans" w:eastAsia="Open Sans" w:hAnsi="Open Sans" w:cs="Open Sans"/>
                <w:bCs/>
                <w:sz w:val="24"/>
                <w:szCs w:val="24"/>
              </w:rPr>
            </w:pPr>
            <w:r w:rsidRPr="00F132CE">
              <w:rPr>
                <w:rFonts w:ascii="Open Sans" w:eastAsia="Open Sans" w:hAnsi="Open Sans" w:cs="Open Sans"/>
                <w:bCs/>
                <w:sz w:val="24"/>
                <w:szCs w:val="24"/>
              </w:rPr>
              <w:t>Physical injury</w:t>
            </w:r>
            <w:r w:rsidR="00F132CE" w:rsidRPr="00F132CE">
              <w:rPr>
                <w:rFonts w:ascii="Open Sans" w:eastAsia="Open Sans" w:hAnsi="Open Sans" w:cs="Open Sans"/>
                <w:bCs/>
                <w:sz w:val="24"/>
                <w:szCs w:val="24"/>
              </w:rPr>
              <w:t xml:space="preserve"> and loss of learning at University. </w:t>
            </w:r>
          </w:p>
        </w:tc>
        <w:tc>
          <w:tcPr>
            <w:tcW w:w="540" w:type="dxa"/>
            <w:shd w:val="clear" w:color="auto" w:fill="auto"/>
            <w:tcMar>
              <w:top w:w="100" w:type="dxa"/>
              <w:left w:w="100" w:type="dxa"/>
              <w:bottom w:w="100" w:type="dxa"/>
              <w:right w:w="100" w:type="dxa"/>
            </w:tcMar>
          </w:tcPr>
          <w:p w14:paraId="4CFAEC80" w14:textId="3333F4CB" w:rsidR="00017E56" w:rsidRDefault="00653B8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shd w:val="clear" w:color="auto" w:fill="auto"/>
            <w:tcMar>
              <w:top w:w="100" w:type="dxa"/>
              <w:left w:w="100" w:type="dxa"/>
              <w:bottom w:w="100" w:type="dxa"/>
              <w:right w:w="100" w:type="dxa"/>
            </w:tcMar>
          </w:tcPr>
          <w:p w14:paraId="514FBDAB" w14:textId="6B42E41D" w:rsidR="00017E56" w:rsidRDefault="00653B8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shd w:val="clear" w:color="auto" w:fill="auto"/>
            <w:tcMar>
              <w:top w:w="100" w:type="dxa"/>
              <w:left w:w="100" w:type="dxa"/>
              <w:bottom w:w="100" w:type="dxa"/>
              <w:right w:w="100" w:type="dxa"/>
            </w:tcMar>
          </w:tcPr>
          <w:p w14:paraId="7B2C3AC9" w14:textId="00361A9C" w:rsidR="00017E56" w:rsidRDefault="00653B8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shd w:val="clear" w:color="auto" w:fill="auto"/>
            <w:tcMar>
              <w:top w:w="100" w:type="dxa"/>
              <w:left w:w="100" w:type="dxa"/>
              <w:bottom w:w="100" w:type="dxa"/>
              <w:right w:w="100" w:type="dxa"/>
            </w:tcMar>
          </w:tcPr>
          <w:p w14:paraId="49DE7B59" w14:textId="77777777" w:rsidR="00653B8B" w:rsidRPr="00653B8B" w:rsidRDefault="00653B8B" w:rsidP="00653B8B">
            <w:pPr>
              <w:widowControl w:val="0"/>
              <w:numPr>
                <w:ilvl w:val="0"/>
                <w:numId w:val="3"/>
              </w:numPr>
              <w:spacing w:line="240" w:lineRule="auto"/>
              <w:rPr>
                <w:rFonts w:ascii="Open Sans" w:eastAsia="Open Sans" w:hAnsi="Open Sans" w:cs="Open Sans"/>
                <w:bCs/>
                <w:sz w:val="24"/>
                <w:szCs w:val="24"/>
              </w:rPr>
            </w:pPr>
            <w:r w:rsidRPr="00653B8B">
              <w:rPr>
                <w:rFonts w:ascii="Open Sans" w:eastAsia="Open Sans" w:hAnsi="Open Sans" w:cs="Open Sans"/>
                <w:bCs/>
                <w:sz w:val="24"/>
                <w:szCs w:val="24"/>
              </w:rPr>
              <w:t>Volunteers will not use any medical equipment or have any contact with sharps. They will follow strict infection control policies to minimise the spread of infection on the wards, which they will learn about at the mandatory trust induction.</w:t>
            </w:r>
          </w:p>
          <w:p w14:paraId="3C2A233E" w14:textId="77777777" w:rsidR="00017E56" w:rsidRPr="008B058F" w:rsidRDefault="00653B8B" w:rsidP="00653B8B">
            <w:pPr>
              <w:pStyle w:val="ListParagraph"/>
              <w:widowControl w:val="0"/>
              <w:numPr>
                <w:ilvl w:val="0"/>
                <w:numId w:val="3"/>
              </w:numPr>
              <w:spacing w:line="240" w:lineRule="auto"/>
              <w:rPr>
                <w:rFonts w:ascii="Open Sans" w:eastAsia="Open Sans" w:hAnsi="Open Sans" w:cs="Open Sans"/>
                <w:b/>
                <w:sz w:val="24"/>
                <w:szCs w:val="24"/>
              </w:rPr>
            </w:pPr>
            <w:r w:rsidRPr="00653B8B">
              <w:rPr>
                <w:rFonts w:ascii="Open Sans" w:eastAsia="Open Sans" w:hAnsi="Open Sans" w:cs="Open Sans"/>
                <w:bCs/>
                <w:sz w:val="24"/>
                <w:szCs w:val="24"/>
              </w:rPr>
              <w:t>Trust induction on infection control.</w:t>
            </w:r>
          </w:p>
          <w:p w14:paraId="6AD81FE9" w14:textId="1C8A9B33" w:rsidR="008B058F" w:rsidRPr="00653B8B" w:rsidRDefault="008B058F" w:rsidP="00653B8B">
            <w:pPr>
              <w:pStyle w:val="ListParagraph"/>
              <w:widowControl w:val="0"/>
              <w:numPr>
                <w:ilvl w:val="0"/>
                <w:numId w:val="3"/>
              </w:numPr>
              <w:spacing w:line="240" w:lineRule="auto"/>
              <w:rPr>
                <w:rFonts w:ascii="Open Sans" w:eastAsia="Open Sans" w:hAnsi="Open Sans" w:cs="Open Sans"/>
                <w:b/>
                <w:sz w:val="24"/>
                <w:szCs w:val="24"/>
              </w:rPr>
            </w:pPr>
            <w:r>
              <w:rPr>
                <w:rFonts w:ascii="Open Sans" w:eastAsia="Open Sans" w:hAnsi="Open Sans" w:cs="Open Sans"/>
                <w:bCs/>
                <w:sz w:val="24"/>
                <w:szCs w:val="24"/>
              </w:rPr>
              <w:t xml:space="preserve">Volunteers informed about signage related to infection control during induction. </w:t>
            </w:r>
          </w:p>
        </w:tc>
        <w:tc>
          <w:tcPr>
            <w:tcW w:w="540" w:type="dxa"/>
            <w:shd w:val="clear" w:color="auto" w:fill="auto"/>
            <w:tcMar>
              <w:top w:w="100" w:type="dxa"/>
              <w:left w:w="100" w:type="dxa"/>
              <w:bottom w:w="100" w:type="dxa"/>
              <w:right w:w="100" w:type="dxa"/>
            </w:tcMar>
          </w:tcPr>
          <w:p w14:paraId="004D2742" w14:textId="36A77FB4" w:rsidR="00017E56" w:rsidRDefault="00653B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2AE7BAF6" w14:textId="52DAFC99" w:rsidR="00017E56" w:rsidRDefault="00653B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shd w:val="clear" w:color="auto" w:fill="auto"/>
            <w:tcMar>
              <w:top w:w="100" w:type="dxa"/>
              <w:left w:w="100" w:type="dxa"/>
              <w:bottom w:w="100" w:type="dxa"/>
              <w:right w:w="100" w:type="dxa"/>
            </w:tcMar>
          </w:tcPr>
          <w:p w14:paraId="16FC3AC0" w14:textId="08992F00" w:rsidR="00017E56" w:rsidRDefault="00653B8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335" w:type="dxa"/>
            <w:shd w:val="clear" w:color="auto" w:fill="auto"/>
            <w:tcMar>
              <w:top w:w="100" w:type="dxa"/>
              <w:left w:w="100" w:type="dxa"/>
              <w:bottom w:w="100" w:type="dxa"/>
              <w:right w:w="100" w:type="dxa"/>
            </w:tcMar>
          </w:tcPr>
          <w:p w14:paraId="65668F45" w14:textId="4681FF3F" w:rsidR="00017E56" w:rsidRPr="00F132CE" w:rsidRDefault="00653B8B">
            <w:pPr>
              <w:widowControl w:val="0"/>
              <w:pBdr>
                <w:top w:val="nil"/>
                <w:left w:val="nil"/>
                <w:bottom w:val="nil"/>
                <w:right w:val="nil"/>
                <w:between w:val="nil"/>
              </w:pBdr>
              <w:spacing w:line="240" w:lineRule="auto"/>
              <w:rPr>
                <w:rFonts w:ascii="Open Sans" w:eastAsia="Open Sans" w:hAnsi="Open Sans" w:cs="Open Sans"/>
                <w:bCs/>
                <w:sz w:val="24"/>
                <w:szCs w:val="24"/>
              </w:rPr>
            </w:pPr>
            <w:r w:rsidRPr="00F132CE">
              <w:rPr>
                <w:rFonts w:ascii="Open Sans" w:eastAsia="Open Sans" w:hAnsi="Open Sans" w:cs="Open Sans"/>
                <w:bCs/>
                <w:sz w:val="24"/>
                <w:szCs w:val="24"/>
              </w:rPr>
              <w:t>Do not need to take any action</w:t>
            </w:r>
          </w:p>
        </w:tc>
      </w:tr>
      <w:tr w:rsidR="00017E56" w14:paraId="1C2EA93F" w14:textId="77777777">
        <w:trPr>
          <w:trHeight w:val="440"/>
        </w:trPr>
        <w:tc>
          <w:tcPr>
            <w:tcW w:w="2265" w:type="dxa"/>
            <w:shd w:val="clear" w:color="auto" w:fill="auto"/>
            <w:tcMar>
              <w:top w:w="100" w:type="dxa"/>
              <w:left w:w="100" w:type="dxa"/>
              <w:bottom w:w="100" w:type="dxa"/>
              <w:right w:w="100" w:type="dxa"/>
            </w:tcMar>
          </w:tcPr>
          <w:p w14:paraId="6D420582" w14:textId="7FBB0A34" w:rsidR="00017E56" w:rsidRDefault="00653B8B">
            <w:pPr>
              <w:widowControl w:val="0"/>
              <w:pBdr>
                <w:top w:val="nil"/>
                <w:left w:val="nil"/>
                <w:bottom w:val="nil"/>
                <w:right w:val="nil"/>
                <w:between w:val="nil"/>
              </w:pBdr>
              <w:spacing w:line="240" w:lineRule="auto"/>
              <w:rPr>
                <w:rFonts w:ascii="Open Sans" w:eastAsia="Open Sans" w:hAnsi="Open Sans" w:cs="Open Sans"/>
                <w:b/>
                <w:sz w:val="24"/>
                <w:szCs w:val="24"/>
              </w:rPr>
            </w:pPr>
            <w:r w:rsidRPr="003213E1">
              <w:rPr>
                <w:rFonts w:ascii="Open Sans" w:eastAsia="Open Sans" w:hAnsi="Open Sans" w:cs="Open Sans"/>
                <w:sz w:val="21"/>
                <w:szCs w:val="21"/>
              </w:rPr>
              <w:t>Fire</w:t>
            </w:r>
          </w:p>
        </w:tc>
        <w:tc>
          <w:tcPr>
            <w:tcW w:w="1830" w:type="dxa"/>
            <w:shd w:val="clear" w:color="auto" w:fill="auto"/>
            <w:tcMar>
              <w:top w:w="100" w:type="dxa"/>
              <w:left w:w="100" w:type="dxa"/>
              <w:bottom w:w="100" w:type="dxa"/>
              <w:right w:w="100" w:type="dxa"/>
            </w:tcMar>
          </w:tcPr>
          <w:p w14:paraId="18DA2EAF" w14:textId="723081C5" w:rsidR="00017E56" w:rsidRPr="00F132CE" w:rsidRDefault="00F132CE">
            <w:pPr>
              <w:widowControl w:val="0"/>
              <w:spacing w:line="240" w:lineRule="auto"/>
              <w:rPr>
                <w:rFonts w:ascii="Open Sans" w:eastAsia="Open Sans" w:hAnsi="Open Sans" w:cs="Open Sans"/>
                <w:bCs/>
                <w:sz w:val="24"/>
                <w:szCs w:val="24"/>
              </w:rPr>
            </w:pPr>
            <w:r w:rsidRPr="00F132CE">
              <w:rPr>
                <w:rFonts w:ascii="Open Sans" w:eastAsia="Open Sans" w:hAnsi="Open Sans" w:cs="Open Sans"/>
                <w:bCs/>
                <w:sz w:val="24"/>
                <w:szCs w:val="24"/>
              </w:rPr>
              <w:t>Physical injury</w:t>
            </w:r>
            <w:r w:rsidR="004064A6">
              <w:rPr>
                <w:rFonts w:ascii="Open Sans" w:eastAsia="Open Sans" w:hAnsi="Open Sans" w:cs="Open Sans"/>
                <w:bCs/>
                <w:sz w:val="24"/>
                <w:szCs w:val="24"/>
              </w:rPr>
              <w:t xml:space="preserve"> from heat/flames/collapse of buildings,</w:t>
            </w:r>
            <w:r w:rsidRPr="00F132CE">
              <w:rPr>
                <w:rFonts w:ascii="Open Sans" w:eastAsia="Open Sans" w:hAnsi="Open Sans" w:cs="Open Sans"/>
                <w:bCs/>
                <w:sz w:val="24"/>
                <w:szCs w:val="24"/>
              </w:rPr>
              <w:t xml:space="preserve"> which may have long lasting impacts. </w:t>
            </w:r>
          </w:p>
        </w:tc>
        <w:tc>
          <w:tcPr>
            <w:tcW w:w="540" w:type="dxa"/>
            <w:shd w:val="clear" w:color="auto" w:fill="auto"/>
            <w:tcMar>
              <w:top w:w="100" w:type="dxa"/>
              <w:left w:w="100" w:type="dxa"/>
              <w:bottom w:w="100" w:type="dxa"/>
              <w:right w:w="100" w:type="dxa"/>
            </w:tcMar>
          </w:tcPr>
          <w:p w14:paraId="053DBD21" w14:textId="19E78A9A" w:rsidR="00017E56" w:rsidRDefault="00653B8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shd w:val="clear" w:color="auto" w:fill="auto"/>
            <w:tcMar>
              <w:top w:w="100" w:type="dxa"/>
              <w:left w:w="100" w:type="dxa"/>
              <w:bottom w:w="100" w:type="dxa"/>
              <w:right w:w="100" w:type="dxa"/>
            </w:tcMar>
          </w:tcPr>
          <w:p w14:paraId="2C8D4E64" w14:textId="62BCE932" w:rsidR="00017E56" w:rsidRDefault="00653B8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25" w:type="dxa"/>
            <w:shd w:val="clear" w:color="auto" w:fill="auto"/>
            <w:tcMar>
              <w:top w:w="100" w:type="dxa"/>
              <w:left w:w="100" w:type="dxa"/>
              <w:bottom w:w="100" w:type="dxa"/>
              <w:right w:w="100" w:type="dxa"/>
            </w:tcMar>
          </w:tcPr>
          <w:p w14:paraId="44051D08" w14:textId="044B1D4D" w:rsidR="00017E56" w:rsidRDefault="00653B8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185" w:type="dxa"/>
            <w:shd w:val="clear" w:color="auto" w:fill="auto"/>
            <w:tcMar>
              <w:top w:w="100" w:type="dxa"/>
              <w:left w:w="100" w:type="dxa"/>
              <w:bottom w:w="100" w:type="dxa"/>
              <w:right w:w="100" w:type="dxa"/>
            </w:tcMar>
          </w:tcPr>
          <w:p w14:paraId="196299F9" w14:textId="77777777" w:rsidR="00EB3F60" w:rsidRPr="00EB3F60" w:rsidRDefault="00EB3F60" w:rsidP="00EB3F60">
            <w:pPr>
              <w:widowControl w:val="0"/>
              <w:numPr>
                <w:ilvl w:val="0"/>
                <w:numId w:val="4"/>
              </w:numPr>
              <w:spacing w:line="240" w:lineRule="auto"/>
              <w:rPr>
                <w:rFonts w:ascii="Open Sans" w:eastAsia="Open Sans" w:hAnsi="Open Sans" w:cs="Open Sans"/>
                <w:bCs/>
                <w:sz w:val="24"/>
                <w:szCs w:val="24"/>
              </w:rPr>
            </w:pPr>
            <w:r w:rsidRPr="00EB3F60">
              <w:rPr>
                <w:rFonts w:ascii="Open Sans" w:eastAsia="Open Sans" w:hAnsi="Open Sans" w:cs="Open Sans"/>
                <w:bCs/>
                <w:sz w:val="24"/>
                <w:szCs w:val="24"/>
              </w:rPr>
              <w:t>LTHT have a comprehensive fire evacuation plan that the society volunteers will learn about at the mandatory trust induction</w:t>
            </w:r>
          </w:p>
          <w:p w14:paraId="76B9A3B8" w14:textId="7D80730A" w:rsidR="00EB3F60" w:rsidRPr="00EB3F60" w:rsidRDefault="00EB3F60" w:rsidP="00EB3F60">
            <w:pPr>
              <w:widowControl w:val="0"/>
              <w:numPr>
                <w:ilvl w:val="0"/>
                <w:numId w:val="4"/>
              </w:numPr>
              <w:spacing w:line="240" w:lineRule="auto"/>
              <w:rPr>
                <w:rFonts w:ascii="Open Sans" w:eastAsia="Open Sans" w:hAnsi="Open Sans" w:cs="Open Sans"/>
                <w:bCs/>
                <w:sz w:val="24"/>
                <w:szCs w:val="24"/>
              </w:rPr>
            </w:pPr>
            <w:r w:rsidRPr="00EB3F60">
              <w:rPr>
                <w:rFonts w:ascii="Open Sans" w:eastAsia="Open Sans" w:hAnsi="Open Sans" w:cs="Open Sans"/>
                <w:bCs/>
                <w:sz w:val="24"/>
                <w:szCs w:val="24"/>
              </w:rPr>
              <w:t>Trust induction on fire safety</w:t>
            </w:r>
            <w:r w:rsidR="00737E21">
              <w:rPr>
                <w:rFonts w:ascii="Open Sans" w:eastAsia="Open Sans" w:hAnsi="Open Sans" w:cs="Open Sans"/>
                <w:bCs/>
                <w:sz w:val="24"/>
                <w:szCs w:val="24"/>
              </w:rPr>
              <w:t xml:space="preserve"> and e-learning related.</w:t>
            </w:r>
          </w:p>
          <w:p w14:paraId="1337996B" w14:textId="77777777" w:rsidR="00017E56" w:rsidRDefault="00017E56">
            <w:pPr>
              <w:widowControl w:val="0"/>
              <w:spacing w:line="240" w:lineRule="auto"/>
              <w:rPr>
                <w:rFonts w:ascii="Open Sans" w:eastAsia="Open Sans" w:hAnsi="Open Sans" w:cs="Open Sans"/>
                <w:b/>
                <w:sz w:val="24"/>
                <w:szCs w:val="24"/>
              </w:rPr>
            </w:pPr>
          </w:p>
        </w:tc>
        <w:tc>
          <w:tcPr>
            <w:tcW w:w="540" w:type="dxa"/>
            <w:shd w:val="clear" w:color="auto" w:fill="auto"/>
            <w:tcMar>
              <w:top w:w="100" w:type="dxa"/>
              <w:left w:w="100" w:type="dxa"/>
              <w:bottom w:w="100" w:type="dxa"/>
              <w:right w:w="100" w:type="dxa"/>
            </w:tcMar>
          </w:tcPr>
          <w:p w14:paraId="57056BB8" w14:textId="45B9450A" w:rsidR="00017E56" w:rsidRDefault="00EB3F6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shd w:val="clear" w:color="auto" w:fill="auto"/>
            <w:tcMar>
              <w:top w:w="100" w:type="dxa"/>
              <w:left w:w="100" w:type="dxa"/>
              <w:bottom w:w="100" w:type="dxa"/>
              <w:right w:w="100" w:type="dxa"/>
            </w:tcMar>
          </w:tcPr>
          <w:p w14:paraId="0602677C" w14:textId="6F9A65C0" w:rsidR="00017E56" w:rsidRDefault="00EB3F6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shd w:val="clear" w:color="auto" w:fill="auto"/>
            <w:tcMar>
              <w:top w:w="100" w:type="dxa"/>
              <w:left w:w="100" w:type="dxa"/>
              <w:bottom w:w="100" w:type="dxa"/>
              <w:right w:w="100" w:type="dxa"/>
            </w:tcMar>
          </w:tcPr>
          <w:p w14:paraId="2548BA45" w14:textId="113E5DC8" w:rsidR="00017E56" w:rsidRDefault="00EB3F6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35" w:type="dxa"/>
            <w:shd w:val="clear" w:color="auto" w:fill="auto"/>
            <w:tcMar>
              <w:top w:w="100" w:type="dxa"/>
              <w:left w:w="100" w:type="dxa"/>
              <w:bottom w:w="100" w:type="dxa"/>
              <w:right w:w="100" w:type="dxa"/>
            </w:tcMar>
          </w:tcPr>
          <w:p w14:paraId="721EA1B6" w14:textId="64FD666D" w:rsidR="00017E56" w:rsidRPr="00F132CE" w:rsidRDefault="00F132CE">
            <w:pPr>
              <w:widowControl w:val="0"/>
              <w:pBdr>
                <w:top w:val="nil"/>
                <w:left w:val="nil"/>
                <w:bottom w:val="nil"/>
                <w:right w:val="nil"/>
                <w:between w:val="nil"/>
              </w:pBdr>
              <w:spacing w:line="240" w:lineRule="auto"/>
              <w:rPr>
                <w:rFonts w:ascii="Open Sans" w:eastAsia="Open Sans" w:hAnsi="Open Sans" w:cs="Open Sans"/>
                <w:bCs/>
                <w:sz w:val="24"/>
                <w:szCs w:val="24"/>
              </w:rPr>
            </w:pPr>
            <w:r w:rsidRPr="00F132CE">
              <w:rPr>
                <w:rFonts w:ascii="Open Sans" w:eastAsia="Open Sans" w:hAnsi="Open Sans" w:cs="Open Sans"/>
                <w:bCs/>
                <w:sz w:val="24"/>
                <w:szCs w:val="24"/>
              </w:rPr>
              <w:t>Do not need to take any action</w:t>
            </w:r>
          </w:p>
        </w:tc>
      </w:tr>
      <w:tr w:rsidR="00017E56" w14:paraId="10CE818A" w14:textId="77777777">
        <w:tc>
          <w:tcPr>
            <w:tcW w:w="2265" w:type="dxa"/>
            <w:shd w:val="clear" w:color="auto" w:fill="auto"/>
            <w:tcMar>
              <w:top w:w="100" w:type="dxa"/>
              <w:left w:w="100" w:type="dxa"/>
              <w:bottom w:w="100" w:type="dxa"/>
              <w:right w:w="100" w:type="dxa"/>
            </w:tcMar>
          </w:tcPr>
          <w:p w14:paraId="451F9F8B" w14:textId="430D7863" w:rsidR="00017E56" w:rsidRPr="00EB3F60" w:rsidRDefault="003213E1">
            <w:pPr>
              <w:widowControl w:val="0"/>
              <w:pBdr>
                <w:top w:val="nil"/>
                <w:left w:val="nil"/>
                <w:bottom w:val="nil"/>
                <w:right w:val="nil"/>
                <w:between w:val="nil"/>
              </w:pBdr>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Patient allergies and illness from food preparation/storage  </w:t>
            </w:r>
          </w:p>
        </w:tc>
        <w:tc>
          <w:tcPr>
            <w:tcW w:w="1830" w:type="dxa"/>
            <w:shd w:val="clear" w:color="auto" w:fill="auto"/>
            <w:tcMar>
              <w:top w:w="100" w:type="dxa"/>
              <w:left w:w="100" w:type="dxa"/>
              <w:bottom w:w="100" w:type="dxa"/>
              <w:right w:w="100" w:type="dxa"/>
            </w:tcMar>
          </w:tcPr>
          <w:p w14:paraId="6938602D" w14:textId="6C661A8E" w:rsidR="00017E56" w:rsidRPr="00F132CE" w:rsidRDefault="00F132CE">
            <w:pPr>
              <w:widowControl w:val="0"/>
              <w:spacing w:line="240" w:lineRule="auto"/>
              <w:rPr>
                <w:rFonts w:ascii="Open Sans" w:eastAsia="Open Sans" w:hAnsi="Open Sans" w:cs="Open Sans"/>
                <w:bCs/>
                <w:sz w:val="24"/>
                <w:szCs w:val="24"/>
              </w:rPr>
            </w:pPr>
            <w:r w:rsidRPr="00F132CE">
              <w:rPr>
                <w:rFonts w:ascii="Open Sans" w:eastAsia="Open Sans" w:hAnsi="Open Sans" w:cs="Open Sans"/>
                <w:bCs/>
                <w:sz w:val="24"/>
                <w:szCs w:val="24"/>
              </w:rPr>
              <w:t xml:space="preserve">Need for urgent/emergency treatment, </w:t>
            </w:r>
            <w:r>
              <w:rPr>
                <w:rFonts w:ascii="Open Sans" w:eastAsia="Open Sans" w:hAnsi="Open Sans" w:cs="Open Sans"/>
                <w:bCs/>
                <w:sz w:val="24"/>
                <w:szCs w:val="24"/>
              </w:rPr>
              <w:t xml:space="preserve">potential for </w:t>
            </w:r>
            <w:r>
              <w:rPr>
                <w:rFonts w:ascii="Open Sans" w:eastAsia="Open Sans" w:hAnsi="Open Sans" w:cs="Open Sans"/>
                <w:bCs/>
                <w:sz w:val="24"/>
                <w:szCs w:val="24"/>
              </w:rPr>
              <w:lastRenderedPageBreak/>
              <w:t xml:space="preserve">serious harm/death. </w:t>
            </w:r>
          </w:p>
        </w:tc>
        <w:tc>
          <w:tcPr>
            <w:tcW w:w="540" w:type="dxa"/>
            <w:shd w:val="clear" w:color="auto" w:fill="auto"/>
            <w:tcMar>
              <w:top w:w="100" w:type="dxa"/>
              <w:left w:w="100" w:type="dxa"/>
              <w:bottom w:w="100" w:type="dxa"/>
              <w:right w:w="100" w:type="dxa"/>
            </w:tcMar>
          </w:tcPr>
          <w:p w14:paraId="32CE7F88" w14:textId="66A6A02E" w:rsidR="00017E56" w:rsidRDefault="00EB3F6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480" w:type="dxa"/>
            <w:shd w:val="clear" w:color="auto" w:fill="auto"/>
            <w:tcMar>
              <w:top w:w="100" w:type="dxa"/>
              <w:left w:w="100" w:type="dxa"/>
              <w:bottom w:w="100" w:type="dxa"/>
              <w:right w:w="100" w:type="dxa"/>
            </w:tcMar>
          </w:tcPr>
          <w:p w14:paraId="36FF4E70" w14:textId="314265C8" w:rsidR="00017E56" w:rsidRDefault="003213E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25" w:type="dxa"/>
            <w:shd w:val="clear" w:color="auto" w:fill="auto"/>
            <w:tcMar>
              <w:top w:w="100" w:type="dxa"/>
              <w:left w:w="100" w:type="dxa"/>
              <w:bottom w:w="100" w:type="dxa"/>
              <w:right w:w="100" w:type="dxa"/>
            </w:tcMar>
          </w:tcPr>
          <w:p w14:paraId="7B70E3D8" w14:textId="541CF9A6" w:rsidR="00017E56" w:rsidRDefault="003213E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185" w:type="dxa"/>
            <w:shd w:val="clear" w:color="auto" w:fill="auto"/>
            <w:tcMar>
              <w:top w:w="100" w:type="dxa"/>
              <w:left w:w="100" w:type="dxa"/>
              <w:bottom w:w="100" w:type="dxa"/>
              <w:right w:w="100" w:type="dxa"/>
            </w:tcMar>
          </w:tcPr>
          <w:p w14:paraId="1E714BD5" w14:textId="77777777" w:rsidR="003213E1" w:rsidRPr="003213E1" w:rsidRDefault="003213E1" w:rsidP="003213E1">
            <w:pPr>
              <w:widowControl w:val="0"/>
              <w:numPr>
                <w:ilvl w:val="0"/>
                <w:numId w:val="5"/>
              </w:numPr>
              <w:spacing w:line="240" w:lineRule="auto"/>
              <w:rPr>
                <w:rFonts w:ascii="Open Sans" w:eastAsia="Open Sans" w:hAnsi="Open Sans" w:cs="Open Sans"/>
                <w:bCs/>
                <w:sz w:val="24"/>
                <w:szCs w:val="24"/>
              </w:rPr>
            </w:pPr>
            <w:r w:rsidRPr="003213E1">
              <w:rPr>
                <w:rFonts w:ascii="Open Sans" w:eastAsia="Open Sans" w:hAnsi="Open Sans" w:cs="Open Sans"/>
                <w:bCs/>
                <w:sz w:val="24"/>
                <w:szCs w:val="24"/>
              </w:rPr>
              <w:t xml:space="preserve">Allergy information about which foods contain certain allergens will be made clear to all members. Members will be asked to make it clear </w:t>
            </w:r>
            <w:r w:rsidRPr="003213E1">
              <w:rPr>
                <w:rFonts w:ascii="Open Sans" w:eastAsia="Open Sans" w:hAnsi="Open Sans" w:cs="Open Sans"/>
                <w:bCs/>
                <w:sz w:val="24"/>
                <w:szCs w:val="24"/>
              </w:rPr>
              <w:lastRenderedPageBreak/>
              <w:t>if they have any food allergies. Only society members with food hygiene qualifications will be able to prepare and handle food.</w:t>
            </w:r>
          </w:p>
          <w:p w14:paraId="7B76F6A7" w14:textId="77777777" w:rsidR="003213E1" w:rsidRPr="003213E1" w:rsidRDefault="003213E1" w:rsidP="003213E1">
            <w:pPr>
              <w:widowControl w:val="0"/>
              <w:numPr>
                <w:ilvl w:val="0"/>
                <w:numId w:val="5"/>
              </w:numPr>
              <w:spacing w:line="240" w:lineRule="auto"/>
              <w:rPr>
                <w:rFonts w:ascii="Open Sans" w:eastAsia="Open Sans" w:hAnsi="Open Sans" w:cs="Open Sans"/>
                <w:bCs/>
                <w:sz w:val="24"/>
                <w:szCs w:val="24"/>
              </w:rPr>
            </w:pPr>
            <w:r w:rsidRPr="003213E1">
              <w:rPr>
                <w:rFonts w:ascii="Open Sans" w:eastAsia="Open Sans" w:hAnsi="Open Sans" w:cs="Open Sans"/>
                <w:bCs/>
                <w:sz w:val="24"/>
                <w:szCs w:val="24"/>
              </w:rPr>
              <w:t>Volunteers will abide by hospital policies if preparing or handling food on the wards at the LGI.</w:t>
            </w:r>
          </w:p>
          <w:p w14:paraId="34E1C869" w14:textId="1DE1616D" w:rsidR="00017E56" w:rsidRPr="003213E1" w:rsidRDefault="003213E1" w:rsidP="003213E1">
            <w:pPr>
              <w:pStyle w:val="ListParagraph"/>
              <w:widowControl w:val="0"/>
              <w:numPr>
                <w:ilvl w:val="0"/>
                <w:numId w:val="5"/>
              </w:numPr>
              <w:spacing w:line="240" w:lineRule="auto"/>
              <w:rPr>
                <w:rFonts w:ascii="Open Sans" w:eastAsia="Open Sans" w:hAnsi="Open Sans" w:cs="Open Sans"/>
                <w:b/>
                <w:sz w:val="24"/>
                <w:szCs w:val="24"/>
              </w:rPr>
            </w:pPr>
            <w:r w:rsidRPr="003213E1">
              <w:rPr>
                <w:rFonts w:ascii="Open Sans" w:eastAsia="Open Sans" w:hAnsi="Open Sans" w:cs="Open Sans"/>
                <w:bCs/>
                <w:sz w:val="24"/>
                <w:szCs w:val="24"/>
              </w:rPr>
              <w:t>Society members will complete the LUU food hygiene qualification before preparing or handling food. Induction from hospital staff before volunteers prepare or handle food on the wards.</w:t>
            </w:r>
          </w:p>
        </w:tc>
        <w:tc>
          <w:tcPr>
            <w:tcW w:w="540" w:type="dxa"/>
            <w:shd w:val="clear" w:color="auto" w:fill="auto"/>
            <w:tcMar>
              <w:top w:w="100" w:type="dxa"/>
              <w:left w:w="100" w:type="dxa"/>
              <w:bottom w:w="100" w:type="dxa"/>
              <w:right w:w="100" w:type="dxa"/>
            </w:tcMar>
          </w:tcPr>
          <w:p w14:paraId="54D23032" w14:textId="76D05464" w:rsidR="00017E56" w:rsidRDefault="003213E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shd w:val="clear" w:color="auto" w:fill="auto"/>
            <w:tcMar>
              <w:top w:w="100" w:type="dxa"/>
              <w:left w:w="100" w:type="dxa"/>
              <w:bottom w:w="100" w:type="dxa"/>
              <w:right w:w="100" w:type="dxa"/>
            </w:tcMar>
          </w:tcPr>
          <w:p w14:paraId="1E8FD604" w14:textId="5B478165" w:rsidR="00017E56" w:rsidRDefault="003213E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15" w:type="dxa"/>
            <w:shd w:val="clear" w:color="auto" w:fill="auto"/>
            <w:tcMar>
              <w:top w:w="100" w:type="dxa"/>
              <w:left w:w="100" w:type="dxa"/>
              <w:bottom w:w="100" w:type="dxa"/>
              <w:right w:w="100" w:type="dxa"/>
            </w:tcMar>
          </w:tcPr>
          <w:p w14:paraId="0F1227DB" w14:textId="613BF46E" w:rsidR="00017E56" w:rsidRDefault="003213E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35" w:type="dxa"/>
            <w:shd w:val="clear" w:color="auto" w:fill="auto"/>
            <w:tcMar>
              <w:top w:w="100" w:type="dxa"/>
              <w:left w:w="100" w:type="dxa"/>
              <w:bottom w:w="100" w:type="dxa"/>
              <w:right w:w="100" w:type="dxa"/>
            </w:tcMar>
          </w:tcPr>
          <w:p w14:paraId="468FAC37" w14:textId="684F47A0" w:rsidR="00017E56" w:rsidRPr="00F132CE" w:rsidRDefault="00F132CE">
            <w:pPr>
              <w:widowControl w:val="0"/>
              <w:pBdr>
                <w:top w:val="nil"/>
                <w:left w:val="nil"/>
                <w:bottom w:val="nil"/>
                <w:right w:val="nil"/>
                <w:between w:val="nil"/>
              </w:pBdr>
              <w:spacing w:line="240" w:lineRule="auto"/>
              <w:rPr>
                <w:rFonts w:ascii="Open Sans" w:eastAsia="Open Sans" w:hAnsi="Open Sans" w:cs="Open Sans"/>
                <w:bCs/>
                <w:sz w:val="24"/>
                <w:szCs w:val="24"/>
              </w:rPr>
            </w:pPr>
            <w:r w:rsidRPr="00F132CE">
              <w:rPr>
                <w:rFonts w:ascii="Open Sans" w:eastAsia="Open Sans" w:hAnsi="Open Sans" w:cs="Open Sans"/>
                <w:bCs/>
                <w:sz w:val="24"/>
                <w:szCs w:val="24"/>
              </w:rPr>
              <w:t>Do not need to take any action</w:t>
            </w:r>
          </w:p>
        </w:tc>
      </w:tr>
      <w:tr w:rsidR="00017E56" w14:paraId="382D8F2E" w14:textId="77777777">
        <w:trPr>
          <w:trHeight w:val="440"/>
        </w:trPr>
        <w:tc>
          <w:tcPr>
            <w:tcW w:w="2265" w:type="dxa"/>
            <w:shd w:val="clear" w:color="auto" w:fill="auto"/>
            <w:tcMar>
              <w:top w:w="100" w:type="dxa"/>
              <w:left w:w="100" w:type="dxa"/>
              <w:bottom w:w="100" w:type="dxa"/>
              <w:right w:w="100" w:type="dxa"/>
            </w:tcMar>
          </w:tcPr>
          <w:p w14:paraId="5D4C5084" w14:textId="3FA254CB" w:rsidR="00017E56" w:rsidRPr="00EB3F60" w:rsidRDefault="003213E1">
            <w:pPr>
              <w:widowControl w:val="0"/>
              <w:pBdr>
                <w:top w:val="nil"/>
                <w:left w:val="nil"/>
                <w:bottom w:val="nil"/>
                <w:right w:val="nil"/>
                <w:between w:val="nil"/>
              </w:pBdr>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Food Allergies amongst club members </w:t>
            </w:r>
          </w:p>
        </w:tc>
        <w:tc>
          <w:tcPr>
            <w:tcW w:w="1830" w:type="dxa"/>
            <w:shd w:val="clear" w:color="auto" w:fill="auto"/>
            <w:tcMar>
              <w:top w:w="100" w:type="dxa"/>
              <w:left w:w="100" w:type="dxa"/>
              <w:bottom w:w="100" w:type="dxa"/>
              <w:right w:w="100" w:type="dxa"/>
            </w:tcMar>
          </w:tcPr>
          <w:p w14:paraId="53B9B96F" w14:textId="14413FE6" w:rsidR="00017E56" w:rsidRDefault="00F132CE">
            <w:pPr>
              <w:widowControl w:val="0"/>
              <w:spacing w:line="240" w:lineRule="auto"/>
              <w:rPr>
                <w:rFonts w:ascii="Open Sans" w:eastAsia="Open Sans" w:hAnsi="Open Sans" w:cs="Open Sans"/>
                <w:b/>
                <w:sz w:val="24"/>
                <w:szCs w:val="24"/>
              </w:rPr>
            </w:pPr>
            <w:r w:rsidRPr="00F132CE">
              <w:rPr>
                <w:rFonts w:ascii="Open Sans" w:eastAsia="Open Sans" w:hAnsi="Open Sans" w:cs="Open Sans"/>
                <w:bCs/>
                <w:sz w:val="24"/>
                <w:szCs w:val="24"/>
              </w:rPr>
              <w:t xml:space="preserve">Need for urgent/emergency treatment, </w:t>
            </w:r>
            <w:r>
              <w:rPr>
                <w:rFonts w:ascii="Open Sans" w:eastAsia="Open Sans" w:hAnsi="Open Sans" w:cs="Open Sans"/>
                <w:bCs/>
                <w:sz w:val="24"/>
                <w:szCs w:val="24"/>
              </w:rPr>
              <w:t>potential for serious harm/death.</w:t>
            </w:r>
          </w:p>
        </w:tc>
        <w:tc>
          <w:tcPr>
            <w:tcW w:w="540" w:type="dxa"/>
            <w:shd w:val="clear" w:color="auto" w:fill="auto"/>
            <w:tcMar>
              <w:top w:w="100" w:type="dxa"/>
              <w:left w:w="100" w:type="dxa"/>
              <w:bottom w:w="100" w:type="dxa"/>
              <w:right w:w="100" w:type="dxa"/>
            </w:tcMar>
          </w:tcPr>
          <w:p w14:paraId="170BBD3B" w14:textId="770AAAFA" w:rsidR="00017E56" w:rsidRDefault="003213E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shd w:val="clear" w:color="auto" w:fill="auto"/>
            <w:tcMar>
              <w:top w:w="100" w:type="dxa"/>
              <w:left w:w="100" w:type="dxa"/>
              <w:bottom w:w="100" w:type="dxa"/>
              <w:right w:w="100" w:type="dxa"/>
            </w:tcMar>
          </w:tcPr>
          <w:p w14:paraId="3867351C" w14:textId="60C169F4" w:rsidR="00017E56" w:rsidRDefault="003213E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25" w:type="dxa"/>
            <w:shd w:val="clear" w:color="auto" w:fill="auto"/>
            <w:tcMar>
              <w:top w:w="100" w:type="dxa"/>
              <w:left w:w="100" w:type="dxa"/>
              <w:bottom w:w="100" w:type="dxa"/>
              <w:right w:w="100" w:type="dxa"/>
            </w:tcMar>
          </w:tcPr>
          <w:p w14:paraId="6A6D413F" w14:textId="6F4E23E4" w:rsidR="00017E56" w:rsidRDefault="003213E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185" w:type="dxa"/>
            <w:shd w:val="clear" w:color="auto" w:fill="auto"/>
            <w:tcMar>
              <w:top w:w="100" w:type="dxa"/>
              <w:left w:w="100" w:type="dxa"/>
              <w:bottom w:w="100" w:type="dxa"/>
              <w:right w:w="100" w:type="dxa"/>
            </w:tcMar>
          </w:tcPr>
          <w:p w14:paraId="7C6CF210" w14:textId="08AFF11C" w:rsidR="00017E56" w:rsidRPr="003213E1" w:rsidRDefault="003213E1" w:rsidP="003213E1">
            <w:pPr>
              <w:pStyle w:val="ListParagraph"/>
              <w:widowControl w:val="0"/>
              <w:numPr>
                <w:ilvl w:val="0"/>
                <w:numId w:val="6"/>
              </w:numPr>
              <w:spacing w:line="240" w:lineRule="auto"/>
              <w:rPr>
                <w:rFonts w:ascii="Open Sans" w:eastAsia="Open Sans" w:hAnsi="Open Sans" w:cs="Open Sans"/>
                <w:bCs/>
                <w:sz w:val="24"/>
                <w:szCs w:val="24"/>
              </w:rPr>
            </w:pPr>
            <w:r w:rsidRPr="003213E1">
              <w:rPr>
                <w:rFonts w:ascii="Open Sans" w:eastAsia="Open Sans" w:hAnsi="Open Sans" w:cs="Open Sans"/>
                <w:bCs/>
                <w:sz w:val="24"/>
                <w:szCs w:val="24"/>
              </w:rPr>
              <w:t xml:space="preserve">Ensure all members attending have made the committee aware of any allergies or intolerances they have </w:t>
            </w:r>
            <w:r>
              <w:rPr>
                <w:rFonts w:ascii="Open Sans" w:eastAsia="Open Sans" w:hAnsi="Open Sans" w:cs="Open Sans"/>
                <w:bCs/>
                <w:sz w:val="24"/>
                <w:szCs w:val="24"/>
              </w:rPr>
              <w:t xml:space="preserve">before every social through the completion of a google form </w:t>
            </w:r>
            <w:r w:rsidRPr="003213E1">
              <w:rPr>
                <w:rFonts w:ascii="Open Sans" w:eastAsia="Open Sans" w:hAnsi="Open Sans" w:cs="Open Sans"/>
                <w:bCs/>
                <w:sz w:val="24"/>
                <w:szCs w:val="24"/>
              </w:rPr>
              <w:t xml:space="preserve">so that </w:t>
            </w:r>
            <w:r>
              <w:rPr>
                <w:rFonts w:ascii="Open Sans" w:eastAsia="Open Sans" w:hAnsi="Open Sans" w:cs="Open Sans"/>
                <w:bCs/>
                <w:sz w:val="24"/>
                <w:szCs w:val="24"/>
              </w:rPr>
              <w:t xml:space="preserve">it can be accommodated for. </w:t>
            </w:r>
          </w:p>
        </w:tc>
        <w:tc>
          <w:tcPr>
            <w:tcW w:w="540" w:type="dxa"/>
            <w:shd w:val="clear" w:color="auto" w:fill="auto"/>
            <w:tcMar>
              <w:top w:w="100" w:type="dxa"/>
              <w:left w:w="100" w:type="dxa"/>
              <w:bottom w:w="100" w:type="dxa"/>
              <w:right w:w="100" w:type="dxa"/>
            </w:tcMar>
          </w:tcPr>
          <w:p w14:paraId="7A8F4A64" w14:textId="23C3D166" w:rsidR="00017E56" w:rsidRDefault="003213E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6625E4D3" w14:textId="2A44FB5D" w:rsidR="00017E56" w:rsidRDefault="003213E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15" w:type="dxa"/>
            <w:shd w:val="clear" w:color="auto" w:fill="auto"/>
            <w:tcMar>
              <w:top w:w="100" w:type="dxa"/>
              <w:left w:w="100" w:type="dxa"/>
              <w:bottom w:w="100" w:type="dxa"/>
              <w:right w:w="100" w:type="dxa"/>
            </w:tcMar>
          </w:tcPr>
          <w:p w14:paraId="56C84E4A" w14:textId="336BF94D" w:rsidR="00017E56" w:rsidRDefault="003213E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35" w:type="dxa"/>
            <w:shd w:val="clear" w:color="auto" w:fill="auto"/>
            <w:tcMar>
              <w:top w:w="100" w:type="dxa"/>
              <w:left w:w="100" w:type="dxa"/>
              <w:bottom w:w="100" w:type="dxa"/>
              <w:right w:w="100" w:type="dxa"/>
            </w:tcMar>
          </w:tcPr>
          <w:p w14:paraId="5D704C57" w14:textId="447BB1C5" w:rsidR="00017E56" w:rsidRPr="00F132CE" w:rsidRDefault="00F132CE">
            <w:pPr>
              <w:widowControl w:val="0"/>
              <w:pBdr>
                <w:top w:val="nil"/>
                <w:left w:val="nil"/>
                <w:bottom w:val="nil"/>
                <w:right w:val="nil"/>
                <w:between w:val="nil"/>
              </w:pBdr>
              <w:spacing w:line="240" w:lineRule="auto"/>
              <w:rPr>
                <w:rFonts w:ascii="Open Sans" w:eastAsia="Open Sans" w:hAnsi="Open Sans" w:cs="Open Sans"/>
                <w:bCs/>
                <w:sz w:val="24"/>
                <w:szCs w:val="24"/>
              </w:rPr>
            </w:pPr>
            <w:r w:rsidRPr="00F132CE">
              <w:rPr>
                <w:rFonts w:ascii="Open Sans" w:eastAsia="Open Sans" w:hAnsi="Open Sans" w:cs="Open Sans"/>
                <w:bCs/>
                <w:sz w:val="24"/>
                <w:szCs w:val="24"/>
              </w:rPr>
              <w:t>Do not need to take any action</w:t>
            </w:r>
          </w:p>
        </w:tc>
      </w:tr>
      <w:tr w:rsidR="00017E56" w14:paraId="5D91C987" w14:textId="77777777">
        <w:trPr>
          <w:trHeight w:val="440"/>
        </w:trPr>
        <w:tc>
          <w:tcPr>
            <w:tcW w:w="2265" w:type="dxa"/>
            <w:shd w:val="clear" w:color="auto" w:fill="auto"/>
            <w:tcMar>
              <w:top w:w="100" w:type="dxa"/>
              <w:left w:w="100" w:type="dxa"/>
              <w:bottom w:w="100" w:type="dxa"/>
              <w:right w:w="100" w:type="dxa"/>
            </w:tcMar>
          </w:tcPr>
          <w:p w14:paraId="46DAAEED" w14:textId="3C6DE9AE" w:rsidR="00017E56" w:rsidRPr="00EB3F60" w:rsidRDefault="00EB3F60">
            <w:pPr>
              <w:widowControl w:val="0"/>
              <w:pBdr>
                <w:top w:val="nil"/>
                <w:left w:val="nil"/>
                <w:bottom w:val="nil"/>
                <w:right w:val="nil"/>
                <w:between w:val="nil"/>
              </w:pBdr>
              <w:spacing w:line="240" w:lineRule="auto"/>
              <w:rPr>
                <w:rFonts w:ascii="Open Sans" w:eastAsia="Open Sans" w:hAnsi="Open Sans" w:cs="Open Sans"/>
                <w:bCs/>
                <w:sz w:val="24"/>
                <w:szCs w:val="24"/>
              </w:rPr>
            </w:pPr>
            <w:r w:rsidRPr="00EB3F60">
              <w:rPr>
                <w:rFonts w:ascii="Open Sans" w:eastAsia="Open Sans" w:hAnsi="Open Sans" w:cs="Open Sans"/>
                <w:bCs/>
                <w:sz w:val="24"/>
                <w:szCs w:val="24"/>
              </w:rPr>
              <w:t>Data protection breaches and loss of confidentiality for personal data</w:t>
            </w:r>
          </w:p>
        </w:tc>
        <w:tc>
          <w:tcPr>
            <w:tcW w:w="1830" w:type="dxa"/>
            <w:shd w:val="clear" w:color="auto" w:fill="auto"/>
            <w:tcMar>
              <w:top w:w="100" w:type="dxa"/>
              <w:left w:w="100" w:type="dxa"/>
              <w:bottom w:w="100" w:type="dxa"/>
              <w:right w:w="100" w:type="dxa"/>
            </w:tcMar>
          </w:tcPr>
          <w:p w14:paraId="4E75A46C" w14:textId="5D16D040" w:rsidR="00017E56" w:rsidRPr="00F132CE" w:rsidRDefault="00F132CE">
            <w:pPr>
              <w:widowControl w:val="0"/>
              <w:spacing w:line="240" w:lineRule="auto"/>
              <w:rPr>
                <w:rFonts w:ascii="Open Sans" w:eastAsia="Open Sans" w:hAnsi="Open Sans" w:cs="Open Sans"/>
                <w:bCs/>
                <w:sz w:val="24"/>
                <w:szCs w:val="24"/>
              </w:rPr>
            </w:pPr>
            <w:r w:rsidRPr="00F132CE">
              <w:rPr>
                <w:rFonts w:ascii="Open Sans" w:eastAsia="Open Sans" w:hAnsi="Open Sans" w:cs="Open Sans"/>
                <w:bCs/>
                <w:sz w:val="24"/>
                <w:szCs w:val="24"/>
              </w:rPr>
              <w:t>Mental distress from loss of privacy</w:t>
            </w:r>
            <w:r>
              <w:rPr>
                <w:rFonts w:ascii="Open Sans" w:eastAsia="Open Sans" w:hAnsi="Open Sans" w:cs="Open Sans"/>
                <w:bCs/>
                <w:sz w:val="24"/>
                <w:szCs w:val="24"/>
              </w:rPr>
              <w:t xml:space="preserve">/ unauthorised data sharing. </w:t>
            </w:r>
            <w:r w:rsidRPr="00F132CE">
              <w:rPr>
                <w:rFonts w:ascii="Open Sans" w:eastAsia="Open Sans" w:hAnsi="Open Sans" w:cs="Open Sans"/>
                <w:bCs/>
                <w:sz w:val="24"/>
                <w:szCs w:val="24"/>
              </w:rPr>
              <w:t xml:space="preserve"> </w:t>
            </w:r>
          </w:p>
        </w:tc>
        <w:tc>
          <w:tcPr>
            <w:tcW w:w="540" w:type="dxa"/>
            <w:shd w:val="clear" w:color="auto" w:fill="auto"/>
            <w:tcMar>
              <w:top w:w="100" w:type="dxa"/>
              <w:left w:w="100" w:type="dxa"/>
              <w:bottom w:w="100" w:type="dxa"/>
              <w:right w:w="100" w:type="dxa"/>
            </w:tcMar>
          </w:tcPr>
          <w:p w14:paraId="12319369" w14:textId="58C68CF7" w:rsidR="00017E56" w:rsidRDefault="003213E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shd w:val="clear" w:color="auto" w:fill="auto"/>
            <w:tcMar>
              <w:top w:w="100" w:type="dxa"/>
              <w:left w:w="100" w:type="dxa"/>
              <w:bottom w:w="100" w:type="dxa"/>
              <w:right w:w="100" w:type="dxa"/>
            </w:tcMar>
          </w:tcPr>
          <w:p w14:paraId="12F0E443" w14:textId="541AC69B" w:rsidR="00017E56" w:rsidRDefault="003213E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shd w:val="clear" w:color="auto" w:fill="auto"/>
            <w:tcMar>
              <w:top w:w="100" w:type="dxa"/>
              <w:left w:w="100" w:type="dxa"/>
              <w:bottom w:w="100" w:type="dxa"/>
              <w:right w:w="100" w:type="dxa"/>
            </w:tcMar>
          </w:tcPr>
          <w:p w14:paraId="3E718BE6" w14:textId="22421136" w:rsidR="00017E56" w:rsidRDefault="003213E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shd w:val="clear" w:color="auto" w:fill="auto"/>
            <w:tcMar>
              <w:top w:w="100" w:type="dxa"/>
              <w:left w:w="100" w:type="dxa"/>
              <w:bottom w:w="100" w:type="dxa"/>
              <w:right w:w="100" w:type="dxa"/>
            </w:tcMar>
          </w:tcPr>
          <w:p w14:paraId="3ACF2FE6" w14:textId="77777777" w:rsidR="00017E56" w:rsidRDefault="003213E1" w:rsidP="003213E1">
            <w:pPr>
              <w:pStyle w:val="ListParagraph"/>
              <w:widowControl w:val="0"/>
              <w:numPr>
                <w:ilvl w:val="0"/>
                <w:numId w:val="6"/>
              </w:numPr>
              <w:spacing w:line="240" w:lineRule="auto"/>
              <w:rPr>
                <w:rFonts w:ascii="Open Sans" w:eastAsia="Open Sans" w:hAnsi="Open Sans" w:cs="Open Sans"/>
                <w:bCs/>
                <w:sz w:val="24"/>
                <w:szCs w:val="24"/>
              </w:rPr>
            </w:pPr>
            <w:r w:rsidRPr="003213E1">
              <w:rPr>
                <w:rFonts w:ascii="Open Sans" w:eastAsia="Open Sans" w:hAnsi="Open Sans" w:cs="Open Sans"/>
                <w:bCs/>
                <w:sz w:val="24"/>
                <w:szCs w:val="24"/>
              </w:rPr>
              <w:t xml:space="preserve">LTHT will process applications using strict data protection and confidentiality guidelines. Committee members with access to personal information on application forms will adhere to data </w:t>
            </w:r>
            <w:r w:rsidRPr="003213E1">
              <w:rPr>
                <w:rFonts w:ascii="Open Sans" w:eastAsia="Open Sans" w:hAnsi="Open Sans" w:cs="Open Sans"/>
                <w:bCs/>
                <w:sz w:val="24"/>
                <w:szCs w:val="24"/>
              </w:rPr>
              <w:lastRenderedPageBreak/>
              <w:t>protection and confidentiality policies outlines by LTHT. Documents with personal information on will be kept in a secure place and shredded when no longer need.  A leeds.ac.uk account will be used to process email applications as it is safer and more secure than a gmail account.</w:t>
            </w:r>
          </w:p>
          <w:p w14:paraId="2510BAD1" w14:textId="58B7E07A" w:rsidR="005D2CBF" w:rsidRPr="005D2CBF" w:rsidRDefault="005D2CBF" w:rsidP="005D2CBF">
            <w:pPr>
              <w:pStyle w:val="ListParagraph"/>
              <w:widowControl w:val="0"/>
              <w:numPr>
                <w:ilvl w:val="0"/>
                <w:numId w:val="6"/>
              </w:numPr>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Volunteers know not to use photos on ward that include patients and to not share personal information. </w:t>
            </w:r>
          </w:p>
        </w:tc>
        <w:tc>
          <w:tcPr>
            <w:tcW w:w="540" w:type="dxa"/>
            <w:shd w:val="clear" w:color="auto" w:fill="auto"/>
            <w:tcMar>
              <w:top w:w="100" w:type="dxa"/>
              <w:left w:w="100" w:type="dxa"/>
              <w:bottom w:w="100" w:type="dxa"/>
              <w:right w:w="100" w:type="dxa"/>
            </w:tcMar>
          </w:tcPr>
          <w:p w14:paraId="0DDBA99D" w14:textId="5B9B037B" w:rsidR="00017E56" w:rsidRDefault="003213E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shd w:val="clear" w:color="auto" w:fill="auto"/>
            <w:tcMar>
              <w:top w:w="100" w:type="dxa"/>
              <w:left w:w="100" w:type="dxa"/>
              <w:bottom w:w="100" w:type="dxa"/>
              <w:right w:w="100" w:type="dxa"/>
            </w:tcMar>
          </w:tcPr>
          <w:p w14:paraId="3F069CAA" w14:textId="64E16EBB" w:rsidR="00017E56" w:rsidRDefault="003213E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shd w:val="clear" w:color="auto" w:fill="auto"/>
            <w:tcMar>
              <w:top w:w="100" w:type="dxa"/>
              <w:left w:w="100" w:type="dxa"/>
              <w:bottom w:w="100" w:type="dxa"/>
              <w:right w:w="100" w:type="dxa"/>
            </w:tcMar>
          </w:tcPr>
          <w:p w14:paraId="7BB4FB2C" w14:textId="3761EF19" w:rsidR="00017E56" w:rsidRDefault="003213E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shd w:val="clear" w:color="auto" w:fill="auto"/>
            <w:tcMar>
              <w:top w:w="100" w:type="dxa"/>
              <w:left w:w="100" w:type="dxa"/>
              <w:bottom w:w="100" w:type="dxa"/>
              <w:right w:w="100" w:type="dxa"/>
            </w:tcMar>
          </w:tcPr>
          <w:p w14:paraId="6914C9E2" w14:textId="585FBAF1" w:rsidR="00017E56" w:rsidRPr="00F132CE" w:rsidRDefault="00F132CE">
            <w:pPr>
              <w:widowControl w:val="0"/>
              <w:pBdr>
                <w:top w:val="nil"/>
                <w:left w:val="nil"/>
                <w:bottom w:val="nil"/>
                <w:right w:val="nil"/>
                <w:between w:val="nil"/>
              </w:pBdr>
              <w:spacing w:line="240" w:lineRule="auto"/>
              <w:rPr>
                <w:rFonts w:ascii="Open Sans" w:eastAsia="Open Sans" w:hAnsi="Open Sans" w:cs="Open Sans"/>
                <w:bCs/>
                <w:sz w:val="24"/>
                <w:szCs w:val="24"/>
              </w:rPr>
            </w:pPr>
            <w:r w:rsidRPr="00F132CE">
              <w:rPr>
                <w:rFonts w:ascii="Open Sans" w:eastAsia="Open Sans" w:hAnsi="Open Sans" w:cs="Open Sans"/>
                <w:bCs/>
                <w:sz w:val="24"/>
                <w:szCs w:val="24"/>
              </w:rPr>
              <w:t>Do not need to take any action</w:t>
            </w:r>
          </w:p>
        </w:tc>
      </w:tr>
      <w:tr w:rsidR="00017E56" w14:paraId="11BB5290" w14:textId="77777777">
        <w:trPr>
          <w:trHeight w:val="440"/>
        </w:trPr>
        <w:tc>
          <w:tcPr>
            <w:tcW w:w="2265" w:type="dxa"/>
            <w:shd w:val="clear" w:color="auto" w:fill="auto"/>
            <w:tcMar>
              <w:top w:w="100" w:type="dxa"/>
              <w:left w:w="100" w:type="dxa"/>
              <w:bottom w:w="100" w:type="dxa"/>
              <w:right w:w="100" w:type="dxa"/>
            </w:tcMar>
          </w:tcPr>
          <w:p w14:paraId="3CED257F" w14:textId="2052DA12" w:rsidR="00017E56" w:rsidRPr="00EB3F60" w:rsidRDefault="003213E1">
            <w:pPr>
              <w:widowControl w:val="0"/>
              <w:pBdr>
                <w:top w:val="nil"/>
                <w:left w:val="nil"/>
                <w:bottom w:val="nil"/>
                <w:right w:val="nil"/>
                <w:between w:val="nil"/>
              </w:pBdr>
              <w:spacing w:line="240" w:lineRule="auto"/>
              <w:rPr>
                <w:rFonts w:ascii="Open Sans" w:eastAsia="Open Sans" w:hAnsi="Open Sans" w:cs="Open Sans"/>
                <w:bCs/>
                <w:sz w:val="24"/>
                <w:szCs w:val="24"/>
              </w:rPr>
            </w:pPr>
            <w:r w:rsidRPr="00EB3F60">
              <w:rPr>
                <w:rFonts w:ascii="Open Sans" w:eastAsia="Open Sans" w:hAnsi="Open Sans" w:cs="Open Sans"/>
                <w:bCs/>
                <w:sz w:val="24"/>
                <w:szCs w:val="24"/>
              </w:rPr>
              <w:t>Safeguarding situations arising from volunteering with children</w:t>
            </w:r>
          </w:p>
        </w:tc>
        <w:tc>
          <w:tcPr>
            <w:tcW w:w="1830" w:type="dxa"/>
            <w:shd w:val="clear" w:color="auto" w:fill="auto"/>
            <w:tcMar>
              <w:top w:w="100" w:type="dxa"/>
              <w:left w:w="100" w:type="dxa"/>
              <w:bottom w:w="100" w:type="dxa"/>
              <w:right w:w="100" w:type="dxa"/>
            </w:tcMar>
          </w:tcPr>
          <w:p w14:paraId="70C450BA" w14:textId="50C0CBBD" w:rsidR="00017E56" w:rsidRPr="00F132CE" w:rsidRDefault="00F132CE">
            <w:pPr>
              <w:widowControl w:val="0"/>
              <w:spacing w:line="240" w:lineRule="auto"/>
              <w:rPr>
                <w:rFonts w:ascii="Open Sans" w:eastAsia="Open Sans" w:hAnsi="Open Sans" w:cs="Open Sans"/>
                <w:bCs/>
                <w:sz w:val="24"/>
                <w:szCs w:val="24"/>
              </w:rPr>
            </w:pPr>
            <w:r w:rsidRPr="00F132CE">
              <w:rPr>
                <w:rFonts w:ascii="Open Sans" w:eastAsia="Open Sans" w:hAnsi="Open Sans" w:cs="Open Sans"/>
                <w:bCs/>
                <w:sz w:val="24"/>
                <w:szCs w:val="24"/>
              </w:rPr>
              <w:t>Potential physical or mental harm to child if concerns not reporte</w:t>
            </w:r>
            <w:r>
              <w:rPr>
                <w:rFonts w:ascii="Open Sans" w:eastAsia="Open Sans" w:hAnsi="Open Sans" w:cs="Open Sans"/>
                <w:bCs/>
                <w:sz w:val="24"/>
                <w:szCs w:val="24"/>
              </w:rPr>
              <w:t xml:space="preserve">d and dealt with appropriately. </w:t>
            </w:r>
          </w:p>
        </w:tc>
        <w:tc>
          <w:tcPr>
            <w:tcW w:w="540" w:type="dxa"/>
            <w:shd w:val="clear" w:color="auto" w:fill="auto"/>
            <w:tcMar>
              <w:top w:w="100" w:type="dxa"/>
              <w:left w:w="100" w:type="dxa"/>
              <w:bottom w:w="100" w:type="dxa"/>
              <w:right w:w="100" w:type="dxa"/>
            </w:tcMar>
          </w:tcPr>
          <w:p w14:paraId="3659D65F" w14:textId="226E7A60" w:rsidR="00017E56" w:rsidRDefault="003213E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shd w:val="clear" w:color="auto" w:fill="auto"/>
            <w:tcMar>
              <w:top w:w="100" w:type="dxa"/>
              <w:left w:w="100" w:type="dxa"/>
              <w:bottom w:w="100" w:type="dxa"/>
              <w:right w:w="100" w:type="dxa"/>
            </w:tcMar>
          </w:tcPr>
          <w:p w14:paraId="2F81DC72" w14:textId="182D71AB" w:rsidR="00017E56" w:rsidRDefault="003213E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25" w:type="dxa"/>
            <w:shd w:val="clear" w:color="auto" w:fill="auto"/>
            <w:tcMar>
              <w:top w:w="100" w:type="dxa"/>
              <w:left w:w="100" w:type="dxa"/>
              <w:bottom w:w="100" w:type="dxa"/>
              <w:right w:w="100" w:type="dxa"/>
            </w:tcMar>
          </w:tcPr>
          <w:p w14:paraId="23F2C467" w14:textId="4510218B" w:rsidR="00017E56" w:rsidRDefault="003213E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185" w:type="dxa"/>
            <w:shd w:val="clear" w:color="auto" w:fill="auto"/>
            <w:tcMar>
              <w:top w:w="100" w:type="dxa"/>
              <w:left w:w="100" w:type="dxa"/>
              <w:bottom w:w="100" w:type="dxa"/>
              <w:right w:w="100" w:type="dxa"/>
            </w:tcMar>
          </w:tcPr>
          <w:p w14:paraId="1E45EE8F" w14:textId="77777777" w:rsidR="003213E1" w:rsidRPr="003213E1" w:rsidRDefault="003213E1" w:rsidP="003213E1">
            <w:pPr>
              <w:widowControl w:val="0"/>
              <w:numPr>
                <w:ilvl w:val="0"/>
                <w:numId w:val="7"/>
              </w:numPr>
              <w:spacing w:line="240" w:lineRule="auto"/>
              <w:rPr>
                <w:rFonts w:ascii="Open Sans" w:eastAsia="Open Sans" w:hAnsi="Open Sans" w:cs="Open Sans"/>
                <w:bCs/>
                <w:sz w:val="24"/>
                <w:szCs w:val="24"/>
              </w:rPr>
            </w:pPr>
            <w:r w:rsidRPr="003213E1">
              <w:rPr>
                <w:rFonts w:ascii="Open Sans" w:eastAsia="Open Sans" w:hAnsi="Open Sans" w:cs="Open Sans"/>
                <w:bCs/>
                <w:sz w:val="24"/>
                <w:szCs w:val="24"/>
              </w:rPr>
              <w:t>Volunteers will receive mandatory safeguarding training before they are allowed to volunteer on the wards, so that they know what to do to protect themselves and the child at risk.</w:t>
            </w:r>
          </w:p>
          <w:p w14:paraId="7BDD9A7F" w14:textId="75ECCAD0" w:rsidR="003213E1" w:rsidRPr="003213E1" w:rsidRDefault="003213E1" w:rsidP="003213E1">
            <w:pPr>
              <w:widowControl w:val="0"/>
              <w:numPr>
                <w:ilvl w:val="0"/>
                <w:numId w:val="7"/>
              </w:numPr>
              <w:spacing w:line="240" w:lineRule="auto"/>
              <w:rPr>
                <w:rFonts w:ascii="Open Sans" w:eastAsia="Open Sans" w:hAnsi="Open Sans" w:cs="Open Sans"/>
                <w:bCs/>
                <w:sz w:val="24"/>
                <w:szCs w:val="24"/>
              </w:rPr>
            </w:pPr>
            <w:r w:rsidRPr="003213E1">
              <w:rPr>
                <w:rFonts w:ascii="Open Sans" w:eastAsia="Open Sans" w:hAnsi="Open Sans" w:cs="Open Sans"/>
                <w:bCs/>
                <w:sz w:val="24"/>
                <w:szCs w:val="24"/>
              </w:rPr>
              <w:t>Trust induction on safeguarding</w:t>
            </w:r>
            <w:r>
              <w:rPr>
                <w:rFonts w:ascii="Open Sans" w:eastAsia="Open Sans" w:hAnsi="Open Sans" w:cs="Open Sans"/>
                <w:bCs/>
                <w:sz w:val="24"/>
                <w:szCs w:val="24"/>
              </w:rPr>
              <w:t xml:space="preserve"> and annual training. </w:t>
            </w:r>
          </w:p>
          <w:p w14:paraId="336565BB" w14:textId="77777777" w:rsidR="00017E56" w:rsidRDefault="00017E56">
            <w:pPr>
              <w:widowControl w:val="0"/>
              <w:spacing w:line="240" w:lineRule="auto"/>
              <w:rPr>
                <w:rFonts w:ascii="Open Sans" w:eastAsia="Open Sans" w:hAnsi="Open Sans" w:cs="Open Sans"/>
                <w:b/>
                <w:sz w:val="24"/>
                <w:szCs w:val="24"/>
              </w:rPr>
            </w:pPr>
          </w:p>
        </w:tc>
        <w:tc>
          <w:tcPr>
            <w:tcW w:w="540" w:type="dxa"/>
            <w:shd w:val="clear" w:color="auto" w:fill="auto"/>
            <w:tcMar>
              <w:top w:w="100" w:type="dxa"/>
              <w:left w:w="100" w:type="dxa"/>
              <w:bottom w:w="100" w:type="dxa"/>
              <w:right w:w="100" w:type="dxa"/>
            </w:tcMar>
          </w:tcPr>
          <w:p w14:paraId="53FC8741" w14:textId="035972C5" w:rsidR="00017E56" w:rsidRDefault="003213E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19DDBE07" w14:textId="1994A465" w:rsidR="00017E56" w:rsidRDefault="003213E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15" w:type="dxa"/>
            <w:shd w:val="clear" w:color="auto" w:fill="auto"/>
            <w:tcMar>
              <w:top w:w="100" w:type="dxa"/>
              <w:left w:w="100" w:type="dxa"/>
              <w:bottom w:w="100" w:type="dxa"/>
              <w:right w:w="100" w:type="dxa"/>
            </w:tcMar>
          </w:tcPr>
          <w:p w14:paraId="6ACFDE38" w14:textId="76736C56" w:rsidR="00017E56" w:rsidRDefault="003213E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35" w:type="dxa"/>
            <w:shd w:val="clear" w:color="auto" w:fill="auto"/>
            <w:tcMar>
              <w:top w:w="100" w:type="dxa"/>
              <w:left w:w="100" w:type="dxa"/>
              <w:bottom w:w="100" w:type="dxa"/>
              <w:right w:w="100" w:type="dxa"/>
            </w:tcMar>
          </w:tcPr>
          <w:p w14:paraId="438CF5B7" w14:textId="6B938A5D" w:rsidR="00017E56" w:rsidRPr="00F132CE" w:rsidRDefault="00F132CE">
            <w:pPr>
              <w:widowControl w:val="0"/>
              <w:pBdr>
                <w:top w:val="nil"/>
                <w:left w:val="nil"/>
                <w:bottom w:val="nil"/>
                <w:right w:val="nil"/>
                <w:between w:val="nil"/>
              </w:pBdr>
              <w:spacing w:line="240" w:lineRule="auto"/>
              <w:rPr>
                <w:rFonts w:ascii="Open Sans" w:eastAsia="Open Sans" w:hAnsi="Open Sans" w:cs="Open Sans"/>
                <w:bCs/>
                <w:sz w:val="24"/>
                <w:szCs w:val="24"/>
              </w:rPr>
            </w:pPr>
            <w:r w:rsidRPr="00F132CE">
              <w:rPr>
                <w:rFonts w:ascii="Open Sans" w:eastAsia="Open Sans" w:hAnsi="Open Sans" w:cs="Open Sans"/>
                <w:bCs/>
                <w:sz w:val="24"/>
                <w:szCs w:val="24"/>
              </w:rPr>
              <w:t>Do not need to take any action</w:t>
            </w:r>
          </w:p>
        </w:tc>
      </w:tr>
      <w:tr w:rsidR="00017E56" w14:paraId="045897B8" w14:textId="77777777">
        <w:trPr>
          <w:trHeight w:val="440"/>
        </w:trPr>
        <w:tc>
          <w:tcPr>
            <w:tcW w:w="2265" w:type="dxa"/>
            <w:shd w:val="clear" w:color="auto" w:fill="auto"/>
            <w:tcMar>
              <w:top w:w="100" w:type="dxa"/>
              <w:left w:w="100" w:type="dxa"/>
              <w:bottom w:w="100" w:type="dxa"/>
              <w:right w:w="100" w:type="dxa"/>
            </w:tcMar>
          </w:tcPr>
          <w:p w14:paraId="5A5B1310" w14:textId="1F8618D0" w:rsidR="00017E56" w:rsidRDefault="003213E1">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Cs/>
                <w:sz w:val="24"/>
                <w:szCs w:val="24"/>
              </w:rPr>
              <w:t>COVID-19</w:t>
            </w:r>
          </w:p>
        </w:tc>
        <w:tc>
          <w:tcPr>
            <w:tcW w:w="1830" w:type="dxa"/>
            <w:shd w:val="clear" w:color="auto" w:fill="auto"/>
            <w:tcMar>
              <w:top w:w="100" w:type="dxa"/>
              <w:left w:w="100" w:type="dxa"/>
              <w:bottom w:w="100" w:type="dxa"/>
              <w:right w:w="100" w:type="dxa"/>
            </w:tcMar>
          </w:tcPr>
          <w:p w14:paraId="72F721DA" w14:textId="06F09C2D" w:rsidR="00017E56" w:rsidRPr="00F132CE" w:rsidRDefault="00F132CE">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M</w:t>
            </w:r>
            <w:r w:rsidRPr="00F132CE">
              <w:rPr>
                <w:rFonts w:ascii="Open Sans" w:eastAsia="Open Sans" w:hAnsi="Open Sans" w:cs="Open Sans"/>
                <w:bCs/>
                <w:sz w:val="24"/>
                <w:szCs w:val="24"/>
              </w:rPr>
              <w:t xml:space="preserve">ild-severe illness, loss of work/learning. </w:t>
            </w:r>
          </w:p>
        </w:tc>
        <w:tc>
          <w:tcPr>
            <w:tcW w:w="540" w:type="dxa"/>
            <w:shd w:val="clear" w:color="auto" w:fill="auto"/>
            <w:tcMar>
              <w:top w:w="100" w:type="dxa"/>
              <w:left w:w="100" w:type="dxa"/>
              <w:bottom w:w="100" w:type="dxa"/>
              <w:right w:w="100" w:type="dxa"/>
            </w:tcMar>
          </w:tcPr>
          <w:p w14:paraId="0DDAAE9F" w14:textId="57A42251" w:rsidR="00017E56" w:rsidRDefault="00F132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80" w:type="dxa"/>
            <w:shd w:val="clear" w:color="auto" w:fill="auto"/>
            <w:tcMar>
              <w:top w:w="100" w:type="dxa"/>
              <w:left w:w="100" w:type="dxa"/>
              <w:bottom w:w="100" w:type="dxa"/>
              <w:right w:w="100" w:type="dxa"/>
            </w:tcMar>
          </w:tcPr>
          <w:p w14:paraId="1969B825" w14:textId="4EC57190" w:rsidR="00017E56" w:rsidRDefault="00F132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shd w:val="clear" w:color="auto" w:fill="auto"/>
            <w:tcMar>
              <w:top w:w="100" w:type="dxa"/>
              <w:left w:w="100" w:type="dxa"/>
              <w:bottom w:w="100" w:type="dxa"/>
              <w:right w:w="100" w:type="dxa"/>
            </w:tcMar>
          </w:tcPr>
          <w:p w14:paraId="07CA27A1" w14:textId="07A28FFC" w:rsidR="00017E56" w:rsidRDefault="00F132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185" w:type="dxa"/>
            <w:shd w:val="clear" w:color="auto" w:fill="auto"/>
            <w:tcMar>
              <w:top w:w="100" w:type="dxa"/>
              <w:left w:w="100" w:type="dxa"/>
              <w:bottom w:w="100" w:type="dxa"/>
              <w:right w:w="100" w:type="dxa"/>
            </w:tcMar>
          </w:tcPr>
          <w:p w14:paraId="55A41865" w14:textId="77777777" w:rsidR="003213E1" w:rsidRPr="003213E1" w:rsidRDefault="003213E1" w:rsidP="003213E1">
            <w:pPr>
              <w:widowControl w:val="0"/>
              <w:numPr>
                <w:ilvl w:val="0"/>
                <w:numId w:val="8"/>
              </w:numPr>
              <w:spacing w:line="240" w:lineRule="auto"/>
              <w:rPr>
                <w:rFonts w:ascii="Open Sans" w:eastAsia="Open Sans" w:hAnsi="Open Sans" w:cs="Open Sans"/>
                <w:bCs/>
                <w:sz w:val="24"/>
                <w:szCs w:val="24"/>
              </w:rPr>
            </w:pPr>
            <w:r w:rsidRPr="003213E1">
              <w:rPr>
                <w:rFonts w:ascii="Open Sans" w:eastAsia="Open Sans" w:hAnsi="Open Sans" w:cs="Open Sans"/>
                <w:bCs/>
                <w:sz w:val="24"/>
                <w:szCs w:val="24"/>
              </w:rPr>
              <w:t xml:space="preserve">National guidelines at times of events will be observed. A limit on persons attending meetings will be put in place </w:t>
            </w:r>
            <w:r w:rsidRPr="003213E1">
              <w:rPr>
                <w:rFonts w:ascii="Open Sans" w:eastAsia="Open Sans" w:hAnsi="Open Sans" w:cs="Open Sans"/>
                <w:bCs/>
                <w:sz w:val="24"/>
                <w:szCs w:val="24"/>
              </w:rPr>
              <w:lastRenderedPageBreak/>
              <w:t>if in person depending on room size. Awaiting further guidance from the hospital regarding precaution. If hospital events do occur, teaching on PPE, handwashing and infection prevention will be provided by the trust for all new members.</w:t>
            </w:r>
          </w:p>
          <w:p w14:paraId="715F0A33" w14:textId="1348B74E" w:rsidR="00017E56" w:rsidRPr="003213E1" w:rsidRDefault="003213E1" w:rsidP="003213E1">
            <w:pPr>
              <w:pStyle w:val="ListParagraph"/>
              <w:widowControl w:val="0"/>
              <w:numPr>
                <w:ilvl w:val="0"/>
                <w:numId w:val="8"/>
              </w:numPr>
              <w:spacing w:line="240" w:lineRule="auto"/>
              <w:rPr>
                <w:rFonts w:ascii="Open Sans" w:eastAsia="Open Sans" w:hAnsi="Open Sans" w:cs="Open Sans"/>
                <w:b/>
                <w:sz w:val="24"/>
                <w:szCs w:val="24"/>
              </w:rPr>
            </w:pPr>
            <w:r w:rsidRPr="003213E1">
              <w:rPr>
                <w:rFonts w:ascii="Open Sans" w:eastAsia="Open Sans" w:hAnsi="Open Sans" w:cs="Open Sans"/>
                <w:bCs/>
                <w:sz w:val="24"/>
                <w:szCs w:val="24"/>
              </w:rPr>
              <w:t>All volunteers undergo occupational health screen- any immunosuppressed or clinically vulnerable volunteers will be managed and advised by the trust occupational health team.</w:t>
            </w:r>
          </w:p>
        </w:tc>
        <w:tc>
          <w:tcPr>
            <w:tcW w:w="540" w:type="dxa"/>
            <w:shd w:val="clear" w:color="auto" w:fill="auto"/>
            <w:tcMar>
              <w:top w:w="100" w:type="dxa"/>
              <w:left w:w="100" w:type="dxa"/>
              <w:bottom w:w="100" w:type="dxa"/>
              <w:right w:w="100" w:type="dxa"/>
            </w:tcMar>
          </w:tcPr>
          <w:p w14:paraId="66174800" w14:textId="027A74E4" w:rsidR="00017E56" w:rsidRDefault="00F132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shd w:val="clear" w:color="auto" w:fill="auto"/>
            <w:tcMar>
              <w:top w:w="100" w:type="dxa"/>
              <w:left w:w="100" w:type="dxa"/>
              <w:bottom w:w="100" w:type="dxa"/>
              <w:right w:w="100" w:type="dxa"/>
            </w:tcMar>
          </w:tcPr>
          <w:p w14:paraId="26322369" w14:textId="2EE3071A" w:rsidR="00017E56" w:rsidRDefault="00F132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shd w:val="clear" w:color="auto" w:fill="auto"/>
            <w:tcMar>
              <w:top w:w="100" w:type="dxa"/>
              <w:left w:w="100" w:type="dxa"/>
              <w:bottom w:w="100" w:type="dxa"/>
              <w:right w:w="100" w:type="dxa"/>
            </w:tcMar>
          </w:tcPr>
          <w:p w14:paraId="6C852CD6" w14:textId="569433BB" w:rsidR="00017E56" w:rsidRDefault="00F132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335" w:type="dxa"/>
            <w:shd w:val="clear" w:color="auto" w:fill="auto"/>
            <w:tcMar>
              <w:top w:w="100" w:type="dxa"/>
              <w:left w:w="100" w:type="dxa"/>
              <w:bottom w:w="100" w:type="dxa"/>
              <w:right w:w="100" w:type="dxa"/>
            </w:tcMar>
          </w:tcPr>
          <w:p w14:paraId="4C1608B3" w14:textId="02E7DD0C" w:rsidR="00017E56" w:rsidRPr="00F132CE" w:rsidRDefault="00F132CE">
            <w:pPr>
              <w:widowControl w:val="0"/>
              <w:pBdr>
                <w:top w:val="nil"/>
                <w:left w:val="nil"/>
                <w:bottom w:val="nil"/>
                <w:right w:val="nil"/>
                <w:between w:val="nil"/>
              </w:pBdr>
              <w:spacing w:line="240" w:lineRule="auto"/>
              <w:rPr>
                <w:rFonts w:ascii="Open Sans" w:eastAsia="Open Sans" w:hAnsi="Open Sans" w:cs="Open Sans"/>
                <w:bCs/>
                <w:sz w:val="24"/>
                <w:szCs w:val="24"/>
              </w:rPr>
            </w:pPr>
            <w:r w:rsidRPr="00F132CE">
              <w:rPr>
                <w:rFonts w:ascii="Open Sans" w:eastAsia="Open Sans" w:hAnsi="Open Sans" w:cs="Open Sans"/>
                <w:bCs/>
                <w:sz w:val="24"/>
                <w:szCs w:val="24"/>
              </w:rPr>
              <w:t xml:space="preserve">Anyone who suspects they may have COVID must not attend volunteering and seek medical </w:t>
            </w:r>
            <w:r>
              <w:rPr>
                <w:rFonts w:ascii="Open Sans" w:eastAsia="Open Sans" w:hAnsi="Open Sans" w:cs="Open Sans"/>
                <w:bCs/>
                <w:sz w:val="24"/>
                <w:szCs w:val="24"/>
              </w:rPr>
              <w:t>attention</w:t>
            </w:r>
            <w:r w:rsidRPr="00F132CE">
              <w:rPr>
                <w:rFonts w:ascii="Open Sans" w:eastAsia="Open Sans" w:hAnsi="Open Sans" w:cs="Open Sans"/>
                <w:bCs/>
                <w:sz w:val="24"/>
                <w:szCs w:val="24"/>
              </w:rPr>
              <w:t xml:space="preserve"> if they require help with symptoms. </w:t>
            </w:r>
          </w:p>
        </w:tc>
      </w:tr>
      <w:tr w:rsidR="004064A6" w14:paraId="054FC2C1" w14:textId="77777777">
        <w:trPr>
          <w:trHeight w:val="440"/>
        </w:trPr>
        <w:tc>
          <w:tcPr>
            <w:tcW w:w="2265" w:type="dxa"/>
            <w:shd w:val="clear" w:color="auto" w:fill="auto"/>
            <w:tcMar>
              <w:top w:w="100" w:type="dxa"/>
              <w:left w:w="100" w:type="dxa"/>
              <w:bottom w:w="100" w:type="dxa"/>
              <w:right w:w="100" w:type="dxa"/>
            </w:tcMar>
          </w:tcPr>
          <w:p w14:paraId="5000D8BE" w14:textId="2741B4D1" w:rsidR="004064A6" w:rsidRDefault="004064A6">
            <w:pPr>
              <w:widowControl w:val="0"/>
              <w:pBdr>
                <w:top w:val="nil"/>
                <w:left w:val="nil"/>
                <w:bottom w:val="nil"/>
                <w:right w:val="nil"/>
                <w:between w:val="nil"/>
              </w:pBdr>
              <w:spacing w:line="240" w:lineRule="auto"/>
              <w:rPr>
                <w:rFonts w:ascii="Open Sans" w:eastAsia="Open Sans" w:hAnsi="Open Sans" w:cs="Open Sans"/>
                <w:bCs/>
                <w:sz w:val="24"/>
                <w:szCs w:val="24"/>
              </w:rPr>
            </w:pPr>
            <w:r>
              <w:rPr>
                <w:rFonts w:ascii="Open Sans" w:eastAsia="Open Sans" w:hAnsi="Open Sans" w:cs="Open Sans"/>
                <w:bCs/>
                <w:sz w:val="24"/>
                <w:szCs w:val="24"/>
              </w:rPr>
              <w:t>Electricity</w:t>
            </w:r>
          </w:p>
        </w:tc>
        <w:tc>
          <w:tcPr>
            <w:tcW w:w="1830" w:type="dxa"/>
            <w:shd w:val="clear" w:color="auto" w:fill="auto"/>
            <w:tcMar>
              <w:top w:w="100" w:type="dxa"/>
              <w:left w:w="100" w:type="dxa"/>
              <w:bottom w:w="100" w:type="dxa"/>
              <w:right w:w="100" w:type="dxa"/>
            </w:tcMar>
          </w:tcPr>
          <w:p w14:paraId="4B87CD69" w14:textId="3AE557B2" w:rsidR="004064A6" w:rsidRDefault="00AB0D34">
            <w:pPr>
              <w:widowControl w:val="0"/>
              <w:spacing w:line="240" w:lineRule="auto"/>
              <w:rPr>
                <w:rFonts w:ascii="Open Sans" w:eastAsia="Open Sans" w:hAnsi="Open Sans" w:cs="Open Sans"/>
                <w:bCs/>
                <w:sz w:val="24"/>
                <w:szCs w:val="24"/>
              </w:rPr>
            </w:pPr>
            <w:r w:rsidRPr="00AB0D34">
              <w:rPr>
                <w:rFonts w:ascii="Open Sans" w:eastAsia="Open Sans" w:hAnsi="Open Sans" w:cs="Open Sans"/>
                <w:bCs/>
                <w:sz w:val="24"/>
                <w:szCs w:val="24"/>
              </w:rPr>
              <w:t>Electric shock</w:t>
            </w:r>
            <w:r>
              <w:rPr>
                <w:rFonts w:ascii="Open Sans" w:eastAsia="Open Sans" w:hAnsi="Open Sans" w:cs="Open Sans"/>
                <w:bCs/>
                <w:sz w:val="24"/>
                <w:szCs w:val="24"/>
              </w:rPr>
              <w:t xml:space="preserve"> from</w:t>
            </w:r>
            <w:r w:rsidRPr="00AB0D34">
              <w:rPr>
                <w:rFonts w:ascii="Open Sans" w:eastAsia="Open Sans" w:hAnsi="Open Sans" w:cs="Open Sans"/>
                <w:bCs/>
                <w:sz w:val="24"/>
                <w:szCs w:val="24"/>
              </w:rPr>
              <w:t xml:space="preserve"> </w:t>
            </w:r>
            <w:r>
              <w:rPr>
                <w:rFonts w:ascii="Open Sans" w:eastAsia="Open Sans" w:hAnsi="Open Sans" w:cs="Open Sans"/>
                <w:bCs/>
                <w:sz w:val="24"/>
                <w:szCs w:val="24"/>
              </w:rPr>
              <w:t>d</w:t>
            </w:r>
            <w:r w:rsidRPr="00AB0D34">
              <w:rPr>
                <w:rFonts w:ascii="Open Sans" w:eastAsia="Open Sans" w:hAnsi="Open Sans" w:cs="Open Sans"/>
                <w:bCs/>
                <w:sz w:val="24"/>
                <w:szCs w:val="24"/>
              </w:rPr>
              <w:t xml:space="preserve">irect contact with bare wires </w:t>
            </w:r>
            <w:r>
              <w:rPr>
                <w:rFonts w:ascii="Open Sans" w:eastAsia="Open Sans" w:hAnsi="Open Sans" w:cs="Open Sans"/>
                <w:bCs/>
                <w:sz w:val="24"/>
                <w:szCs w:val="24"/>
              </w:rPr>
              <w:t xml:space="preserve">and secondary injuries such as burns/fires. </w:t>
            </w:r>
          </w:p>
        </w:tc>
        <w:tc>
          <w:tcPr>
            <w:tcW w:w="540" w:type="dxa"/>
            <w:shd w:val="clear" w:color="auto" w:fill="auto"/>
            <w:tcMar>
              <w:top w:w="100" w:type="dxa"/>
              <w:left w:w="100" w:type="dxa"/>
              <w:bottom w:w="100" w:type="dxa"/>
              <w:right w:w="100" w:type="dxa"/>
            </w:tcMar>
          </w:tcPr>
          <w:p w14:paraId="33E00D90" w14:textId="2D56FA7C" w:rsidR="004064A6" w:rsidRDefault="00AB0D34">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shd w:val="clear" w:color="auto" w:fill="auto"/>
            <w:tcMar>
              <w:top w:w="100" w:type="dxa"/>
              <w:left w:w="100" w:type="dxa"/>
              <w:bottom w:w="100" w:type="dxa"/>
              <w:right w:w="100" w:type="dxa"/>
            </w:tcMar>
          </w:tcPr>
          <w:p w14:paraId="35750DAD" w14:textId="7659CFAB" w:rsidR="004064A6" w:rsidRDefault="00AB0D34">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shd w:val="clear" w:color="auto" w:fill="auto"/>
            <w:tcMar>
              <w:top w:w="100" w:type="dxa"/>
              <w:left w:w="100" w:type="dxa"/>
              <w:bottom w:w="100" w:type="dxa"/>
              <w:right w:w="100" w:type="dxa"/>
            </w:tcMar>
          </w:tcPr>
          <w:p w14:paraId="669A80CF" w14:textId="6E80C4A3" w:rsidR="004064A6" w:rsidRDefault="00AB0D34">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shd w:val="clear" w:color="auto" w:fill="auto"/>
            <w:tcMar>
              <w:top w:w="100" w:type="dxa"/>
              <w:left w:w="100" w:type="dxa"/>
              <w:bottom w:w="100" w:type="dxa"/>
              <w:right w:w="100" w:type="dxa"/>
            </w:tcMar>
          </w:tcPr>
          <w:p w14:paraId="68DA0C10" w14:textId="77777777" w:rsidR="004064A6" w:rsidRDefault="00AB0D34" w:rsidP="003213E1">
            <w:pPr>
              <w:widowControl w:val="0"/>
              <w:numPr>
                <w:ilvl w:val="0"/>
                <w:numId w:val="8"/>
              </w:numPr>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Electrical equipment in LTHT is tested regularly and must meet standard to be used (marked green with stickers). </w:t>
            </w:r>
          </w:p>
          <w:p w14:paraId="504C72AB" w14:textId="06315358" w:rsidR="00AB0D34" w:rsidRPr="003213E1" w:rsidRDefault="00AB0D34" w:rsidP="003213E1">
            <w:pPr>
              <w:widowControl w:val="0"/>
              <w:numPr>
                <w:ilvl w:val="0"/>
                <w:numId w:val="8"/>
              </w:numPr>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Volunteers shouldn't need to use electrical equipment but if they do, should be supervised by a play specialist/staff member on the ward. </w:t>
            </w:r>
          </w:p>
        </w:tc>
        <w:tc>
          <w:tcPr>
            <w:tcW w:w="540" w:type="dxa"/>
            <w:shd w:val="clear" w:color="auto" w:fill="auto"/>
            <w:tcMar>
              <w:top w:w="100" w:type="dxa"/>
              <w:left w:w="100" w:type="dxa"/>
              <w:bottom w:w="100" w:type="dxa"/>
              <w:right w:w="100" w:type="dxa"/>
            </w:tcMar>
          </w:tcPr>
          <w:p w14:paraId="1FD7F26C" w14:textId="7CD444A1" w:rsidR="004064A6" w:rsidRDefault="00AB0D34">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3A7BED14" w14:textId="5D04823F" w:rsidR="004064A6" w:rsidRDefault="00AB0D34">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shd w:val="clear" w:color="auto" w:fill="auto"/>
            <w:tcMar>
              <w:top w:w="100" w:type="dxa"/>
              <w:left w:w="100" w:type="dxa"/>
              <w:bottom w:w="100" w:type="dxa"/>
              <w:right w:w="100" w:type="dxa"/>
            </w:tcMar>
          </w:tcPr>
          <w:p w14:paraId="3F42FBEC" w14:textId="11058D6C" w:rsidR="004064A6" w:rsidRDefault="00AB0D34">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shd w:val="clear" w:color="auto" w:fill="auto"/>
            <w:tcMar>
              <w:top w:w="100" w:type="dxa"/>
              <w:left w:w="100" w:type="dxa"/>
              <w:bottom w:w="100" w:type="dxa"/>
              <w:right w:w="100" w:type="dxa"/>
            </w:tcMar>
          </w:tcPr>
          <w:p w14:paraId="07C7568B" w14:textId="77777777" w:rsidR="004064A6" w:rsidRPr="00F132CE" w:rsidRDefault="004064A6">
            <w:pPr>
              <w:widowControl w:val="0"/>
              <w:pBdr>
                <w:top w:val="nil"/>
                <w:left w:val="nil"/>
                <w:bottom w:val="nil"/>
                <w:right w:val="nil"/>
                <w:between w:val="nil"/>
              </w:pBdr>
              <w:spacing w:line="240" w:lineRule="auto"/>
              <w:rPr>
                <w:rFonts w:ascii="Open Sans" w:eastAsia="Open Sans" w:hAnsi="Open Sans" w:cs="Open Sans"/>
                <w:bCs/>
                <w:sz w:val="24"/>
                <w:szCs w:val="24"/>
              </w:rPr>
            </w:pPr>
          </w:p>
        </w:tc>
      </w:tr>
      <w:tr w:rsidR="004064A6" w14:paraId="48F256DC" w14:textId="77777777">
        <w:trPr>
          <w:trHeight w:val="440"/>
        </w:trPr>
        <w:tc>
          <w:tcPr>
            <w:tcW w:w="2265" w:type="dxa"/>
            <w:shd w:val="clear" w:color="auto" w:fill="auto"/>
            <w:tcMar>
              <w:top w:w="100" w:type="dxa"/>
              <w:left w:w="100" w:type="dxa"/>
              <w:bottom w:w="100" w:type="dxa"/>
              <w:right w:w="100" w:type="dxa"/>
            </w:tcMar>
          </w:tcPr>
          <w:p w14:paraId="5FEF18B0" w14:textId="29AA30F2" w:rsidR="004064A6" w:rsidRDefault="004064A6">
            <w:pPr>
              <w:widowControl w:val="0"/>
              <w:pBdr>
                <w:top w:val="nil"/>
                <w:left w:val="nil"/>
                <w:bottom w:val="nil"/>
                <w:right w:val="nil"/>
                <w:between w:val="nil"/>
              </w:pBdr>
              <w:spacing w:line="240" w:lineRule="auto"/>
              <w:rPr>
                <w:rFonts w:ascii="Open Sans" w:eastAsia="Open Sans" w:hAnsi="Open Sans" w:cs="Open Sans"/>
                <w:bCs/>
                <w:sz w:val="24"/>
                <w:szCs w:val="24"/>
              </w:rPr>
            </w:pPr>
            <w:r>
              <w:rPr>
                <w:rFonts w:ascii="Open Sans" w:eastAsia="Open Sans" w:hAnsi="Open Sans" w:cs="Open Sans"/>
                <w:bCs/>
                <w:sz w:val="24"/>
                <w:szCs w:val="24"/>
              </w:rPr>
              <w:t>Manual Handling</w:t>
            </w:r>
          </w:p>
        </w:tc>
        <w:tc>
          <w:tcPr>
            <w:tcW w:w="1830" w:type="dxa"/>
            <w:shd w:val="clear" w:color="auto" w:fill="auto"/>
            <w:tcMar>
              <w:top w:w="100" w:type="dxa"/>
              <w:left w:w="100" w:type="dxa"/>
              <w:bottom w:w="100" w:type="dxa"/>
              <w:right w:w="100" w:type="dxa"/>
            </w:tcMar>
          </w:tcPr>
          <w:p w14:paraId="72930914" w14:textId="2F21F0A5" w:rsidR="004064A6" w:rsidRDefault="00411C95">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Lower back pain caused by incorrect lifting technique, </w:t>
            </w:r>
            <w:r>
              <w:rPr>
                <w:rFonts w:ascii="Open Sans" w:eastAsia="Open Sans" w:hAnsi="Open Sans" w:cs="Open Sans"/>
                <w:bCs/>
                <w:sz w:val="24"/>
                <w:szCs w:val="24"/>
              </w:rPr>
              <w:lastRenderedPageBreak/>
              <w:t xml:space="preserve">more permanent injury from repetitive strains when lifting. </w:t>
            </w:r>
          </w:p>
        </w:tc>
        <w:tc>
          <w:tcPr>
            <w:tcW w:w="540" w:type="dxa"/>
            <w:shd w:val="clear" w:color="auto" w:fill="auto"/>
            <w:tcMar>
              <w:top w:w="100" w:type="dxa"/>
              <w:left w:w="100" w:type="dxa"/>
              <w:bottom w:w="100" w:type="dxa"/>
              <w:right w:w="100" w:type="dxa"/>
            </w:tcMar>
          </w:tcPr>
          <w:p w14:paraId="0DD028BF" w14:textId="47787E86" w:rsidR="004064A6" w:rsidRDefault="00411C9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480" w:type="dxa"/>
            <w:shd w:val="clear" w:color="auto" w:fill="auto"/>
            <w:tcMar>
              <w:top w:w="100" w:type="dxa"/>
              <w:left w:w="100" w:type="dxa"/>
              <w:bottom w:w="100" w:type="dxa"/>
              <w:right w:w="100" w:type="dxa"/>
            </w:tcMar>
          </w:tcPr>
          <w:p w14:paraId="05B7F132" w14:textId="6537C252" w:rsidR="004064A6" w:rsidRDefault="00411C9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shd w:val="clear" w:color="auto" w:fill="auto"/>
            <w:tcMar>
              <w:top w:w="100" w:type="dxa"/>
              <w:left w:w="100" w:type="dxa"/>
              <w:bottom w:w="100" w:type="dxa"/>
              <w:right w:w="100" w:type="dxa"/>
            </w:tcMar>
          </w:tcPr>
          <w:p w14:paraId="7CACBB6A" w14:textId="131D5143" w:rsidR="004064A6" w:rsidRDefault="00411C9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shd w:val="clear" w:color="auto" w:fill="auto"/>
            <w:tcMar>
              <w:top w:w="100" w:type="dxa"/>
              <w:left w:w="100" w:type="dxa"/>
              <w:bottom w:w="100" w:type="dxa"/>
              <w:right w:w="100" w:type="dxa"/>
            </w:tcMar>
          </w:tcPr>
          <w:p w14:paraId="4719E20E" w14:textId="77777777" w:rsidR="00411C95" w:rsidRDefault="00411C95" w:rsidP="003213E1">
            <w:pPr>
              <w:widowControl w:val="0"/>
              <w:numPr>
                <w:ilvl w:val="0"/>
                <w:numId w:val="8"/>
              </w:numPr>
              <w:spacing w:line="240" w:lineRule="auto"/>
              <w:rPr>
                <w:rFonts w:ascii="Open Sans" w:eastAsia="Open Sans" w:hAnsi="Open Sans" w:cs="Open Sans"/>
                <w:bCs/>
                <w:sz w:val="24"/>
                <w:szCs w:val="24"/>
              </w:rPr>
            </w:pPr>
            <w:r>
              <w:rPr>
                <w:rFonts w:ascii="Open Sans" w:eastAsia="Open Sans" w:hAnsi="Open Sans" w:cs="Open Sans"/>
                <w:bCs/>
                <w:sz w:val="24"/>
                <w:szCs w:val="24"/>
              </w:rPr>
              <w:t>Hospital training completed by all members before volunteering which includes this.</w:t>
            </w:r>
          </w:p>
          <w:p w14:paraId="099ED0D1" w14:textId="38D049E4" w:rsidR="0022453D" w:rsidRPr="00411C95" w:rsidRDefault="0022453D" w:rsidP="003213E1">
            <w:pPr>
              <w:widowControl w:val="0"/>
              <w:numPr>
                <w:ilvl w:val="0"/>
                <w:numId w:val="8"/>
              </w:numPr>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Volunteers informed during </w:t>
            </w:r>
            <w:r>
              <w:rPr>
                <w:rFonts w:ascii="Open Sans" w:eastAsia="Open Sans" w:hAnsi="Open Sans" w:cs="Open Sans"/>
                <w:bCs/>
                <w:sz w:val="24"/>
                <w:szCs w:val="24"/>
              </w:rPr>
              <w:lastRenderedPageBreak/>
              <w:t xml:space="preserve">induction to not exceed their competency or their </w:t>
            </w:r>
            <w:r w:rsidR="00F56B7B">
              <w:rPr>
                <w:rFonts w:ascii="Open Sans" w:eastAsia="Open Sans" w:hAnsi="Open Sans" w:cs="Open Sans"/>
                <w:bCs/>
                <w:sz w:val="24"/>
                <w:szCs w:val="24"/>
              </w:rPr>
              <w:t xml:space="preserve">comfortability on their ward. </w:t>
            </w:r>
          </w:p>
        </w:tc>
        <w:tc>
          <w:tcPr>
            <w:tcW w:w="540" w:type="dxa"/>
            <w:shd w:val="clear" w:color="auto" w:fill="auto"/>
            <w:tcMar>
              <w:top w:w="100" w:type="dxa"/>
              <w:left w:w="100" w:type="dxa"/>
              <w:bottom w:w="100" w:type="dxa"/>
              <w:right w:w="100" w:type="dxa"/>
            </w:tcMar>
          </w:tcPr>
          <w:p w14:paraId="2CBD866B" w14:textId="749AC4C6" w:rsidR="004064A6" w:rsidRDefault="00411C9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shd w:val="clear" w:color="auto" w:fill="auto"/>
            <w:tcMar>
              <w:top w:w="100" w:type="dxa"/>
              <w:left w:w="100" w:type="dxa"/>
              <w:bottom w:w="100" w:type="dxa"/>
              <w:right w:w="100" w:type="dxa"/>
            </w:tcMar>
          </w:tcPr>
          <w:p w14:paraId="7DDA7BF4" w14:textId="695C9970" w:rsidR="004064A6" w:rsidRDefault="00411C9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shd w:val="clear" w:color="auto" w:fill="auto"/>
            <w:tcMar>
              <w:top w:w="100" w:type="dxa"/>
              <w:left w:w="100" w:type="dxa"/>
              <w:bottom w:w="100" w:type="dxa"/>
              <w:right w:w="100" w:type="dxa"/>
            </w:tcMar>
          </w:tcPr>
          <w:p w14:paraId="41D22B9D" w14:textId="1DB8CCBF" w:rsidR="004064A6" w:rsidRDefault="00411C9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shd w:val="clear" w:color="auto" w:fill="auto"/>
            <w:tcMar>
              <w:top w:w="100" w:type="dxa"/>
              <w:left w:w="100" w:type="dxa"/>
              <w:bottom w:w="100" w:type="dxa"/>
              <w:right w:w="100" w:type="dxa"/>
            </w:tcMar>
          </w:tcPr>
          <w:p w14:paraId="36DFF622" w14:textId="77777777" w:rsidR="004064A6" w:rsidRPr="00F132CE" w:rsidRDefault="004064A6">
            <w:pPr>
              <w:widowControl w:val="0"/>
              <w:pBdr>
                <w:top w:val="nil"/>
                <w:left w:val="nil"/>
                <w:bottom w:val="nil"/>
                <w:right w:val="nil"/>
                <w:between w:val="nil"/>
              </w:pBdr>
              <w:spacing w:line="240" w:lineRule="auto"/>
              <w:rPr>
                <w:rFonts w:ascii="Open Sans" w:eastAsia="Open Sans" w:hAnsi="Open Sans" w:cs="Open Sans"/>
                <w:bCs/>
                <w:sz w:val="24"/>
                <w:szCs w:val="24"/>
              </w:rPr>
            </w:pPr>
          </w:p>
        </w:tc>
      </w:tr>
      <w:tr w:rsidR="004064A6" w14:paraId="7FCC3167" w14:textId="77777777">
        <w:trPr>
          <w:trHeight w:val="440"/>
        </w:trPr>
        <w:tc>
          <w:tcPr>
            <w:tcW w:w="2265" w:type="dxa"/>
            <w:shd w:val="clear" w:color="auto" w:fill="auto"/>
            <w:tcMar>
              <w:top w:w="100" w:type="dxa"/>
              <w:left w:w="100" w:type="dxa"/>
              <w:bottom w:w="100" w:type="dxa"/>
              <w:right w:w="100" w:type="dxa"/>
            </w:tcMar>
          </w:tcPr>
          <w:p w14:paraId="13FB0DF7" w14:textId="75C86E99" w:rsidR="004064A6" w:rsidRDefault="004064A6">
            <w:pPr>
              <w:widowControl w:val="0"/>
              <w:pBdr>
                <w:top w:val="nil"/>
                <w:left w:val="nil"/>
                <w:bottom w:val="nil"/>
                <w:right w:val="nil"/>
                <w:between w:val="nil"/>
              </w:pBdr>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Height </w:t>
            </w:r>
          </w:p>
        </w:tc>
        <w:tc>
          <w:tcPr>
            <w:tcW w:w="1830" w:type="dxa"/>
            <w:shd w:val="clear" w:color="auto" w:fill="auto"/>
            <w:tcMar>
              <w:top w:w="100" w:type="dxa"/>
              <w:left w:w="100" w:type="dxa"/>
              <w:bottom w:w="100" w:type="dxa"/>
              <w:right w:w="100" w:type="dxa"/>
            </w:tcMar>
          </w:tcPr>
          <w:p w14:paraId="2153809E" w14:textId="34160B04" w:rsidR="004064A6" w:rsidRDefault="00411C95">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Physical injury from falling from a height. </w:t>
            </w:r>
          </w:p>
        </w:tc>
        <w:tc>
          <w:tcPr>
            <w:tcW w:w="540" w:type="dxa"/>
            <w:shd w:val="clear" w:color="auto" w:fill="auto"/>
            <w:tcMar>
              <w:top w:w="100" w:type="dxa"/>
              <w:left w:w="100" w:type="dxa"/>
              <w:bottom w:w="100" w:type="dxa"/>
              <w:right w:w="100" w:type="dxa"/>
            </w:tcMar>
          </w:tcPr>
          <w:p w14:paraId="1B79F69B" w14:textId="1416A5B4" w:rsidR="004064A6" w:rsidRDefault="00411C9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shd w:val="clear" w:color="auto" w:fill="auto"/>
            <w:tcMar>
              <w:top w:w="100" w:type="dxa"/>
              <w:left w:w="100" w:type="dxa"/>
              <w:bottom w:w="100" w:type="dxa"/>
              <w:right w:w="100" w:type="dxa"/>
            </w:tcMar>
          </w:tcPr>
          <w:p w14:paraId="30F65D8B" w14:textId="43DF952D" w:rsidR="004064A6" w:rsidRDefault="00411C9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shd w:val="clear" w:color="auto" w:fill="auto"/>
            <w:tcMar>
              <w:top w:w="100" w:type="dxa"/>
              <w:left w:w="100" w:type="dxa"/>
              <w:bottom w:w="100" w:type="dxa"/>
              <w:right w:w="100" w:type="dxa"/>
            </w:tcMar>
          </w:tcPr>
          <w:p w14:paraId="766F710A" w14:textId="5EAE6ADC" w:rsidR="004064A6" w:rsidRDefault="00411C9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185" w:type="dxa"/>
            <w:shd w:val="clear" w:color="auto" w:fill="auto"/>
            <w:tcMar>
              <w:top w:w="100" w:type="dxa"/>
              <w:left w:w="100" w:type="dxa"/>
              <w:bottom w:w="100" w:type="dxa"/>
              <w:right w:w="100" w:type="dxa"/>
            </w:tcMar>
          </w:tcPr>
          <w:p w14:paraId="2C507AC7" w14:textId="32677ECE" w:rsidR="00411C95" w:rsidRPr="00411C95" w:rsidRDefault="00411C95" w:rsidP="003213E1">
            <w:pPr>
              <w:widowControl w:val="0"/>
              <w:numPr>
                <w:ilvl w:val="0"/>
                <w:numId w:val="8"/>
              </w:numPr>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Volunteers will not be using any specialised equipment such as ladders as well as no non-specialised equipment. If any height is needed reaching, volunteers will contact the correct staff member with appropriate training. </w:t>
            </w:r>
          </w:p>
        </w:tc>
        <w:tc>
          <w:tcPr>
            <w:tcW w:w="540" w:type="dxa"/>
            <w:shd w:val="clear" w:color="auto" w:fill="auto"/>
            <w:tcMar>
              <w:top w:w="100" w:type="dxa"/>
              <w:left w:w="100" w:type="dxa"/>
              <w:bottom w:w="100" w:type="dxa"/>
              <w:right w:w="100" w:type="dxa"/>
            </w:tcMar>
          </w:tcPr>
          <w:p w14:paraId="2682FEBC" w14:textId="55936F03" w:rsidR="004064A6" w:rsidRDefault="00411C9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0A732EFE" w14:textId="736AAE52" w:rsidR="004064A6" w:rsidRDefault="00411C9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shd w:val="clear" w:color="auto" w:fill="auto"/>
            <w:tcMar>
              <w:top w:w="100" w:type="dxa"/>
              <w:left w:w="100" w:type="dxa"/>
              <w:bottom w:w="100" w:type="dxa"/>
              <w:right w:w="100" w:type="dxa"/>
            </w:tcMar>
          </w:tcPr>
          <w:p w14:paraId="7FDE7EB1" w14:textId="6446697D" w:rsidR="004064A6" w:rsidRDefault="00411C9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335" w:type="dxa"/>
            <w:shd w:val="clear" w:color="auto" w:fill="auto"/>
            <w:tcMar>
              <w:top w:w="100" w:type="dxa"/>
              <w:left w:w="100" w:type="dxa"/>
              <w:bottom w:w="100" w:type="dxa"/>
              <w:right w:w="100" w:type="dxa"/>
            </w:tcMar>
          </w:tcPr>
          <w:p w14:paraId="15AF43E4" w14:textId="77777777" w:rsidR="004064A6" w:rsidRPr="00F132CE" w:rsidRDefault="004064A6">
            <w:pPr>
              <w:widowControl w:val="0"/>
              <w:pBdr>
                <w:top w:val="nil"/>
                <w:left w:val="nil"/>
                <w:bottom w:val="nil"/>
                <w:right w:val="nil"/>
                <w:between w:val="nil"/>
              </w:pBdr>
              <w:spacing w:line="240" w:lineRule="auto"/>
              <w:rPr>
                <w:rFonts w:ascii="Open Sans" w:eastAsia="Open Sans" w:hAnsi="Open Sans" w:cs="Open Sans"/>
                <w:bCs/>
                <w:sz w:val="24"/>
                <w:szCs w:val="24"/>
              </w:rPr>
            </w:pPr>
          </w:p>
        </w:tc>
      </w:tr>
      <w:tr w:rsidR="004064A6" w14:paraId="757DADA5" w14:textId="77777777">
        <w:trPr>
          <w:trHeight w:val="440"/>
        </w:trPr>
        <w:tc>
          <w:tcPr>
            <w:tcW w:w="2265" w:type="dxa"/>
            <w:shd w:val="clear" w:color="auto" w:fill="auto"/>
            <w:tcMar>
              <w:top w:w="100" w:type="dxa"/>
              <w:left w:w="100" w:type="dxa"/>
              <w:bottom w:w="100" w:type="dxa"/>
              <w:right w:w="100" w:type="dxa"/>
            </w:tcMar>
          </w:tcPr>
          <w:p w14:paraId="579049BB" w14:textId="54599336" w:rsidR="004064A6" w:rsidRDefault="004064A6">
            <w:pPr>
              <w:widowControl w:val="0"/>
              <w:pBdr>
                <w:top w:val="nil"/>
                <w:left w:val="nil"/>
                <w:bottom w:val="nil"/>
                <w:right w:val="nil"/>
                <w:between w:val="nil"/>
              </w:pBdr>
              <w:spacing w:line="240" w:lineRule="auto"/>
              <w:rPr>
                <w:rFonts w:ascii="Open Sans" w:eastAsia="Open Sans" w:hAnsi="Open Sans" w:cs="Open Sans"/>
                <w:bCs/>
                <w:sz w:val="24"/>
                <w:szCs w:val="24"/>
              </w:rPr>
            </w:pPr>
            <w:r>
              <w:rPr>
                <w:rFonts w:ascii="Open Sans" w:eastAsia="Open Sans" w:hAnsi="Open Sans" w:cs="Open Sans"/>
                <w:bCs/>
                <w:sz w:val="24"/>
                <w:szCs w:val="24"/>
              </w:rPr>
              <w:t>Housekeeping</w:t>
            </w:r>
          </w:p>
        </w:tc>
        <w:tc>
          <w:tcPr>
            <w:tcW w:w="1830" w:type="dxa"/>
            <w:shd w:val="clear" w:color="auto" w:fill="auto"/>
            <w:tcMar>
              <w:top w:w="100" w:type="dxa"/>
              <w:left w:w="100" w:type="dxa"/>
              <w:bottom w:w="100" w:type="dxa"/>
              <w:right w:w="100" w:type="dxa"/>
            </w:tcMar>
          </w:tcPr>
          <w:p w14:paraId="55697AF3" w14:textId="6CB5E6C9" w:rsidR="004064A6" w:rsidRDefault="00411C95">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Fires caused by build up of materials in storage spaces. Slips and trips from spilt liquids or toys that have been left. </w:t>
            </w:r>
          </w:p>
        </w:tc>
        <w:tc>
          <w:tcPr>
            <w:tcW w:w="540" w:type="dxa"/>
            <w:shd w:val="clear" w:color="auto" w:fill="auto"/>
            <w:tcMar>
              <w:top w:w="100" w:type="dxa"/>
              <w:left w:w="100" w:type="dxa"/>
              <w:bottom w:w="100" w:type="dxa"/>
              <w:right w:w="100" w:type="dxa"/>
            </w:tcMar>
          </w:tcPr>
          <w:p w14:paraId="4A9EAB52" w14:textId="1963AFFF" w:rsidR="004064A6" w:rsidRDefault="00411C9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shd w:val="clear" w:color="auto" w:fill="auto"/>
            <w:tcMar>
              <w:top w:w="100" w:type="dxa"/>
              <w:left w:w="100" w:type="dxa"/>
              <w:bottom w:w="100" w:type="dxa"/>
              <w:right w:w="100" w:type="dxa"/>
            </w:tcMar>
          </w:tcPr>
          <w:p w14:paraId="441F49F9" w14:textId="20639099" w:rsidR="004064A6" w:rsidRDefault="00411C9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shd w:val="clear" w:color="auto" w:fill="auto"/>
            <w:tcMar>
              <w:top w:w="100" w:type="dxa"/>
              <w:left w:w="100" w:type="dxa"/>
              <w:bottom w:w="100" w:type="dxa"/>
              <w:right w:w="100" w:type="dxa"/>
            </w:tcMar>
          </w:tcPr>
          <w:p w14:paraId="7F659F7C" w14:textId="26AEF196" w:rsidR="004064A6" w:rsidRDefault="00411C9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shd w:val="clear" w:color="auto" w:fill="auto"/>
            <w:tcMar>
              <w:top w:w="100" w:type="dxa"/>
              <w:left w:w="100" w:type="dxa"/>
              <w:bottom w:w="100" w:type="dxa"/>
              <w:right w:w="100" w:type="dxa"/>
            </w:tcMar>
          </w:tcPr>
          <w:p w14:paraId="78A44391" w14:textId="45090691" w:rsidR="004064A6" w:rsidRPr="003213E1" w:rsidRDefault="00411C95" w:rsidP="003213E1">
            <w:pPr>
              <w:widowControl w:val="0"/>
              <w:numPr>
                <w:ilvl w:val="0"/>
                <w:numId w:val="8"/>
              </w:numPr>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Volunteers are not responsible for any storage areas in the hospital but will be proactive and keep play rooms clean and tidy when using, especially after play time. </w:t>
            </w:r>
          </w:p>
        </w:tc>
        <w:tc>
          <w:tcPr>
            <w:tcW w:w="540" w:type="dxa"/>
            <w:shd w:val="clear" w:color="auto" w:fill="auto"/>
            <w:tcMar>
              <w:top w:w="100" w:type="dxa"/>
              <w:left w:w="100" w:type="dxa"/>
              <w:bottom w:w="100" w:type="dxa"/>
              <w:right w:w="100" w:type="dxa"/>
            </w:tcMar>
          </w:tcPr>
          <w:p w14:paraId="50C104B1" w14:textId="2076BD38" w:rsidR="004064A6" w:rsidRDefault="00411C9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17DDCD40" w14:textId="0645C9E4" w:rsidR="004064A6" w:rsidRDefault="00411C9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shd w:val="clear" w:color="auto" w:fill="auto"/>
            <w:tcMar>
              <w:top w:w="100" w:type="dxa"/>
              <w:left w:w="100" w:type="dxa"/>
              <w:bottom w:w="100" w:type="dxa"/>
              <w:right w:w="100" w:type="dxa"/>
            </w:tcMar>
          </w:tcPr>
          <w:p w14:paraId="3317C6A6" w14:textId="4855F83C" w:rsidR="004064A6" w:rsidRDefault="00411C9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shd w:val="clear" w:color="auto" w:fill="auto"/>
            <w:tcMar>
              <w:top w:w="100" w:type="dxa"/>
              <w:left w:w="100" w:type="dxa"/>
              <w:bottom w:w="100" w:type="dxa"/>
              <w:right w:w="100" w:type="dxa"/>
            </w:tcMar>
          </w:tcPr>
          <w:p w14:paraId="322CA333" w14:textId="77777777" w:rsidR="004064A6" w:rsidRPr="00F132CE" w:rsidRDefault="004064A6">
            <w:pPr>
              <w:widowControl w:val="0"/>
              <w:pBdr>
                <w:top w:val="nil"/>
                <w:left w:val="nil"/>
                <w:bottom w:val="nil"/>
                <w:right w:val="nil"/>
                <w:between w:val="nil"/>
              </w:pBdr>
              <w:spacing w:line="240" w:lineRule="auto"/>
              <w:rPr>
                <w:rFonts w:ascii="Open Sans" w:eastAsia="Open Sans" w:hAnsi="Open Sans" w:cs="Open Sans"/>
                <w:bCs/>
                <w:sz w:val="24"/>
                <w:szCs w:val="24"/>
              </w:rPr>
            </w:pPr>
          </w:p>
        </w:tc>
      </w:tr>
    </w:tbl>
    <w:p w14:paraId="55C11568" w14:textId="77777777" w:rsidR="00017E56" w:rsidRDefault="00017E56">
      <w:pPr>
        <w:rPr>
          <w:rFonts w:ascii="Open Sans" w:eastAsia="Open Sans" w:hAnsi="Open Sans" w:cs="Open Sans"/>
          <w:b/>
          <w:sz w:val="24"/>
          <w:szCs w:val="24"/>
        </w:rPr>
      </w:pPr>
    </w:p>
    <w:p w14:paraId="6B5F0D05" w14:textId="77777777" w:rsidR="00017E56" w:rsidRDefault="00017E56">
      <w:pPr>
        <w:rPr>
          <w:rFonts w:ascii="Open Sans" w:eastAsia="Open Sans" w:hAnsi="Open Sans" w:cs="Open Sans"/>
          <w:b/>
          <w:sz w:val="24"/>
          <w:szCs w:val="24"/>
        </w:rPr>
      </w:pPr>
    </w:p>
    <w:sectPr w:rsidR="00017E56">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Verdana"/>
    <w:panose1 w:val="020B0606030504020204"/>
    <w:charset w:val="00"/>
    <w:family w:val="swiss"/>
    <w:pitch w:val="variable"/>
    <w:sig w:usb0="E00002EF" w:usb1="4000205B" w:usb2="00000028" w:usb3="00000000" w:csb0="0000019F" w:csb1="00000000"/>
    <w:embedRegular r:id="rId1" w:fontKey="{7FC25FF6-2364-4502-A237-054C9E939BB3}"/>
    <w:embedBold r:id="rId2" w:fontKey="{F242893F-BAE8-4871-8936-5C8A7146CD7E}"/>
    <w:embedItalic r:id="rId3" w:fontKey="{95B76D0F-AB1B-45A9-976A-A1977F9663FE}"/>
    <w:embedBoldItalic r:id="rId4" w:fontKey="{36D326CF-43BB-421F-873D-3A8755C4D2C2}"/>
  </w:font>
  <w:font w:name="Calibri">
    <w:panose1 w:val="020F0502020204030204"/>
    <w:charset w:val="00"/>
    <w:family w:val="swiss"/>
    <w:pitch w:val="variable"/>
    <w:sig w:usb0="E4002EFF" w:usb1="C000ACFF" w:usb2="00000009" w:usb3="00000000" w:csb0="000001FF" w:csb1="00000000"/>
    <w:embedRegular r:id="rId5" w:fontKey="{8AEF6794-0368-4CC8-9450-9B244344CD16}"/>
  </w:font>
  <w:font w:name="Cambria">
    <w:panose1 w:val="02040503050406030204"/>
    <w:charset w:val="00"/>
    <w:family w:val="roman"/>
    <w:pitch w:val="variable"/>
    <w:sig w:usb0="E00006FF" w:usb1="420024FF" w:usb2="02000000" w:usb3="00000000" w:csb0="0000019F" w:csb1="00000000"/>
    <w:embedRegular r:id="rId6" w:fontKey="{B4A4E83F-C4D4-46EE-BB16-C7357889A5F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581F"/>
    <w:multiLevelType w:val="multilevel"/>
    <w:tmpl w:val="D94CE6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A406B5"/>
    <w:multiLevelType w:val="multilevel"/>
    <w:tmpl w:val="1F042C1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039F1FAC"/>
    <w:multiLevelType w:val="multilevel"/>
    <w:tmpl w:val="8BEC7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D315D0"/>
    <w:multiLevelType w:val="multilevel"/>
    <w:tmpl w:val="11683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55A7F67"/>
    <w:multiLevelType w:val="multilevel"/>
    <w:tmpl w:val="C3E827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011156C"/>
    <w:multiLevelType w:val="multilevel"/>
    <w:tmpl w:val="B7F0F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4400B76"/>
    <w:multiLevelType w:val="multilevel"/>
    <w:tmpl w:val="B7F0F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C8A17E6"/>
    <w:multiLevelType w:val="multilevel"/>
    <w:tmpl w:val="FDDC7B7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16cid:durableId="2127387672">
    <w:abstractNumId w:val="2"/>
  </w:num>
  <w:num w:numId="2" w16cid:durableId="1486775669">
    <w:abstractNumId w:val="7"/>
  </w:num>
  <w:num w:numId="3" w16cid:durableId="2112629437">
    <w:abstractNumId w:val="1"/>
  </w:num>
  <w:num w:numId="4" w16cid:durableId="1583679993">
    <w:abstractNumId w:val="3"/>
  </w:num>
  <w:num w:numId="5" w16cid:durableId="1042634956">
    <w:abstractNumId w:val="6"/>
  </w:num>
  <w:num w:numId="6" w16cid:durableId="1343127473">
    <w:abstractNumId w:val="5"/>
  </w:num>
  <w:num w:numId="7" w16cid:durableId="1239170581">
    <w:abstractNumId w:val="4"/>
  </w:num>
  <w:num w:numId="8" w16cid:durableId="16674423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E56"/>
    <w:rsid w:val="00017E56"/>
    <w:rsid w:val="00201517"/>
    <w:rsid w:val="0022453D"/>
    <w:rsid w:val="003213E1"/>
    <w:rsid w:val="003E0DAB"/>
    <w:rsid w:val="004064A6"/>
    <w:rsid w:val="00411C95"/>
    <w:rsid w:val="005904C7"/>
    <w:rsid w:val="005C279C"/>
    <w:rsid w:val="005D2CBF"/>
    <w:rsid w:val="00653B8B"/>
    <w:rsid w:val="006D6EE0"/>
    <w:rsid w:val="006E323B"/>
    <w:rsid w:val="00737E21"/>
    <w:rsid w:val="00862DB0"/>
    <w:rsid w:val="008B058F"/>
    <w:rsid w:val="0096718D"/>
    <w:rsid w:val="00AB0D34"/>
    <w:rsid w:val="00C03CD6"/>
    <w:rsid w:val="00D354E8"/>
    <w:rsid w:val="00DA40BD"/>
    <w:rsid w:val="00DC2B49"/>
    <w:rsid w:val="00EB3F60"/>
    <w:rsid w:val="00F132CE"/>
    <w:rsid w:val="00F56B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1311A"/>
  <w15:docId w15:val="{B693DC65-63E4-704B-8CC9-0298DB2DF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653B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customXml" Target="ink/ink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customXml" Target="ink/ink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6T15:29:34.055"/>
    </inkml:context>
    <inkml:brush xml:id="br0">
      <inkml:brushProperty name="width" value="0.06027" units="cm"/>
      <inkml:brushProperty name="height" value="0.06027" units="cm"/>
    </inkml:brush>
  </inkml:definitions>
  <inkml:trace contextRef="#ctx0" brushRef="#br0">110 490 7588,'-7'0'-284,"1"0"1,2 0 0,-2 0 460,-2 0 1,2 0 179,0 0-109,3 0 1,-2 3 404,2 1-167,1-1 1,-1-3-208,6 0 0,0 0 0,3 0-17,2 0 0,1-3 1,1-1-125,0 2 1,3-2-1,2-1 1,-1 1-107,1-1 1,2-2 0,0 0 0,2-2-2,1-1 0,1 0 1,1-1-1,2-1-7,-2-2 1,-1 0 0,-1 2 0,0-2-144,0 2 0,-3-3 1,-2-1-1,1-2 6,-1-2 1,-2 6 0,0-6 0,-2 1 53,-1 0 0,-1-2 0,-2 0 0,-3 0-6,0 2 0,-2 4 0,1 0 0,-2 0 55,-1 3 0,-1 1 0,-2 1 1,-4 1 98,-2 2 0,2 0 0,1 3 0,-2 1 152,-1-1 1,-1 2-1,0-1 136,0 2 1,0 1-268,0 0 0,1 1 1,1 1-1,3 3-18,0 0 0,-2 2 0,0 4-63,-2 2 0,2-1 0,1 2 1,-2-1-63,-1 1 0,2 3 0,1 0 0,-2 3 85,-1 3 1,-1 0 0,0 3 0,0 3 23,0 3 0,0 1 1,1 2-1,1 1-34,2-1 1,-1 5-1,-2 4 1,1-2-47,2-1 1,2-1 0,-1-1-1,-1-1-85,1-2 0,1-3 0,-1 0 1,-1-2-30,1-1 0,1-3 0,-2-1 1,-2 1 14,-1-1 0,-1-2 0,0-4 0,0 0-2,0 0 1,0-4 0,0-3-1,0-2 61,0-1 1,3-1 0,1-2-1,-2-4-90,-1-2 1,2-1 0,1-1-43,-2-2 1,3-3-1,1-4 1,1-1-39,-1-2 0,0 0 1,2-2-1,-2 0 78,2 3 0,1-2 0,1 0 0,0 1 29,0-1 1,0 2 0,0-1 0,0 2 69,0 1 0,0-1 0,1-1 0,1-2 62,2 2 0,0 1 0,-1 1 0,4 0-6,2 0 1,-2 0 0,-1 0-1,3 0 15,3 0 0,0 0 0,2 0 1,-1 0 18,1 0 1,3 0 0,-1 0 0,1 0-17,-1 0 1,1 0 0,3 0 0,0 1-18,0 2 1,0-1 0,0 1 0,-1-2-21,-2-1 1,1 0-1,-1 0 1,2 0 4,1 0 0,-3 0 0,-2 0 0,0 0-1,-3 0 0,0 0 0,0 0 0,2 0-5,-2 0 1,-1 1-1,-2 1 1,-1 2 20,-2-2 0,1-1 0,3-1 11,0 0 1,-3 0-1,-1 0 34,2 0 0,-2 0 0,0 0-44,2 0 0,-3 0 0,-2 0 97,-2 0 0,-1 0-43,0 0 1,0 3 0,-1 2-17,-2 0 0,0 2 1,-3 3 33,-2 0 1,-1 0 0,-1 0 14,0 0 0,3 1 1,1 1-1,-2 3 16,-1 0 0,2 1 1,1 2-1,-1-2-15,1 2 1,-2 1 0,1 2 0,-1 1-11,1 2 0,0 2 1,2-1-1,1-1-80,-1 1 1,-1 1 0,2-1 0,2-1-38,1 1 0,1 1 0,0-1 0,0-1-56,0 1 0,1-3 0,2-4 0,3-2-90,0 2 1,2-3 0,-1-2-6,2-2 0,1-1 0,0 0 0,0-1-19,0-2 0,0-3 1,0-4-1,0 0-38,0 0 0,-1 0 0,-1-1 0,-3-1 135,0-2 1,1 1 0,-1 3 0,-1 0 66,1 0 0,-1-3 1,-2-1-1,2 2 14,-2 1 0,-1 1 0,-1 0 0,0 0 102,0 0 1,1 0 0,1 0 44,2 0 1,-1 3-1,-3 1 318,0-2 15,0 3-246,0 1 1,0 5 0,0 2-46,0 4 0,-3-1 0,-1 0-76,2 2 1,1 1 0,1 1 0,0 0-18,0 0 0,0 0 0,0 0 1,0 0-67,0 0 1,0 0-1,0 0 1,0 0-26,0 0 0,0 0 0,1 0-118,2 0 0,0 0-183,3 0 0,1 0 91,3 0 0,-3-4 0,-1-3-15,2-2 0,-2-1 0,0-1 65,2-2 1,-2 0 0,0-3 0,1-2 7,-1-1 1,2-1 0,-2-1-1,1-1 47,-1-2 1,0 1-1,2 2 1,-2-1 77,2-2 1,-2 1 0,-1 3 0,0 0 88,-3 0 1,2 0-1,0 0 1,-2 0 96,-1 0 1,-1 3 0,0 1 144,0-2 1,3-1 98,1-1-140,-1 0-59,-3 0 1,0 6 35,0 4 0,0 4 0,-1 6-41,-2 0 1,1 0-1,-2 0 1,1 0-41,-1 0 1,1 3 0,2 1 0,-1-2-113,-2-1 1,1 2-1,3 1 1,0-1-22,0 1 0,0-2 0,0 1 0,0-1-2,0 1 1,0-1-1,0 1 1,0-2-66,0-1 0,1-3 1,1-1-1,3 1-21,0-1 0,2 1 0,3-3-55,0-2 0,0-1 1,0-2-1,0-2-82,0-4 1,1-2 0,1-1 0,2-1-52,-2-2 0,-1 0 0,-1-2 0,1-1-5,2 1 0,-1-2 0,1-2 0,-3 1 113,-3 2 0,1-1 0,-1-3 0,2 0 142,1 0 0,-1 0 0,-1 0 0,-2 0-14,2 0 1,-2 0 0,-1 0 0,1 0 3,-1 0 1,-1 3-1,1 2 1,0 0 124,-3 3 1,-1 4 718,-1 2-330,0-1 1,-1 1 13,-2 3 1,1 3-374,-1 3 1,1-1 0,0 2-24,-2 0 1,1 2 0,3 4-9,0 0 0,-1 1 1,-1 1-1,-2 3 45,2 0 1,-2 2 0,-1 3 0,1 0 41,-1 0 1,-1 1 0,1 1-1,1 3-60,-1 0 1,-1-1 0,2 1 0,2 0-80,1-3 1,1-1 0,0-1 0,0-1-124,0-2 0,3 0 0,2-3 0,0-2-36,3-1 1,1-4 0,1-2-1,0 0-73,0-3 1,0-1-1,0-1-45,0 0 0,0-1 0,0-2 1,0-4-90,0-2 0,3-2 1,1-1-1,-2-3-22,-1 0 0,0 1 1,1-2-1,2-1 63,-2 1 0,-1-2 0,-1 1 0,0-1 91,0 1 0,-1-1 0,-1 2 0,-2-2 47,2-2 1,-2 6-1,-1-6 1,1 1 114,-1 0 1,-1-2 0,2-1 0,1-2 39,-1 2 0,1 1 0,-2 1 0,-1 0 27,1 0 0,1 4 0,-2 3 0,-2 2 115,-1 1 0,0 3 998,2 1-722,-1 3 1,1-1-1,-5 5-100,-2 2 1,1 0 0,3 3-194,0 2 1,-3 2-1,-1 2 1,2 2-41,1-2 0,-2 3 0,-1 2 0,1 2 34,-1 1 0,1 3 0,-2 2 0,0 0 68,3 3 0,-2 0 0,0 0 0,1-1-75,-1 5 0,2-4 1,-1 4-1,2-6-107,1-1 1,0 1 0,0-3 0,0-5-93,0-3 1,0-4-358,0-1 1,0-6 119,0-4 1,0-4 0,0-6 0,1-1 19,2-2 0,-1-3 1,2-4-1,-1 0 75,1 0 0,0-1 1,-2-1-1,3-2 22,0 2 1,-1-2 0,2 0 0,1 2 92,-1 1 1,1 4-1,-2 2 1,-1 0 147,1 3 1,1 1 0,-1 2 258,0 2 1,-1 3-56,2 4 1,0 4-1,1 3 1,-4 3 16,-2 3 0,2 0 0,1 2 0,-2 1 107,-1-1 0,-1 3 0,0 4 0,0 1-108,0-5 1,1 2-1,1-3 1,3 3-195,0 3 0,-1-5 0,2 2 0,2-2-83,1-2 0,2 1 1,1-3-1,2-2-100,-2-1 1,2-2-1,0-2 1,-1-3-145,1 0 0,-1-2 1,2 1-1,0-2-24,-3-1 1,2-3 0,0-2-1,-2 0-19,-1-3 0,-1-1 0,0-2 0,0-2 61,0-4 1,-1 1 0,-1 0 0,-2-2 18,2-1 1,1-4-1,0-1 1,-1 2 116,-2 1 0,-2 1 0,1 0 0,0 0 136,-3 0 1,-1 1 0,-1 2 0,0 3 241,0 0 0,-1 2 1,-2 0-1,-3 3 60,0 3 1,-7 0 0,1-2 39,-3 2 0,4 3 0,5 0 1,-2 2 19,-1 1 0,0 4 0,1 3 1,2 3-103,-2 3 0,2 3 0,0 4 0,-1 0-15,1 0 0,-1 4 1,3 3-1,1 3-33,-1 3 0,1 1 1,-2 6-1,-1 3-104,1 2 0,1 5 0,-1-2 1,-1 6-63,1 1 0,-2 2 0,-3 2 0,0-2-144,0-4 1,-1-5-1,-2-2 1,-4 0-30,-2-4 1,2-3 0,1-9 0,-2-1-19,-1-2 1,-1-3-1,0-4 1,0-1-127,0-2 1,0-3-1,0-4 1,1 0-53,2 0 1,0-4-1,3-3 1,2-2-105,1-1 0,1-4 0,0-3 0,0-2-29,0-1 1,3-3 0,2-2-1,0 0 92,3-3 0,1 0 0,1 0 0,0 2 87,0-2 1,3 3 0,2 1 0,0 1 105,3-1 1,1 1 0,1 3 0,0 0 186,0 0 1,0-3 0,1-1-1,1 2-96,2 1 1,3 1-1,0-1 1,3-1 169,3-2 0,-1 0 1,2 2-1,0-3-118,3 0 0,2 1 0,1-2 0,0-2-71,0-1 0,2-1 0,-1 1 1,-3 1 10,-2 2 1,-2 2-1,-2-2 1,2-1 16,-2 1 1,-4-1 0,-3 2 0,1 0-2,-1-3 1,-2 2 0,0 1 0,-2 0 25,-1 3 1,-3 1 0,-2 1 397,0 0 798,2 4-702,-5 2 1,2 8 0,-5 3-256,-2 2 0,1 1 0,-1 1 0,2 1-112,1 2 1,0 0 0,-1-2 0,-1 2-23,-2-2 1,1 2 0,3 1 0,0-1 37,0 1 0,0 1 1,0-1-1,0-1-82,0 1 0,0-2 0,1-3 0,2 0-76,4 0 0,-1-4 0,0-3 0,3-2-191,3-1 0,0 0 1,1 0-1,-1-1-252,1-2 1,-1-3-1,2-5 1,-1-1-46,1-2 0,-1-2 0,-3 1 0,0 1 222,0-1 0,-3-1 0,-1 1 1,1 0 94,-1-3 0,1 2 0,-2 1 0,-1-1 103,1 1 1,1 2 0,-2 0 0,-2 2 104,-1 1 1,0 0 1371,2 0-557,-1 4 0,1 2 0,-5 5-466,-2 2 1,1 0 0,3 3 0,0 2-125,0 1 1,0 1 0,0 0 0,0 0-62,0 0 0,0 3 1,0 1-1,0-1-66,0 1 0,0-2 0,0 1 1,0-2-163,0-1 1,0 3-1,0 1 1,1-2-6,2-1 1,0-4-1,2-1 1,1 2-288,-1 1 0,2-3 1,3-3 9,0-2 1,0-1 0,0 0 0,0 0-67,0 0 0,-3-1 0,-1-2 0,2-4-1,1-2 0,-2-1 0,-1 0 0,1 0 111,-1 0 1,2-3-1,-2-2 1,1 1 128,-1-1 1,-3 2 0,1 2-1,-1-1 134,1-2 1,0 1 0,-2 3 0,2 0 159,-2 0 1,0 0 0,0 0 194,2 0 0,-1 3 682,-3 1 204,0-1-835,0 1 1,-1 2-278,-2 4 0,1 1-22,-1 2 1,2 3 0,1 4 0,0 0 34,0 0 1,0 1-1,0 1 1,0 3 25,0 0 0,0-1 0,0 1 1,0 1-52,0-1 0,0-1 0,0 1 0,0 0-91,0-3 0,0-1 1,0-1-1,0 0-226,0 0 1,0-3-519,0-1 195,0-3 1,0 0-1,0-6 208,0-4 0,0-2 0,0-1 0,0 0 31,0 0 1,0-3 0,0-1 0,0 1 98,0-1 0,0 1 0,0-2 1,0 0 175,0 3 0,0-2 0,0 0 0,0 2 127,0 1 1,0-2 0,0-1 72,0 2 0,0 1 1,0 1 139,0 0 1,0 3-115,0 1 1,1 3-34,2 0 0,0 2 19,3 1 1,0 4 0,2 2 10,-2 0 0,1 2 0,3-1-106,0 2 1,-3 0 0,-1-1 0,2-2-35,1 2 1,1-2 0,0-1 0,0 1-129,0-1 0,0 1 1,0 1-1,0-3-101,0 0 1,3-2-1,1 1 1,-2-2-67,-1-1 0,-1 0 1,0 0-1,0-1-2,0-2 0,0 0 0,0-3 0,0-2-9,0-1 1,-3-1 0,-1 0-1,1 0 137,-1 0 0,1 0 0,-2 0 0,-1 0 145,1 0 1,-2 0 0,-3 0 349,0 0 0,-1 0 1,-2 0 1,-3 3-1,-4 2-97,0 0 1,0 2-1,0 3 1,0 0 50,0 0 0,3 3 1,1 2-1,-2-1-31,-1 1 1,2 2 0,2 0 0,-1 2-57,1 1 1,1 3 0,-1 1 0,-1-1-63,1 1 1,2 1 0,0 3-1,2-2-36,1 2 1,0 1-1,0 0 1,0-1-183,0-2 1,4-2 0,3 1 0,2-1-171,1-6 1,0 2 0,0-4 0,0 0-129,0-3 0,0-2 0,0-1 0,0 0-39,0 0 1,0-1-1,0-2 1,0-4-21,0-2 1,3-1 0,1 0 0,-2-1-88,-1-2 0,-1 1 0,-1-2 0,-1 1 238,-2-1 1,1-2 0,2 1 0,-1 1 124,-2-1 1,-2-1 0,1 1 0,1 1 91,-1-1 0,-2-1 1,0 2-1,-2 2 247,-1 1 0,3 1 1509,1 0-384,-1 4 0,-3 3-843,0 6 1,-3 3 0,-1 4 0,2 0-199,1 0 0,1 3 1,0 2-1,0 0-51,0 3 0,0-2 0,0-1 0,0 1-128,0-1 0,1-1 0,1 1 0,3 0-247,0-3 1,-1 0-1,2 0 1,2 1-457,1-5 0,2 2 59,2-3 0,2-2 0,2-2 184,-4-2 0,-2-5 0,-1-3 0,-1-2-70,-2-1 1,1-3 0,-2-2 0,0 0 89,-3-3 1,1-1 0,1-1 0,-1 0 116,1 0 0,-2 0 1,-2 0-1,1 0 106,2 0 1,-1 4 0,-2 3 1365,2 2-429,-1 1 0,2 6 0,-4 4 0,0 5-262,0 4 0,0 4 1,0 2-1,0 0-313,0 3 1,0 1-1,-1 1 1,-1 1-196,-2 2 1,1 3-1,3 5 1,0 4-8,0 5 1,-1 2-1,-1 7 1,-2 3-171,2 2 0,-2 2 0,-1 1 0,1-4 152,-1-2 0,-2-4 1,0-2-1,-3-1 167,-3-6 1,0-3 0,-3-8-1,-3-4 246,-3-2 1,0-5-1,-2-3 1,1-3-125,-1-3 0,-2-3 0,1-4 1,1 0-670,-1 0 1,-1-4 0,2-4-1,2-3-505,1-3 1,2-3 0,2 0 0,4-1-7,2 1 1,2-1-1,2 1 1,4-2 354,2-1 0,1 0 0,0 0 1,1 0 281,2 0 1,3 0 0,4 1 0,1 1 110,2 2 1,3-1 0,4-3 0,1 1 215,2 2 1,0 0 0,3 2 0,2 1 68,1-1 0,4 1 1,1 3-1,-2 0 42,-1 2 1,-1 2-1,1-1 1,1 3-1,2 0 0,-4-2 0,-4 1 0,2-1-364,1 1 1,1-1-1,-1-4 1,-1-2-512,-2-4 1,1-2 0,3-2 0,-1-2-996,-2-4 0,-3-2 1,-4-2 1624,0-2 0,0-3 0,0-4 0</inkml:trace>
  <inkml:trace contextRef="#ctx0" brushRef="#br0" timeOffset="715">940 279 7853,'10'0'290,"0"1"119,0 2 0,0-1 0,0 1-114,0-2 1,0-1-1,0-1 1,1-1-179,2-2 1,3-2-1,4 1 1,0 1-30,0-1 0,1-2 1,1 0-1,2-1-325,-2 1 0,-4 0 1,-3 2-1,0 1-657,-3-1 0,-4 1-160,-2 1 1,-5 1 1053,-1-1 0,-4-2 0,-6-1 0</inkml:trace>
  <inkml:trace contextRef="#ctx0" brushRef="#br0" timeOffset="1032">791 199 7853,'-6'0'4448,"2"1"-3110,4 2-1338,0-1 0,-4 6 0,-2-2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6T15:29:25.719"/>
    </inkml:context>
    <inkml:brush xml:id="br0">
      <inkml:brushProperty name="width" value="0.03516" units="cm"/>
      <inkml:brushProperty name="height" value="0.03516" units="cm"/>
    </inkml:brush>
  </inkml:definitions>
  <inkml:trace contextRef="#ctx0" brushRef="#br0">1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1124</Words>
  <Characters>6412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Faith Furey</cp:lastModifiedBy>
  <cp:revision>2</cp:revision>
  <dcterms:created xsi:type="dcterms:W3CDTF">2025-07-26T15:30:00Z</dcterms:created>
  <dcterms:modified xsi:type="dcterms:W3CDTF">2025-07-26T15:30:00Z</dcterms:modified>
</cp:coreProperties>
</file>