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2" w14:textId="77777777" w:rsidR="00E45736" w:rsidRPr="007854DE" w:rsidRDefault="00E45736">
      <w:pPr>
        <w:rPr>
          <w:rFonts w:eastAsia="Open Sans"/>
        </w:rPr>
      </w:pPr>
    </w:p>
    <w:p w14:paraId="00000003" w14:textId="77777777" w:rsidR="00E45736" w:rsidRPr="007854DE" w:rsidRDefault="00E45736">
      <w:pPr>
        <w:rPr>
          <w:rFonts w:eastAsia="Open Sans"/>
        </w:rPr>
      </w:pPr>
    </w:p>
    <w:p w14:paraId="00000004" w14:textId="77777777" w:rsidR="00E45736" w:rsidRPr="007854DE" w:rsidRDefault="00E45736">
      <w:pPr>
        <w:rPr>
          <w:rFonts w:eastAsia="Open Sans"/>
        </w:rPr>
      </w:pPr>
    </w:p>
    <w:p w14:paraId="00000005" w14:textId="77777777" w:rsidR="00E45736" w:rsidRPr="007854DE" w:rsidRDefault="00E45736">
      <w:pPr>
        <w:ind w:left="-425"/>
        <w:rPr>
          <w:rFonts w:eastAsia="Open Sans"/>
          <w:b/>
        </w:rPr>
      </w:pPr>
    </w:p>
    <w:tbl>
      <w:tblPr>
        <w:tblStyle w:val="a"/>
        <w:tblW w:w="16395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10"/>
        <w:gridCol w:w="4215"/>
        <w:gridCol w:w="5070"/>
      </w:tblGrid>
      <w:tr w:rsidR="00E45736" w:rsidRPr="007854DE" w14:paraId="21700224" w14:textId="77777777" w:rsidTr="5DA0BDC2">
        <w:tc>
          <w:tcPr>
            <w:tcW w:w="711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FA1619C" w:rsidR="00E45736" w:rsidRPr="007854DE" w:rsidRDefault="650D1B0D" w:rsidP="5DA0BD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Open Sans"/>
                <w:b/>
                <w:bCs/>
              </w:rPr>
            </w:pPr>
            <w:r w:rsidRPr="007854DE">
              <w:rPr>
                <w:rFonts w:eastAsia="Open Sans"/>
                <w:b/>
                <w:bCs/>
              </w:rPr>
              <w:t>INDIVIDUAL RISK ASSESSMENT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77777777" w:rsidR="00E45736" w:rsidRPr="007854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Degree of Risk</w:t>
            </w: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8" w14:textId="77777777" w:rsidR="00E45736" w:rsidRPr="007854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Risk Rating Matrix</w:t>
            </w:r>
          </w:p>
        </w:tc>
      </w:tr>
      <w:tr w:rsidR="00E45736" w:rsidRPr="007854DE" w14:paraId="6802EBFA" w14:textId="77777777" w:rsidTr="5DA0BDC2">
        <w:tc>
          <w:tcPr>
            <w:tcW w:w="7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9" w14:textId="77777777" w:rsidR="00E45736" w:rsidRPr="007854DE" w:rsidRDefault="00E45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Open Sans"/>
                <w:b/>
              </w:rPr>
            </w:pPr>
          </w:p>
          <w:tbl>
            <w:tblPr>
              <w:tblW w:w="6910" w:type="dxa"/>
              <w:tblBorders>
                <w:top w:val="single" w:sz="8" w:space="0" w:color="000000" w:themeColor="text1"/>
                <w:left w:val="single" w:sz="8" w:space="0" w:color="000000" w:themeColor="text1"/>
                <w:bottom w:val="single" w:sz="8" w:space="0" w:color="000000" w:themeColor="text1"/>
                <w:right w:val="single" w:sz="8" w:space="0" w:color="000000" w:themeColor="text1"/>
                <w:insideH w:val="single" w:sz="8" w:space="0" w:color="000000" w:themeColor="text1"/>
                <w:insideV w:val="single" w:sz="8" w:space="0" w:color="000000" w:themeColor="text1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455"/>
              <w:gridCol w:w="3455"/>
            </w:tblGrid>
            <w:tr w:rsidR="00E45736" w:rsidRPr="007854DE" w14:paraId="0CBEEE0E" w14:textId="77777777" w:rsidTr="5DA0BDC2"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0A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Society Name:</w:t>
                  </w:r>
                </w:p>
              </w:tc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0B" w14:textId="28C86997" w:rsidR="00E45736" w:rsidRPr="007854DE" w:rsidRDefault="00F74E04" w:rsidP="684D105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  <w:r w:rsidRPr="007854DE">
                    <w:rPr>
                      <w:rFonts w:eastAsia="Open Sans"/>
                      <w:b/>
                      <w:bCs/>
                    </w:rPr>
                    <w:t>Arab Society</w:t>
                  </w:r>
                </w:p>
              </w:tc>
            </w:tr>
            <w:tr w:rsidR="00E45736" w:rsidRPr="007854DE" w14:paraId="66895564" w14:textId="77777777" w:rsidTr="5DA0BDC2"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0C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Category:</w:t>
                  </w:r>
                </w:p>
              </w:tc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0D" w14:textId="0F561A77" w:rsidR="00E45736" w:rsidRPr="007854DE" w:rsidRDefault="00F74E04" w:rsidP="684D105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</w:pPr>
                  <w:r w:rsidRPr="007854DE">
                    <w:rPr>
                      <w:rFonts w:eastAsia="Open Sans"/>
                      <w:b/>
                      <w:bCs/>
                    </w:rPr>
                    <w:t>Cultural</w:t>
                  </w:r>
                </w:p>
              </w:tc>
            </w:tr>
            <w:tr w:rsidR="00E45736" w:rsidRPr="007854DE" w14:paraId="5DF25A5A" w14:textId="77777777" w:rsidTr="5DA0BDC2"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0E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Author(s):</w:t>
                  </w:r>
                </w:p>
              </w:tc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0F" w14:textId="40FF45AF" w:rsidR="00E45736" w:rsidRPr="007854DE" w:rsidRDefault="00F74E04" w:rsidP="7AA27F2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>Faisal Alherbawi</w:t>
                  </w:r>
                </w:p>
              </w:tc>
            </w:tr>
            <w:tr w:rsidR="00E45736" w:rsidRPr="007854DE" w14:paraId="4AEA8E9A" w14:textId="77777777" w:rsidTr="5DA0BDC2"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10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Author(s) signature and date:</w:t>
                  </w:r>
                </w:p>
              </w:tc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11" w14:textId="7E737452" w:rsidR="00E45736" w:rsidRPr="007854DE" w:rsidRDefault="00F74E04" w:rsidP="7AA27F2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>Faisal Alherbawi</w:t>
                  </w:r>
                  <w:r w:rsidRPr="007854DE">
                    <w:rPr>
                      <w:rFonts w:eastAsia="Open Sans"/>
                      <w:b/>
                      <w:bCs/>
                    </w:rPr>
                    <w:br/>
                    <w:t>24/09/2026</w:t>
                  </w:r>
                </w:p>
              </w:tc>
            </w:tr>
            <w:tr w:rsidR="00E45736" w:rsidRPr="007854DE" w14:paraId="0AF968B5" w14:textId="77777777" w:rsidTr="5DA0BDC2"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14" w14:textId="20B489A3" w:rsidR="00E45736" w:rsidRPr="007854DE" w:rsidRDefault="00000000" w:rsidP="757DD84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>Staff Sign Off</w:t>
                  </w:r>
                </w:p>
              </w:tc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15" w14:textId="77777777" w:rsidR="00E45736" w:rsidRPr="007854DE" w:rsidRDefault="4E3A9E01" w:rsidP="757DD84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Completed on Engage via approval function</w:t>
                  </w:r>
                </w:p>
              </w:tc>
            </w:tr>
            <w:tr w:rsidR="00E45736" w:rsidRPr="007854DE" w14:paraId="630B78DC" w14:textId="77777777" w:rsidTr="5DA0BDC2"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18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Locations:</w:t>
                  </w:r>
                </w:p>
              </w:tc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19" w14:textId="441CFAD0" w:rsidR="00E45736" w:rsidRPr="007854DE" w:rsidRDefault="00F74E04" w:rsidP="7AA27F2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>The Pyramid Theatre</w:t>
                  </w:r>
                </w:p>
              </w:tc>
            </w:tr>
            <w:tr w:rsidR="00E45736" w:rsidRPr="007854DE" w14:paraId="54932753" w14:textId="77777777" w:rsidTr="5DA0BDC2"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1A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Details of Activity:</w:t>
                  </w:r>
                </w:p>
              </w:tc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FF23E3C" w14:textId="77777777" w:rsidR="00F74E04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 xml:space="preserve">An indoor social event </w:t>
                  </w:r>
                </w:p>
                <w:p w14:paraId="1B4A61C2" w14:textId="77777777" w:rsidR="00F74E04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 xml:space="preserve">involving group games, light </w:t>
                  </w:r>
                </w:p>
                <w:p w14:paraId="0F9520C7" w14:textId="77777777" w:rsidR="00F74E04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 xml:space="preserve">physical activities, food and </w:t>
                  </w:r>
                </w:p>
                <w:p w14:paraId="671728D7" w14:textId="77777777" w:rsidR="00F74E04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 xml:space="preserve">refreshments, and general </w:t>
                  </w:r>
                </w:p>
                <w:p w14:paraId="7E86A2EF" w14:textId="77777777" w:rsidR="00F74E04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 xml:space="preserve">interaction between </w:t>
                  </w:r>
                </w:p>
                <w:p w14:paraId="0E259B12" w14:textId="77777777" w:rsidR="00F74E04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 xml:space="preserve">attendees. Activities will be </w:t>
                  </w:r>
                </w:p>
                <w:p w14:paraId="53BAB8C3" w14:textId="77777777" w:rsidR="00F74E04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 xml:space="preserve">supervised by committee </w:t>
                  </w:r>
                </w:p>
                <w:p w14:paraId="3D4EE5A9" w14:textId="77777777" w:rsidR="00F74E04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 xml:space="preserve">members and take place </w:t>
                  </w:r>
                </w:p>
                <w:p w14:paraId="16CD4F8D" w14:textId="77777777" w:rsidR="00F74E04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 xml:space="preserve">within the booked event </w:t>
                  </w:r>
                </w:p>
                <w:p w14:paraId="0000001B" w14:textId="5D718ED1" w:rsidR="00E45736" w:rsidRPr="007854DE" w:rsidRDefault="00F74E04" w:rsidP="00F74E0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  <w:r w:rsidRPr="007854DE">
                    <w:rPr>
                      <w:rFonts w:eastAsia="Open Sans"/>
                      <w:b/>
                      <w:bCs/>
                    </w:rPr>
                    <w:t>space.</w:t>
                  </w:r>
                </w:p>
              </w:tc>
            </w:tr>
            <w:tr w:rsidR="00E45736" w:rsidRPr="007854DE" w14:paraId="676CB7F8" w14:textId="77777777" w:rsidTr="5DA0BDC2"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1C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People who may be affected:</w:t>
                  </w:r>
                </w:p>
              </w:tc>
              <w:tc>
                <w:tcPr>
                  <w:tcW w:w="345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0FF6B2C" w14:textId="77777777" w:rsidR="00E45736" w:rsidRPr="007854DE" w:rsidRDefault="1288B507" w:rsidP="7AA27F2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Members of the society</w:t>
                  </w:r>
                </w:p>
                <w:p w14:paraId="27B1EFDE" w14:textId="559F5FEB" w:rsidR="00E45736" w:rsidRPr="007854DE" w:rsidRDefault="1288B507" w:rsidP="7AA27F2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Members of the public</w:t>
                  </w:r>
                </w:p>
                <w:p w14:paraId="1DD4DE81" w14:textId="1E533C9A" w:rsidR="00E45736" w:rsidRPr="007854DE" w:rsidRDefault="1288B507" w:rsidP="7AA27F2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Staff members</w:t>
                  </w:r>
                </w:p>
                <w:p w14:paraId="0000001D" w14:textId="6880C369" w:rsidR="00E45736" w:rsidRPr="007854DE" w:rsidRDefault="00E45736" w:rsidP="7AA27F2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  <w:bCs/>
                    </w:rPr>
                  </w:pPr>
                </w:p>
              </w:tc>
            </w:tr>
          </w:tbl>
          <w:p w14:paraId="105CCED7" w14:textId="290E1C73" w:rsidR="5DA0BDC2" w:rsidRPr="007854DE" w:rsidRDefault="5DA0BDC2"/>
          <w:p w14:paraId="0000001E" w14:textId="77777777" w:rsidR="00E45736" w:rsidRPr="007854DE" w:rsidRDefault="00E45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Open Sans"/>
                <w:b/>
              </w:rPr>
            </w:pP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77777777" w:rsidR="00E45736" w:rsidRPr="007854DE" w:rsidRDefault="00E45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Open Sans"/>
                <w:b/>
              </w:rPr>
            </w:pPr>
          </w:p>
          <w:tbl>
            <w:tblPr>
              <w:tblStyle w:val="a1"/>
              <w:tblW w:w="401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007"/>
              <w:gridCol w:w="2008"/>
            </w:tblGrid>
            <w:tr w:rsidR="00E45736" w:rsidRPr="007854DE" w14:paraId="54ADE3E0" w14:textId="77777777">
              <w:trPr>
                <w:trHeight w:val="440"/>
              </w:trPr>
              <w:tc>
                <w:tcPr>
                  <w:tcW w:w="4014" w:type="dxa"/>
                  <w:gridSpan w:val="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0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Likelihood</w:t>
                  </w:r>
                </w:p>
              </w:tc>
            </w:tr>
            <w:tr w:rsidR="00E45736" w:rsidRPr="007854DE" w14:paraId="0B951D9C" w14:textId="77777777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2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5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3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Inevitable</w:t>
                  </w:r>
                </w:p>
              </w:tc>
            </w:tr>
            <w:tr w:rsidR="00E45736" w:rsidRPr="007854DE" w14:paraId="7E1B5DC5" w14:textId="77777777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4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4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5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Highly Likely</w:t>
                  </w:r>
                </w:p>
              </w:tc>
            </w:tr>
            <w:tr w:rsidR="00E45736" w:rsidRPr="007854DE" w14:paraId="5FB5798A" w14:textId="77777777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6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3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7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Probable</w:t>
                  </w:r>
                </w:p>
              </w:tc>
            </w:tr>
            <w:tr w:rsidR="00E45736" w:rsidRPr="007854DE" w14:paraId="3FD99189" w14:textId="77777777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8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2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9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Unlikely</w:t>
                  </w:r>
                </w:p>
              </w:tc>
            </w:tr>
            <w:tr w:rsidR="00E45736" w:rsidRPr="007854DE" w14:paraId="215CF27C" w14:textId="77777777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A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highlight w:val="black"/>
                    </w:rPr>
                  </w:pPr>
                  <w:r w:rsidRPr="007854DE">
                    <w:rPr>
                      <w:rFonts w:eastAsia="Open Sans"/>
                    </w:rPr>
                    <w:t xml:space="preserve">1 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B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Remote possibility</w:t>
                  </w:r>
                </w:p>
              </w:tc>
            </w:tr>
          </w:tbl>
          <w:p w14:paraId="0000002C" w14:textId="77777777" w:rsidR="00E45736" w:rsidRPr="007854DE" w:rsidRDefault="00E45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Open Sans"/>
              </w:rPr>
            </w:pPr>
          </w:p>
          <w:p w14:paraId="0000002D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</w:rPr>
            </w:pPr>
          </w:p>
          <w:tbl>
            <w:tblPr>
              <w:tblStyle w:val="a2"/>
              <w:tblW w:w="4015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007"/>
              <w:gridCol w:w="2008"/>
            </w:tblGrid>
            <w:tr w:rsidR="00E45736" w:rsidRPr="007854DE" w14:paraId="1E75B446" w14:textId="77777777" w:rsidTr="01BDCEE4">
              <w:trPr>
                <w:trHeight w:val="440"/>
              </w:trPr>
              <w:tc>
                <w:tcPr>
                  <w:tcW w:w="4014" w:type="dxa"/>
                  <w:gridSpan w:val="2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2E" w14:textId="77777777" w:rsidR="00E45736" w:rsidRPr="007854DE" w:rsidRDefault="00000000">
                  <w:pPr>
                    <w:widowControl w:val="0"/>
                    <w:spacing w:line="240" w:lineRule="auto"/>
                    <w:jc w:val="center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Severity</w:t>
                  </w:r>
                </w:p>
              </w:tc>
            </w:tr>
            <w:tr w:rsidR="00E45736" w:rsidRPr="007854DE" w14:paraId="1DFB8EDE" w14:textId="77777777" w:rsidTr="01BDCEE4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0" w14:textId="77777777" w:rsidR="00E45736" w:rsidRPr="007854DE" w:rsidRDefault="00000000">
                  <w:pPr>
                    <w:widowControl w:val="0"/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5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1" w14:textId="77777777" w:rsidR="00E45736" w:rsidRPr="007854DE" w:rsidRDefault="01BDCEE4" w:rsidP="01BDCEE4">
                  <w:pPr>
                    <w:widowControl w:val="0"/>
                    <w:spacing w:line="240" w:lineRule="auto"/>
                    <w:rPr>
                      <w:rFonts w:eastAsia="Open Sans"/>
                      <w:lang w:val="en-US"/>
                    </w:rPr>
                  </w:pPr>
                  <w:r w:rsidRPr="007854DE">
                    <w:rPr>
                      <w:rFonts w:eastAsia="Open Sans"/>
                      <w:lang w:val="en-US"/>
                    </w:rPr>
                    <w:t>Very high - multiple deaths</w:t>
                  </w:r>
                </w:p>
              </w:tc>
            </w:tr>
            <w:tr w:rsidR="00E45736" w:rsidRPr="007854DE" w14:paraId="3DB99638" w14:textId="77777777" w:rsidTr="01BDCEE4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2" w14:textId="77777777" w:rsidR="00E45736" w:rsidRPr="007854DE" w:rsidRDefault="00000000">
                  <w:pPr>
                    <w:widowControl w:val="0"/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4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3" w14:textId="77777777" w:rsidR="00E45736" w:rsidRPr="007854DE" w:rsidRDefault="01BDCEE4" w:rsidP="01BDCEE4">
                  <w:pPr>
                    <w:widowControl w:val="0"/>
                    <w:spacing w:line="240" w:lineRule="auto"/>
                    <w:rPr>
                      <w:rFonts w:eastAsia="Open Sans"/>
                      <w:lang w:val="en-US"/>
                    </w:rPr>
                  </w:pPr>
                  <w:r w:rsidRPr="007854DE">
                    <w:rPr>
                      <w:rFonts w:eastAsia="Open Sans"/>
                      <w:lang w:val="en-US"/>
                    </w:rPr>
                    <w:t>Highly - death, serious injury, permanent disability</w:t>
                  </w:r>
                </w:p>
              </w:tc>
            </w:tr>
            <w:tr w:rsidR="00E45736" w:rsidRPr="007854DE" w14:paraId="2FFE9596" w14:textId="77777777" w:rsidTr="01BDCEE4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4" w14:textId="77777777" w:rsidR="00E45736" w:rsidRPr="007854DE" w:rsidRDefault="00000000">
                  <w:pPr>
                    <w:widowControl w:val="0"/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3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5" w14:textId="77777777" w:rsidR="00E45736" w:rsidRPr="007854DE" w:rsidRDefault="00000000">
                  <w:pPr>
                    <w:widowControl w:val="0"/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Moderate - Off Uni/work for at least 5 days</w:t>
                  </w:r>
                </w:p>
              </w:tc>
            </w:tr>
            <w:tr w:rsidR="00E45736" w:rsidRPr="007854DE" w14:paraId="70A08ACB" w14:textId="77777777" w:rsidTr="01BDCEE4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6" w14:textId="77777777" w:rsidR="00E45736" w:rsidRPr="007854DE" w:rsidRDefault="00000000">
                  <w:pPr>
                    <w:widowControl w:val="0"/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2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7" w14:textId="77777777" w:rsidR="00E45736" w:rsidRPr="007854DE" w:rsidRDefault="00000000">
                  <w:pPr>
                    <w:widowControl w:val="0"/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Slight - First aid treatment</w:t>
                  </w:r>
                </w:p>
              </w:tc>
            </w:tr>
            <w:tr w:rsidR="00E45736" w:rsidRPr="007854DE" w14:paraId="4E17057B" w14:textId="77777777" w:rsidTr="01BDCEE4"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8" w14:textId="77777777" w:rsidR="00E45736" w:rsidRPr="007854DE" w:rsidRDefault="00000000">
                  <w:pPr>
                    <w:widowControl w:val="0"/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1</w:t>
                  </w:r>
                </w:p>
              </w:tc>
              <w:tc>
                <w:tcPr>
                  <w:tcW w:w="2007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9" w14:textId="77777777" w:rsidR="00E45736" w:rsidRPr="007854DE" w:rsidRDefault="00000000">
                  <w:pPr>
                    <w:widowControl w:val="0"/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Nil - Very minor</w:t>
                  </w:r>
                </w:p>
              </w:tc>
            </w:tr>
          </w:tbl>
          <w:p w14:paraId="0000003A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  <w:b/>
              </w:rPr>
            </w:pPr>
          </w:p>
          <w:p w14:paraId="0000003B" w14:textId="77777777" w:rsidR="00E45736" w:rsidRPr="007854DE" w:rsidRDefault="00E45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Open Sans"/>
                <w:b/>
              </w:rPr>
            </w:pPr>
          </w:p>
        </w:tc>
        <w:tc>
          <w:tcPr>
            <w:tcW w:w="50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C" w14:textId="77777777" w:rsidR="00E45736" w:rsidRPr="007854DE" w:rsidRDefault="00E45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Open Sans"/>
                <w:b/>
              </w:rPr>
            </w:pPr>
          </w:p>
          <w:tbl>
            <w:tblPr>
              <w:tblStyle w:val="a3"/>
              <w:tblW w:w="487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95"/>
              <w:gridCol w:w="695"/>
              <w:gridCol w:w="696"/>
              <w:gridCol w:w="696"/>
              <w:gridCol w:w="696"/>
              <w:gridCol w:w="696"/>
              <w:gridCol w:w="696"/>
            </w:tblGrid>
            <w:tr w:rsidR="00E45736" w:rsidRPr="007854DE" w14:paraId="6C5ABAE8" w14:textId="77777777">
              <w:trPr>
                <w:trHeight w:val="440"/>
              </w:trPr>
              <w:tc>
                <w:tcPr>
                  <w:tcW w:w="4865" w:type="dxa"/>
                  <w:gridSpan w:val="7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3D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 xml:space="preserve">Severity </w:t>
                  </w:r>
                </w:p>
              </w:tc>
            </w:tr>
            <w:tr w:rsidR="00E45736" w:rsidRPr="007854DE" w14:paraId="334B4BBA" w14:textId="77777777">
              <w:trPr>
                <w:trHeight w:val="440"/>
              </w:trPr>
              <w:tc>
                <w:tcPr>
                  <w:tcW w:w="695" w:type="dxa"/>
                  <w:vMerge w:val="restart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4" w14:textId="77777777" w:rsidR="00E45736" w:rsidRPr="007854DE" w:rsidRDefault="00E457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</w:p>
                <w:p w14:paraId="00000045" w14:textId="77777777" w:rsidR="00E45736" w:rsidRPr="007854DE" w:rsidRDefault="00E457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</w:p>
                <w:p w14:paraId="00000046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Likelihood</w:t>
                  </w: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7" w14:textId="77777777" w:rsidR="00E45736" w:rsidRPr="007854DE" w:rsidRDefault="00E457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8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</w:t>
                  </w: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9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2</w:t>
                  </w: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A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3</w:t>
                  </w: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B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4</w:t>
                  </w: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C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5</w:t>
                  </w:r>
                </w:p>
              </w:tc>
            </w:tr>
            <w:tr w:rsidR="00E45736" w:rsidRPr="007854DE" w14:paraId="559BCB14" w14:textId="77777777">
              <w:trPr>
                <w:trHeight w:val="440"/>
              </w:trPr>
              <w:tc>
                <w:tcPr>
                  <w:tcW w:w="695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D" w14:textId="77777777" w:rsidR="00E45736" w:rsidRPr="007854DE" w:rsidRDefault="00E457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E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</w:t>
                  </w:r>
                </w:p>
              </w:tc>
              <w:tc>
                <w:tcPr>
                  <w:tcW w:w="69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4F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</w:t>
                  </w:r>
                </w:p>
              </w:tc>
              <w:tc>
                <w:tcPr>
                  <w:tcW w:w="69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0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2</w:t>
                  </w:r>
                </w:p>
              </w:tc>
              <w:tc>
                <w:tcPr>
                  <w:tcW w:w="69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1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3</w:t>
                  </w:r>
                </w:p>
              </w:tc>
              <w:tc>
                <w:tcPr>
                  <w:tcW w:w="69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2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4</w:t>
                  </w:r>
                </w:p>
              </w:tc>
              <w:tc>
                <w:tcPr>
                  <w:tcW w:w="695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3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5</w:t>
                  </w:r>
                </w:p>
              </w:tc>
            </w:tr>
            <w:tr w:rsidR="00E45736" w:rsidRPr="007854DE" w14:paraId="61286C69" w14:textId="77777777">
              <w:trPr>
                <w:trHeight w:val="440"/>
              </w:trPr>
              <w:tc>
                <w:tcPr>
                  <w:tcW w:w="695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4" w14:textId="77777777" w:rsidR="00E45736" w:rsidRPr="007854DE" w:rsidRDefault="00E457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5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2</w:t>
                  </w:r>
                </w:p>
              </w:tc>
              <w:tc>
                <w:tcPr>
                  <w:tcW w:w="69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6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2</w:t>
                  </w:r>
                </w:p>
              </w:tc>
              <w:tc>
                <w:tcPr>
                  <w:tcW w:w="69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7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4</w:t>
                  </w:r>
                </w:p>
              </w:tc>
              <w:tc>
                <w:tcPr>
                  <w:tcW w:w="695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8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6</w:t>
                  </w:r>
                </w:p>
              </w:tc>
              <w:tc>
                <w:tcPr>
                  <w:tcW w:w="695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9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8</w:t>
                  </w:r>
                </w:p>
              </w:tc>
              <w:tc>
                <w:tcPr>
                  <w:tcW w:w="695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A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10</w:t>
                  </w:r>
                </w:p>
              </w:tc>
            </w:tr>
            <w:tr w:rsidR="00E45736" w:rsidRPr="007854DE" w14:paraId="6A09D0A0" w14:textId="77777777">
              <w:trPr>
                <w:trHeight w:val="440"/>
              </w:trPr>
              <w:tc>
                <w:tcPr>
                  <w:tcW w:w="695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B" w14:textId="77777777" w:rsidR="00E45736" w:rsidRPr="007854DE" w:rsidRDefault="00E457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C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3</w:t>
                  </w:r>
                </w:p>
              </w:tc>
              <w:tc>
                <w:tcPr>
                  <w:tcW w:w="69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D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3</w:t>
                  </w:r>
                </w:p>
              </w:tc>
              <w:tc>
                <w:tcPr>
                  <w:tcW w:w="695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E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6</w:t>
                  </w:r>
                </w:p>
              </w:tc>
              <w:tc>
                <w:tcPr>
                  <w:tcW w:w="695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5F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9</w:t>
                  </w:r>
                </w:p>
              </w:tc>
              <w:tc>
                <w:tcPr>
                  <w:tcW w:w="695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0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12</w:t>
                  </w:r>
                </w:p>
              </w:tc>
              <w:tc>
                <w:tcPr>
                  <w:tcW w:w="695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1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15</w:t>
                  </w:r>
                </w:p>
              </w:tc>
            </w:tr>
            <w:tr w:rsidR="00E45736" w:rsidRPr="007854DE" w14:paraId="79C28C44" w14:textId="77777777">
              <w:trPr>
                <w:trHeight w:val="440"/>
              </w:trPr>
              <w:tc>
                <w:tcPr>
                  <w:tcW w:w="695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2" w14:textId="77777777" w:rsidR="00E45736" w:rsidRPr="007854DE" w:rsidRDefault="00E457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3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4</w:t>
                  </w:r>
                </w:p>
              </w:tc>
              <w:tc>
                <w:tcPr>
                  <w:tcW w:w="69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4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4</w:t>
                  </w:r>
                </w:p>
              </w:tc>
              <w:tc>
                <w:tcPr>
                  <w:tcW w:w="695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5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8</w:t>
                  </w:r>
                </w:p>
              </w:tc>
              <w:tc>
                <w:tcPr>
                  <w:tcW w:w="695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6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12</w:t>
                  </w:r>
                </w:p>
              </w:tc>
              <w:tc>
                <w:tcPr>
                  <w:tcW w:w="695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7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16</w:t>
                  </w:r>
                </w:p>
              </w:tc>
              <w:tc>
                <w:tcPr>
                  <w:tcW w:w="695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8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20</w:t>
                  </w:r>
                </w:p>
              </w:tc>
            </w:tr>
            <w:tr w:rsidR="00E45736" w:rsidRPr="007854DE" w14:paraId="04B01778" w14:textId="77777777">
              <w:trPr>
                <w:trHeight w:val="440"/>
              </w:trPr>
              <w:tc>
                <w:tcPr>
                  <w:tcW w:w="695" w:type="dxa"/>
                  <w:vMerge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9" w14:textId="77777777" w:rsidR="00E45736" w:rsidRPr="007854DE" w:rsidRDefault="00E45736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</w:p>
              </w:tc>
              <w:tc>
                <w:tcPr>
                  <w:tcW w:w="695" w:type="dxa"/>
                  <w:shd w:val="clear" w:color="auto" w:fill="D9D9D9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A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5</w:t>
                  </w:r>
                </w:p>
              </w:tc>
              <w:tc>
                <w:tcPr>
                  <w:tcW w:w="695" w:type="dxa"/>
                  <w:shd w:val="clear" w:color="auto" w:fill="C9DAF8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B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5</w:t>
                  </w:r>
                </w:p>
              </w:tc>
              <w:tc>
                <w:tcPr>
                  <w:tcW w:w="695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C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10</w:t>
                  </w:r>
                </w:p>
              </w:tc>
              <w:tc>
                <w:tcPr>
                  <w:tcW w:w="695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D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15</w:t>
                  </w:r>
                </w:p>
              </w:tc>
              <w:tc>
                <w:tcPr>
                  <w:tcW w:w="695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E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20</w:t>
                  </w:r>
                </w:p>
              </w:tc>
              <w:tc>
                <w:tcPr>
                  <w:tcW w:w="695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6F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25</w:t>
                  </w:r>
                </w:p>
              </w:tc>
            </w:tr>
          </w:tbl>
          <w:p w14:paraId="00000070" w14:textId="77777777" w:rsidR="00E45736" w:rsidRPr="007854DE" w:rsidRDefault="00E45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Open Sans"/>
                <w:b/>
              </w:rPr>
            </w:pPr>
          </w:p>
          <w:p w14:paraId="00000071" w14:textId="77777777" w:rsidR="00E45736" w:rsidRPr="007854DE" w:rsidRDefault="00E45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Open Sans"/>
                <w:b/>
              </w:rPr>
            </w:pPr>
          </w:p>
          <w:tbl>
            <w:tblPr>
              <w:tblStyle w:val="a4"/>
              <w:tblW w:w="487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2435"/>
              <w:gridCol w:w="2435"/>
            </w:tblGrid>
            <w:tr w:rsidR="00E45736" w:rsidRPr="007854DE" w14:paraId="68A4E7A7" w14:textId="77777777" w:rsidTr="01BDCEE4">
              <w:tc>
                <w:tcPr>
                  <w:tcW w:w="2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2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Risk rating score</w:t>
                  </w:r>
                </w:p>
              </w:tc>
              <w:tc>
                <w:tcPr>
                  <w:tcW w:w="2435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3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jc w:val="center"/>
                    <w:rPr>
                      <w:rFonts w:eastAsia="Open Sans"/>
                      <w:b/>
                    </w:rPr>
                  </w:pPr>
                  <w:r w:rsidRPr="007854DE">
                    <w:rPr>
                      <w:rFonts w:eastAsia="Open Sans"/>
                      <w:b/>
                    </w:rPr>
                    <w:t>Action</w:t>
                  </w:r>
                </w:p>
              </w:tc>
            </w:tr>
            <w:tr w:rsidR="00E45736" w:rsidRPr="007854DE" w14:paraId="26B2534E" w14:textId="77777777" w:rsidTr="01BDCEE4">
              <w:tc>
                <w:tcPr>
                  <w:tcW w:w="243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4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1 - 4</w:t>
                  </w:r>
                </w:p>
              </w:tc>
              <w:tc>
                <w:tcPr>
                  <w:tcW w:w="2435" w:type="dxa"/>
                  <w:shd w:val="clear" w:color="auto" w:fill="D9EAD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5" w14:textId="77777777" w:rsidR="00E45736" w:rsidRPr="007854DE" w:rsidRDefault="01BDCEE4" w:rsidP="01BDCEE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lang w:val="en-US"/>
                    </w:rPr>
                  </w:pPr>
                  <w:r w:rsidRPr="007854DE">
                    <w:rPr>
                      <w:rFonts w:eastAsia="Open Sans"/>
                      <w:lang w:val="en-US"/>
                    </w:rPr>
                    <w:t>Broadly acceptable – no action required</w:t>
                  </w:r>
                </w:p>
              </w:tc>
            </w:tr>
            <w:tr w:rsidR="00E45736" w:rsidRPr="007854DE" w14:paraId="746F5A19" w14:textId="77777777" w:rsidTr="01BDCEE4">
              <w:tc>
                <w:tcPr>
                  <w:tcW w:w="2435" w:type="dxa"/>
                  <w:shd w:val="clear" w:color="auto" w:fill="CFE2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6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5 - 9</w:t>
                  </w:r>
                </w:p>
              </w:tc>
              <w:tc>
                <w:tcPr>
                  <w:tcW w:w="2435" w:type="dxa"/>
                  <w:shd w:val="clear" w:color="auto" w:fill="CFE2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7" w14:textId="77777777" w:rsidR="00E45736" w:rsidRPr="007854DE" w:rsidRDefault="01BDCEE4" w:rsidP="01BDCEE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lang w:val="en-US"/>
                    </w:rPr>
                  </w:pPr>
                  <w:r w:rsidRPr="007854DE">
                    <w:rPr>
                      <w:rFonts w:eastAsia="Open Sans"/>
                      <w:lang w:val="en-US"/>
                    </w:rPr>
                    <w:t>Moderate - Reduce risks if reasonably practicable</w:t>
                  </w:r>
                </w:p>
              </w:tc>
            </w:tr>
            <w:tr w:rsidR="00E45736" w:rsidRPr="007854DE" w14:paraId="2B0DEEE6" w14:textId="77777777" w:rsidTr="01BDCEE4">
              <w:tc>
                <w:tcPr>
                  <w:tcW w:w="2435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8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10 - 15</w:t>
                  </w:r>
                </w:p>
              </w:tc>
              <w:tc>
                <w:tcPr>
                  <w:tcW w:w="2435" w:type="dxa"/>
                  <w:shd w:val="clear" w:color="auto" w:fill="FFF2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9" w14:textId="77777777" w:rsidR="00E45736" w:rsidRPr="007854DE" w:rsidRDefault="01BDCEE4" w:rsidP="01BDCEE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lang w:val="en-US"/>
                    </w:rPr>
                  </w:pPr>
                  <w:r w:rsidRPr="007854DE">
                    <w:rPr>
                      <w:rFonts w:eastAsia="Open Sans"/>
                      <w:lang w:val="en-US"/>
                    </w:rPr>
                    <w:t>High risk - Priority action to be undertaken</w:t>
                  </w:r>
                </w:p>
              </w:tc>
            </w:tr>
            <w:tr w:rsidR="00E45736" w:rsidRPr="007854DE" w14:paraId="106E9850" w14:textId="77777777" w:rsidTr="01BDCEE4">
              <w:tc>
                <w:tcPr>
                  <w:tcW w:w="2435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A" w14:textId="77777777" w:rsidR="00E45736" w:rsidRPr="007854DE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</w:rPr>
                  </w:pPr>
                  <w:r w:rsidRPr="007854DE">
                    <w:rPr>
                      <w:rFonts w:eastAsia="Open Sans"/>
                    </w:rPr>
                    <w:t>16 - 25</w:t>
                  </w:r>
                </w:p>
              </w:tc>
              <w:tc>
                <w:tcPr>
                  <w:tcW w:w="2435" w:type="dxa"/>
                  <w:shd w:val="clear" w:color="auto" w:fill="F4CCCC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000007B" w14:textId="77777777" w:rsidR="00E45736" w:rsidRPr="007854DE" w:rsidRDefault="01BDCEE4" w:rsidP="01BDCEE4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40" w:lineRule="auto"/>
                    <w:rPr>
                      <w:rFonts w:eastAsia="Open Sans"/>
                      <w:lang w:val="en-US"/>
                    </w:rPr>
                  </w:pPr>
                  <w:r w:rsidRPr="007854DE">
                    <w:rPr>
                      <w:rFonts w:eastAsia="Open Sans"/>
                      <w:lang w:val="en-US"/>
                    </w:rPr>
                    <w:t xml:space="preserve">Unacceptable - Action must be taken </w:t>
                  </w:r>
                  <w:r w:rsidRPr="007854DE">
                    <w:rPr>
                      <w:rFonts w:eastAsia="Open Sans"/>
                      <w:lang w:val="en-US"/>
                    </w:rPr>
                    <w:lastRenderedPageBreak/>
                    <w:t>immediately</w:t>
                  </w:r>
                </w:p>
              </w:tc>
            </w:tr>
          </w:tbl>
          <w:p w14:paraId="0000007C" w14:textId="77777777" w:rsidR="00E45736" w:rsidRPr="007854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  <w:noProof/>
              </w:rPr>
              <w:lastRenderedPageBreak/>
              <w:drawing>
                <wp:inline distT="114300" distB="114300" distL="114300" distR="114300" wp14:anchorId="08E528CE" wp14:editId="07777777">
                  <wp:extent cx="1468800" cy="77152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800" cy="771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00007D" w14:textId="77777777" w:rsidR="00E45736" w:rsidRPr="007854DE" w:rsidRDefault="00E45736">
      <w:pPr>
        <w:rPr>
          <w:rFonts w:eastAsia="Open Sans"/>
          <w:b/>
        </w:rPr>
      </w:pPr>
    </w:p>
    <w:p w14:paraId="0000007E" w14:textId="77777777" w:rsidR="00E45736" w:rsidRPr="007854DE" w:rsidRDefault="00E45736">
      <w:pPr>
        <w:rPr>
          <w:rFonts w:eastAsia="Open Sans"/>
          <w:b/>
        </w:rPr>
      </w:pPr>
    </w:p>
    <w:tbl>
      <w:tblPr>
        <w:tblW w:w="1585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1920"/>
        <w:gridCol w:w="345"/>
        <w:gridCol w:w="480"/>
        <w:gridCol w:w="750"/>
        <w:gridCol w:w="3960"/>
        <w:gridCol w:w="540"/>
        <w:gridCol w:w="570"/>
        <w:gridCol w:w="615"/>
        <w:gridCol w:w="4305"/>
      </w:tblGrid>
      <w:tr w:rsidR="00E45736" w:rsidRPr="007854DE" w14:paraId="476B610E" w14:textId="77777777" w:rsidTr="7AA27F25">
        <w:trPr>
          <w:trHeight w:val="440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7F" w14:textId="77777777" w:rsidR="00E45736" w:rsidRPr="007854DE" w:rsidRDefault="01BDCEE4" w:rsidP="01BDCEE4">
            <w:pPr>
              <w:widowControl w:val="0"/>
              <w:spacing w:line="240" w:lineRule="auto"/>
              <w:jc w:val="center"/>
              <w:rPr>
                <w:rFonts w:eastAsia="Open Sans"/>
                <w:i/>
                <w:iCs/>
                <w:lang w:val="en-US"/>
              </w:rPr>
            </w:pPr>
            <w:r w:rsidRPr="007854DE">
              <w:rPr>
                <w:rFonts w:eastAsia="Open Sans"/>
                <w:i/>
                <w:iCs/>
                <w:lang w:val="en-US"/>
              </w:rPr>
              <w:t>Identify Hazards</w:t>
            </w:r>
          </w:p>
        </w:tc>
        <w:tc>
          <w:tcPr>
            <w:tcW w:w="3495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0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i/>
              </w:rPr>
            </w:pPr>
            <w:r w:rsidRPr="007854DE">
              <w:rPr>
                <w:rFonts w:eastAsia="Open Sans"/>
                <w:i/>
              </w:rPr>
              <w:t>Estimate the risk</w:t>
            </w:r>
          </w:p>
        </w:tc>
        <w:tc>
          <w:tcPr>
            <w:tcW w:w="5685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4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i/>
              </w:rPr>
            </w:pPr>
            <w:r w:rsidRPr="007854DE">
              <w:rPr>
                <w:rFonts w:eastAsia="Open Sans"/>
                <w:i/>
              </w:rPr>
              <w:t>Evaluate the risk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8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i/>
              </w:rPr>
            </w:pPr>
            <w:r w:rsidRPr="007854DE">
              <w:rPr>
                <w:rFonts w:eastAsia="Open Sans"/>
                <w:i/>
              </w:rPr>
              <w:t>Evaluate residual risk</w:t>
            </w:r>
          </w:p>
        </w:tc>
      </w:tr>
      <w:tr w:rsidR="00E45736" w:rsidRPr="007854DE" w14:paraId="17B9234E" w14:textId="77777777" w:rsidTr="7AA27F25">
        <w:trPr>
          <w:trHeight w:val="440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9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Hazard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A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How may harm result?</w:t>
            </w:r>
          </w:p>
        </w:tc>
        <w:tc>
          <w:tcPr>
            <w:tcW w:w="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B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Likelihood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C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Severity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D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Rating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E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Risk control measures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8F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Likelihood</w:t>
            </w: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0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Severity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1" w14:textId="77777777" w:rsidR="00E45736" w:rsidRPr="007854DE" w:rsidRDefault="00000000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Rating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2" w14:textId="77777777" w:rsidR="00E45736" w:rsidRPr="007854DE" w:rsidRDefault="01BDCEE4" w:rsidP="01BDCEE4">
            <w:pPr>
              <w:widowControl w:val="0"/>
              <w:spacing w:line="240" w:lineRule="auto"/>
              <w:jc w:val="center"/>
              <w:rPr>
                <w:rFonts w:eastAsia="Open Sans"/>
                <w:b/>
                <w:bCs/>
                <w:lang w:val="en-US"/>
              </w:rPr>
            </w:pPr>
            <w:r w:rsidRPr="007854DE">
              <w:rPr>
                <w:rFonts w:eastAsia="Open Sans"/>
                <w:b/>
                <w:bCs/>
                <w:lang w:val="en-US"/>
              </w:rPr>
              <w:t xml:space="preserve">Further action required? </w:t>
            </w:r>
          </w:p>
          <w:p w14:paraId="00000093" w14:textId="77777777" w:rsidR="00E45736" w:rsidRPr="007854DE" w:rsidRDefault="00E45736">
            <w:pPr>
              <w:widowControl w:val="0"/>
              <w:spacing w:line="240" w:lineRule="auto"/>
              <w:jc w:val="center"/>
              <w:rPr>
                <w:rFonts w:eastAsia="Open Sans"/>
              </w:rPr>
            </w:pPr>
          </w:p>
          <w:p w14:paraId="00000094" w14:textId="77777777" w:rsidR="00E45736" w:rsidRPr="007854DE" w:rsidRDefault="01BDCEE4" w:rsidP="01BDCEE4">
            <w:pPr>
              <w:widowControl w:val="0"/>
              <w:spacing w:line="240" w:lineRule="auto"/>
              <w:jc w:val="center"/>
              <w:rPr>
                <w:rFonts w:eastAsia="Open Sans"/>
                <w:lang w:val="en-US"/>
              </w:rPr>
            </w:pPr>
            <w:r w:rsidRPr="007854DE">
              <w:rPr>
                <w:rFonts w:eastAsia="Open Sans"/>
                <w:lang w:val="en-US"/>
              </w:rPr>
              <w:t>Only fill out if additional control measures are needed to be implemented or reviewed</w:t>
            </w:r>
          </w:p>
          <w:p w14:paraId="00000095" w14:textId="77777777" w:rsidR="00E45736" w:rsidRPr="007854DE" w:rsidRDefault="00E45736">
            <w:pPr>
              <w:widowControl w:val="0"/>
              <w:spacing w:line="240" w:lineRule="auto"/>
              <w:jc w:val="center"/>
              <w:rPr>
                <w:rFonts w:eastAsia="Open Sans"/>
              </w:rPr>
            </w:pPr>
          </w:p>
          <w:p w14:paraId="00000096" w14:textId="77777777" w:rsidR="00E45736" w:rsidRPr="007854DE" w:rsidRDefault="01BDCEE4" w:rsidP="01BDCEE4">
            <w:pPr>
              <w:widowControl w:val="0"/>
              <w:spacing w:line="240" w:lineRule="auto"/>
              <w:jc w:val="center"/>
              <w:rPr>
                <w:rFonts w:eastAsia="Open Sans"/>
                <w:b/>
                <w:bCs/>
                <w:lang w:val="en-US"/>
              </w:rPr>
            </w:pPr>
            <w:r w:rsidRPr="007854DE">
              <w:rPr>
                <w:rFonts w:eastAsia="Open Sans"/>
                <w:lang w:val="en-US"/>
              </w:rPr>
              <w:t>Include timescales and who is responsible for implementation</w:t>
            </w:r>
          </w:p>
        </w:tc>
      </w:tr>
      <w:tr w:rsidR="00E45736" w:rsidRPr="007854DE" w14:paraId="672A6659" w14:textId="77777777" w:rsidTr="7AA27F25">
        <w:trPr>
          <w:trHeight w:val="440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7" w14:textId="4BC5D6C2" w:rsidR="00E45736" w:rsidRPr="007854DE" w:rsidRDefault="00F74E04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Food Poisoning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8" w14:textId="0CFC7B2F" w:rsidR="00E45736" w:rsidRPr="007854DE" w:rsidRDefault="00F74E04">
            <w:pPr>
              <w:widowControl w:val="0"/>
              <w:spacing w:line="240" w:lineRule="auto"/>
              <w:jc w:val="center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Members and committee who eat unsanitary or unhealthy food</w:t>
            </w:r>
          </w:p>
        </w:tc>
        <w:tc>
          <w:tcPr>
            <w:tcW w:w="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9" w14:textId="4D0E727F" w:rsidR="00E45736" w:rsidRPr="007854DE" w:rsidRDefault="00F74E04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A" w14:textId="3E4B435C" w:rsidR="00E45736" w:rsidRPr="007854DE" w:rsidRDefault="00F74E04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3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B" w14:textId="6863F65D" w:rsidR="00E45736" w:rsidRPr="007854DE" w:rsidRDefault="00F74E04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6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C" w14:textId="6A6F2BE4" w:rsidR="00F74E04" w:rsidRPr="007854DE" w:rsidRDefault="00F74E04" w:rsidP="00F74E04">
            <w:pPr>
              <w:widowControl w:val="0"/>
              <w:spacing w:line="240" w:lineRule="auto"/>
              <w:rPr>
                <w:rFonts w:eastAsia="Open Sans"/>
                <w:bCs/>
                <w:color w:val="000000" w:themeColor="text1"/>
                <w:highlight w:val="black"/>
              </w:rPr>
            </w:pPr>
            <w:r w:rsidRPr="007854DE">
              <w:t xml:space="preserve">- Ensure food is </w:t>
            </w:r>
            <w:proofErr w:type="gramStart"/>
            <w:r w:rsidRPr="007854DE">
              <w:t>Pre-packaged</w:t>
            </w:r>
            <w:proofErr w:type="gramEnd"/>
            <w:r w:rsidRPr="007854DE">
              <w:t xml:space="preserve"> </w:t>
            </w:r>
            <w:r w:rsidRPr="007854DE">
              <w:br/>
              <w:t xml:space="preserve">- Make sure the Pre-packaged food is ambient temperature </w:t>
            </w:r>
            <w:r w:rsidRPr="007854DE">
              <w:br/>
              <w:t>- Make sure any events with food abide by the LUU policy following the food safety procedure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D" w14:textId="45F3CC5A" w:rsidR="00E45736" w:rsidRPr="007854DE" w:rsidRDefault="00F74E04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1</w:t>
            </w: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E" w14:textId="34F38292" w:rsidR="00E45736" w:rsidRPr="007854DE" w:rsidRDefault="00F74E04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3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9F" w14:textId="7CE4E7C3" w:rsidR="00E45736" w:rsidRPr="007854DE" w:rsidRDefault="00F74E04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3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0" w14:textId="77777777" w:rsidR="00E45736" w:rsidRPr="007854DE" w:rsidRDefault="00E45736">
            <w:pPr>
              <w:widowControl w:val="0"/>
              <w:spacing w:line="240" w:lineRule="auto"/>
              <w:jc w:val="center"/>
              <w:rPr>
                <w:rFonts w:eastAsia="Open Sans"/>
                <w:b/>
              </w:rPr>
            </w:pPr>
          </w:p>
        </w:tc>
      </w:tr>
      <w:tr w:rsidR="00E45736" w:rsidRPr="007854DE" w14:paraId="0A37501D" w14:textId="77777777" w:rsidTr="7AA27F25">
        <w:trPr>
          <w:trHeight w:val="440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1" w14:textId="07A89A9B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Fire Hazards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2" w14:textId="7B4A1248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t>When there is no emergency procedure in place, or it is not communicated to members</w:t>
            </w:r>
            <w:r w:rsidRPr="007854DE">
              <w:br/>
              <w:t>● When the emergency exits are blocked</w:t>
            </w:r>
            <w:r w:rsidRPr="007854DE">
              <w:br/>
              <w:t xml:space="preserve">● When prompt first aid is not given when member becomes ill or </w:t>
            </w:r>
            <w:r w:rsidRPr="007854DE">
              <w:lastRenderedPageBreak/>
              <w:t>injured</w:t>
            </w:r>
            <w:r w:rsidRPr="007854DE">
              <w:br/>
              <w:t xml:space="preserve">● Unaware of people who </w:t>
            </w:r>
            <w:proofErr w:type="gramStart"/>
            <w:r w:rsidRPr="007854DE">
              <w:t>are in need of</w:t>
            </w:r>
            <w:proofErr w:type="gramEnd"/>
            <w:r w:rsidRPr="007854DE">
              <w:t xml:space="preserve"> aid when evacuating</w:t>
            </w:r>
          </w:p>
        </w:tc>
        <w:tc>
          <w:tcPr>
            <w:tcW w:w="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3" w14:textId="79F985E3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lastRenderedPageBreak/>
              <w:t>2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4" w14:textId="74925F54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5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5" w14:textId="39096B1B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15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6" w14:textId="0A7F8C48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t>● Ensure that the emergency procedure is known for every site you are at - Ensure there are suitable fire escapes / extinguishers / room-specific procedures in case of emergency</w:t>
            </w:r>
            <w:r w:rsidRPr="007854DE">
              <w:br/>
              <w:t xml:space="preserve">● At the beginning of </w:t>
            </w:r>
            <w:r w:rsidR="00C137AD" w:rsidRPr="007854DE">
              <w:t>the</w:t>
            </w:r>
            <w:r w:rsidRPr="007854DE">
              <w:t xml:space="preserve"> event or activity, hold a meeting with all members regarding the emergency exits and the procedures</w:t>
            </w:r>
            <w:r w:rsidRPr="007854DE">
              <w:br/>
              <w:t>● Advise all members of the location of the agreed emergency assembly point and who will authorise a return to the site.</w:t>
            </w:r>
            <w:r w:rsidRPr="007854DE">
              <w:br/>
            </w:r>
            <w:r w:rsidRPr="007854DE">
              <w:lastRenderedPageBreak/>
              <w:t>● Ensure crowds are kept away from exits</w:t>
            </w:r>
            <w:r w:rsidRPr="007854DE">
              <w:br/>
              <w:t>● Ensure personal belongings and equipment doesn’t block the emergency exits / walkways</w:t>
            </w:r>
            <w:r w:rsidRPr="007854DE">
              <w:br/>
              <w:t>● Have awareness of nearest first aider / procedure on campus</w:t>
            </w:r>
            <w:r w:rsidRPr="007854DE">
              <w:br/>
              <w:t>● Identify people in the society who are first aid trained</w:t>
            </w:r>
            <w:r w:rsidRPr="007854DE">
              <w:br/>
              <w:t>● Ensure committee members are aware of attendees / members who require help when evacuating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7" w14:textId="2787FA93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lastRenderedPageBreak/>
              <w:t>2</w:t>
            </w: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8" w14:textId="26A4AC80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4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9" w14:textId="167A6ED6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8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A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  <w:b/>
              </w:rPr>
            </w:pPr>
          </w:p>
        </w:tc>
      </w:tr>
      <w:tr w:rsidR="00E45736" w:rsidRPr="007854DE" w14:paraId="5DAB6C7B" w14:textId="77777777" w:rsidTr="7AA27F25">
        <w:trPr>
          <w:trHeight w:val="440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B" w14:textId="031775A5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t>Inappropriate Behaviour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C" w14:textId="646135A7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t xml:space="preserve">Could be met with aggressive behaviour </w:t>
            </w:r>
            <w:r w:rsidRPr="007854DE">
              <w:br/>
              <w:t>- Causing a public disturbance which results in reputational damage and negative behaviour from the people as a reaction</w:t>
            </w:r>
          </w:p>
        </w:tc>
        <w:tc>
          <w:tcPr>
            <w:tcW w:w="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D" w14:textId="00544181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3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E" w14:textId="3B61B2AD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AF" w14:textId="2E107543" w:rsidR="00E45736" w:rsidRPr="007854DE" w:rsidRDefault="00F74E04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6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0" w14:textId="751B64ED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t>● Ensuring that members refrain from public disputes/ disturbance and displaying negative behaviour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1" w14:textId="5BB2F308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2" w14:textId="7B225757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3" w14:textId="6F7D91D9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4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4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  <w:b/>
              </w:rPr>
            </w:pPr>
          </w:p>
        </w:tc>
      </w:tr>
      <w:tr w:rsidR="00E45736" w:rsidRPr="007854DE" w14:paraId="02EB378F" w14:textId="77777777" w:rsidTr="7AA27F25">
        <w:trPr>
          <w:trHeight w:val="440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5" w14:textId="643B75F7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t>Food allergies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6" w14:textId="231F6983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Allergic reaction</w:t>
            </w:r>
          </w:p>
        </w:tc>
        <w:tc>
          <w:tcPr>
            <w:tcW w:w="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7" w14:textId="6C61B967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4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8" w14:textId="7C12872C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4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9" w14:textId="2789A1C3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12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A" w14:textId="71C71223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t>Ensure allergen information is displayed when food is to be served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B" w14:textId="7BCB85AC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C" w14:textId="49D41A4F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4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D" w14:textId="69022815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8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E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  <w:b/>
              </w:rPr>
            </w:pPr>
          </w:p>
        </w:tc>
      </w:tr>
      <w:tr w:rsidR="00E45736" w:rsidRPr="007854DE" w14:paraId="6A05A809" w14:textId="77777777" w:rsidTr="7AA27F25">
        <w:trPr>
          <w:trHeight w:val="440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BF" w14:textId="6B7B730F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Slips Trips Falls etc. 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0" w14:textId="78B0A2F2" w:rsidR="00E45736" w:rsidRPr="007854DE" w:rsidRDefault="00C137AD" w:rsidP="00C137AD">
            <w:pPr>
              <w:pStyle w:val="ListParagraph"/>
              <w:widowControl w:val="0"/>
              <w:numPr>
                <w:ilvl w:val="0"/>
                <w:numId w:val="2"/>
              </w:numPr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Cs/>
              </w:rPr>
              <w:t>Could cause serious injuries</w:t>
            </w:r>
            <w:r w:rsidRPr="007854DE">
              <w:rPr>
                <w:rFonts w:eastAsia="Open Sans"/>
                <w:bCs/>
              </w:rPr>
              <w:br/>
              <w:t>- broken bones</w:t>
            </w:r>
            <w:r w:rsidRPr="007854DE">
              <w:rPr>
                <w:rFonts w:eastAsia="Open Sans"/>
                <w:bCs/>
              </w:rPr>
              <w:br/>
              <w:t>- head injuries</w:t>
            </w:r>
          </w:p>
        </w:tc>
        <w:tc>
          <w:tcPr>
            <w:tcW w:w="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1" w14:textId="2B68180C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3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2" w14:textId="536F610B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4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3" w14:textId="3651E1C3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12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2135B" w14:textId="4B670DB1" w:rsidR="00C137AD" w:rsidRPr="007854DE" w:rsidRDefault="00C137AD" w:rsidP="00C137AD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7854DE">
              <w:rPr>
                <w:rFonts w:ascii="Arial" w:hAnsi="Arial" w:cs="Arial"/>
                <w:sz w:val="22"/>
                <w:szCs w:val="22"/>
              </w:rPr>
              <w:t>Floors should be cleaned AND DRY (ensure good housekeeping practices are maintained), however, if the floors are wet, there will be a need of utilising warning signs.</w:t>
            </w:r>
          </w:p>
          <w:p w14:paraId="000000C4" w14:textId="6E2BB7F4" w:rsidR="00E45736" w:rsidRPr="007854DE" w:rsidRDefault="00C137AD" w:rsidP="00C137AD">
            <w:pPr>
              <w:pStyle w:val="NormalWeb"/>
              <w:rPr>
                <w:rFonts w:ascii="Arial" w:eastAsia="Open Sans" w:hAnsi="Arial" w:cs="Arial"/>
                <w:b/>
                <w:sz w:val="22"/>
                <w:szCs w:val="22"/>
              </w:rPr>
            </w:pPr>
            <w:r w:rsidRPr="007854DE">
              <w:rPr>
                <w:rFonts w:ascii="Arial" w:hAnsi="Arial" w:cs="Arial"/>
                <w:sz w:val="22"/>
                <w:szCs w:val="22"/>
              </w:rPr>
              <w:t>Wires and trip inducing objects will be moved away from crowds/people to ensure the safety of everyone in the venue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5" w14:textId="7E4ED25F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6" w14:textId="30E9933A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3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7" w14:textId="7F992708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6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8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  <w:b/>
              </w:rPr>
            </w:pPr>
          </w:p>
        </w:tc>
      </w:tr>
      <w:tr w:rsidR="00E45736" w:rsidRPr="007854DE" w14:paraId="5A39BBE3" w14:textId="77777777" w:rsidTr="7AA27F25">
        <w:trPr>
          <w:trHeight w:val="440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9" w14:textId="74C86EB9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Electrical equipment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71E31" w14:textId="77777777" w:rsidR="00C137AD" w:rsidRPr="007854DE" w:rsidRDefault="00C137AD" w:rsidP="00C137AD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7854DE">
              <w:rPr>
                <w:rFonts w:ascii="Arial" w:hAnsi="Arial" w:cs="Arial"/>
                <w:sz w:val="22"/>
                <w:szCs w:val="22"/>
              </w:rPr>
              <w:t>● Damage to electrical equipment</w:t>
            </w:r>
            <w:r w:rsidRPr="007854DE">
              <w:rPr>
                <w:rFonts w:ascii="Arial" w:hAnsi="Arial" w:cs="Arial"/>
                <w:sz w:val="22"/>
                <w:szCs w:val="22"/>
              </w:rPr>
              <w:br/>
            </w:r>
            <w:r w:rsidRPr="007854DE">
              <w:rPr>
                <w:rFonts w:ascii="Arial" w:hAnsi="Arial" w:cs="Arial"/>
                <w:sz w:val="22"/>
                <w:szCs w:val="22"/>
              </w:rPr>
              <w:lastRenderedPageBreak/>
              <w:t>● Epilepsy episode due to misuse of lighting equipment</w:t>
            </w:r>
            <w:r w:rsidRPr="007854DE">
              <w:rPr>
                <w:rFonts w:ascii="Arial" w:hAnsi="Arial" w:cs="Arial"/>
                <w:sz w:val="22"/>
                <w:szCs w:val="22"/>
              </w:rPr>
              <w:br/>
              <w:t>● Loud sounds</w:t>
            </w:r>
          </w:p>
          <w:p w14:paraId="000000CA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  <w:b/>
              </w:rPr>
            </w:pPr>
          </w:p>
        </w:tc>
        <w:tc>
          <w:tcPr>
            <w:tcW w:w="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B" w14:textId="3D1440A2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lastRenderedPageBreak/>
              <w:t>3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C" w14:textId="4D006B54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3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D" w14:textId="2422659C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9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E5B6A" w14:textId="77777777" w:rsidR="00C137AD" w:rsidRPr="007854DE" w:rsidRDefault="00C137AD" w:rsidP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● Installed electrical equipment is inspected by University of Leeds Building Services operatives at regular </w:t>
            </w:r>
            <w:r w:rsidRPr="007854DE">
              <w:rPr>
                <w:rFonts w:eastAsia="Open Sans"/>
                <w:bCs/>
              </w:rPr>
              <w:lastRenderedPageBreak/>
              <w:t>intervals.</w:t>
            </w:r>
          </w:p>
          <w:p w14:paraId="2E25CB46" w14:textId="77777777" w:rsidR="00C137AD" w:rsidRPr="007854DE" w:rsidRDefault="00C137AD" w:rsidP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● Portable appliances are PAT tested.</w:t>
            </w:r>
          </w:p>
          <w:p w14:paraId="7AF40721" w14:textId="77777777" w:rsidR="00C137AD" w:rsidRPr="007854DE" w:rsidRDefault="00C137AD" w:rsidP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● Crew trained to visually inspect equipment before using </w:t>
            </w:r>
            <w:proofErr w:type="gramStart"/>
            <w:r w:rsidRPr="007854DE">
              <w:rPr>
                <w:rFonts w:eastAsia="Open Sans"/>
                <w:bCs/>
              </w:rPr>
              <w:t>it, and</w:t>
            </w:r>
            <w:proofErr w:type="gramEnd"/>
            <w:r w:rsidRPr="007854DE">
              <w:rPr>
                <w:rFonts w:eastAsia="Open Sans"/>
                <w:bCs/>
              </w:rPr>
              <w:t xml:space="preserve"> where needed to isolate and report equipment they believe to be damaged or defective.</w:t>
            </w:r>
          </w:p>
          <w:p w14:paraId="7EC280DC" w14:textId="77777777" w:rsidR="00C137AD" w:rsidRPr="007854DE" w:rsidRDefault="00C137AD" w:rsidP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● Crew members know how to isolate power in an emergency.</w:t>
            </w:r>
          </w:p>
          <w:p w14:paraId="06D66C24" w14:textId="77777777" w:rsidR="00C137AD" w:rsidRPr="007854DE" w:rsidRDefault="00C137AD" w:rsidP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● All equipment brought into the venue must have been PAT tested within the last twelve months.</w:t>
            </w:r>
          </w:p>
          <w:p w14:paraId="000000CE" w14:textId="6AFF4A10" w:rsidR="00E45736" w:rsidRPr="007854DE" w:rsidRDefault="00C137AD" w:rsidP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● Crew trained to safely use lighting and sound equipment.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F" w14:textId="682E17CF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lastRenderedPageBreak/>
              <w:t>1</w:t>
            </w: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0" w14:textId="4B544341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3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1" w14:textId="7AA4F365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3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2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  <w:b/>
              </w:rPr>
            </w:pPr>
          </w:p>
        </w:tc>
      </w:tr>
      <w:tr w:rsidR="00E45736" w:rsidRPr="007854DE" w14:paraId="41C8F396" w14:textId="77777777" w:rsidTr="7AA27F25">
        <w:trPr>
          <w:trHeight w:val="440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3" w14:textId="704E30D2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t>Medical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4" w14:textId="41E7C32D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In case of a medical emergency to one of our committee members, society members, or anyone participating.</w:t>
            </w:r>
          </w:p>
        </w:tc>
        <w:tc>
          <w:tcPr>
            <w:tcW w:w="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5" w14:textId="733771E2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6" w14:textId="3118D174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7" w14:textId="20282DA1" w:rsidR="00E45736" w:rsidRPr="007854DE" w:rsidRDefault="00C137AD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4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7FA64" w14:textId="77777777" w:rsidR="00C137AD" w:rsidRPr="007854DE" w:rsidRDefault="00C137AD" w:rsidP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● Due to the event taking place on campus, we will have access to first aid and medical assistance via the Assistant Security Manager on duty.</w:t>
            </w:r>
          </w:p>
          <w:p w14:paraId="000000D8" w14:textId="4705FD1B" w:rsidR="00E45736" w:rsidRPr="007854DE" w:rsidRDefault="00C137AD" w:rsidP="00C137AD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● However, as the event does not require further medical support since the event won’t have any activities that could </w:t>
            </w:r>
            <w:r w:rsidR="007854DE" w:rsidRPr="007854DE">
              <w:rPr>
                <w:rFonts w:eastAsia="Open Sans"/>
                <w:bCs/>
              </w:rPr>
              <w:t xml:space="preserve">seriously </w:t>
            </w:r>
            <w:r w:rsidRPr="007854DE">
              <w:rPr>
                <w:rFonts w:eastAsia="Open Sans"/>
                <w:bCs/>
              </w:rPr>
              <w:t>injure the participants.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9" w14:textId="18936AF5" w:rsidR="00E45736" w:rsidRPr="007854DE" w:rsidRDefault="007854DE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1</w:t>
            </w: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A" w14:textId="6A7AF1B9" w:rsidR="00E45736" w:rsidRPr="007854DE" w:rsidRDefault="007854DE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B" w14:textId="0998334E" w:rsidR="00E45736" w:rsidRPr="007854DE" w:rsidRDefault="007854DE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/>
              </w:rPr>
              <w:t>2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C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  <w:b/>
              </w:rPr>
            </w:pPr>
          </w:p>
        </w:tc>
      </w:tr>
      <w:tr w:rsidR="00E45736" w:rsidRPr="007854DE" w14:paraId="72A3D3EC" w14:textId="77777777" w:rsidTr="007854DE">
        <w:trPr>
          <w:trHeight w:val="873"/>
        </w:trPr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38253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Physical Activities / </w:t>
            </w:r>
          </w:p>
          <w:p w14:paraId="000000DD" w14:textId="798B9B11" w:rsidR="00E45736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/>
              </w:rPr>
            </w:pPr>
            <w:r w:rsidRPr="007854DE">
              <w:rPr>
                <w:rFonts w:eastAsia="Open Sans"/>
                <w:bCs/>
              </w:rPr>
              <w:t>Games</w:t>
            </w:r>
          </w:p>
        </w:tc>
        <w:tc>
          <w:tcPr>
            <w:tcW w:w="19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8769C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Members, </w:t>
            </w:r>
          </w:p>
          <w:p w14:paraId="2C4AFE36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participants </w:t>
            </w:r>
          </w:p>
          <w:p w14:paraId="540738A7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or committee </w:t>
            </w:r>
          </w:p>
          <w:p w14:paraId="3415531C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members may </w:t>
            </w:r>
          </w:p>
          <w:p w14:paraId="312216FD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suffer injury </w:t>
            </w:r>
          </w:p>
          <w:p w14:paraId="03D8BC22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during games </w:t>
            </w:r>
          </w:p>
          <w:p w14:paraId="2CB61E1F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or activities </w:t>
            </w:r>
          </w:p>
          <w:p w14:paraId="61AE66D3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involving </w:t>
            </w:r>
          </w:p>
          <w:p w14:paraId="7AAB8524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physical </w:t>
            </w:r>
          </w:p>
          <w:p w14:paraId="211FA3C6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movement, </w:t>
            </w:r>
          </w:p>
          <w:p w14:paraId="55DAB9C5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competition, </w:t>
            </w:r>
          </w:p>
          <w:p w14:paraId="4315A869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pulling, </w:t>
            </w:r>
          </w:p>
          <w:p w14:paraId="30EAA8ED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pushing, rapid </w:t>
            </w:r>
          </w:p>
          <w:p w14:paraId="355F4B57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movement or </w:t>
            </w:r>
          </w:p>
          <w:p w14:paraId="23DA07C6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physical </w:t>
            </w:r>
          </w:p>
          <w:p w14:paraId="6281C5B5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exertion. </w:t>
            </w:r>
          </w:p>
          <w:p w14:paraId="278A8C78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Injuries could </w:t>
            </w:r>
          </w:p>
          <w:p w14:paraId="093BAEAA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include slips, </w:t>
            </w:r>
          </w:p>
          <w:p w14:paraId="51A865C8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lastRenderedPageBreak/>
              <w:t xml:space="preserve">falls, </w:t>
            </w:r>
          </w:p>
          <w:p w14:paraId="44558212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collisions, </w:t>
            </w:r>
          </w:p>
          <w:p w14:paraId="1F6BD345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bruising, </w:t>
            </w:r>
          </w:p>
          <w:p w14:paraId="0694B2AB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muscle </w:t>
            </w:r>
          </w:p>
          <w:p w14:paraId="1197113B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strains, </w:t>
            </w:r>
          </w:p>
          <w:p w14:paraId="6B7CC65E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sprains or </w:t>
            </w:r>
          </w:p>
          <w:p w14:paraId="2CD2FE5C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minor </w:t>
            </w:r>
          </w:p>
          <w:p w14:paraId="3574CCCA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hand/skin </w:t>
            </w:r>
          </w:p>
          <w:p w14:paraId="000000DE" w14:textId="5CE13227" w:rsidR="00E45736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injuries.</w:t>
            </w:r>
          </w:p>
        </w:tc>
        <w:tc>
          <w:tcPr>
            <w:tcW w:w="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F" w14:textId="684F9553" w:rsidR="00E45736" w:rsidRPr="007854DE" w:rsidRDefault="002B17C5">
            <w:pPr>
              <w:widowControl w:val="0"/>
              <w:spacing w:line="240" w:lineRule="auto"/>
              <w:rPr>
                <w:rFonts w:eastAsia="Open Sans"/>
                <w:b/>
              </w:rPr>
            </w:pPr>
            <w:r>
              <w:rPr>
                <w:rFonts w:eastAsia="Open Sans"/>
                <w:b/>
              </w:rPr>
              <w:lastRenderedPageBreak/>
              <w:t>3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0" w14:textId="07F195B9" w:rsidR="00E45736" w:rsidRPr="007854DE" w:rsidRDefault="002B17C5">
            <w:pPr>
              <w:widowControl w:val="0"/>
              <w:spacing w:line="240" w:lineRule="auto"/>
              <w:rPr>
                <w:rFonts w:eastAsia="Open Sans"/>
                <w:b/>
              </w:rPr>
            </w:pPr>
            <w:r>
              <w:rPr>
                <w:rFonts w:eastAsia="Open Sans"/>
                <w:b/>
              </w:rPr>
              <w:t>2</w:t>
            </w:r>
          </w:p>
        </w:tc>
        <w:tc>
          <w:tcPr>
            <w:tcW w:w="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1" w14:textId="6C1EF35A" w:rsidR="00E45736" w:rsidRPr="007854DE" w:rsidRDefault="002B17C5">
            <w:pPr>
              <w:widowControl w:val="0"/>
              <w:spacing w:line="240" w:lineRule="auto"/>
              <w:rPr>
                <w:rFonts w:eastAsia="Open Sans"/>
                <w:b/>
              </w:rPr>
            </w:pPr>
            <w:r>
              <w:rPr>
                <w:rFonts w:eastAsia="Open Sans"/>
                <w:b/>
              </w:rPr>
              <w:t>6</w:t>
            </w:r>
          </w:p>
        </w:tc>
        <w:tc>
          <w:tcPr>
            <w:tcW w:w="3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1C206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− Committee members will </w:t>
            </w:r>
          </w:p>
          <w:p w14:paraId="037D3E4B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supervise the activity and </w:t>
            </w:r>
          </w:p>
          <w:p w14:paraId="76CB7C1D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stop or change it if it </w:t>
            </w:r>
          </w:p>
          <w:p w14:paraId="77655F90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becomes unsafe. </w:t>
            </w:r>
          </w:p>
          <w:p w14:paraId="07102142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− Any equipment used will be </w:t>
            </w:r>
          </w:p>
          <w:p w14:paraId="10D8A3E4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checked before use. </w:t>
            </w:r>
          </w:p>
          <w:p w14:paraId="62141D2B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− Activities will be kept away </w:t>
            </w:r>
          </w:p>
          <w:p w14:paraId="38AFF56E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from walls, furniture and </w:t>
            </w:r>
          </w:p>
          <w:p w14:paraId="51674BA3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other hazards </w:t>
            </w:r>
            <w:proofErr w:type="gramStart"/>
            <w:r w:rsidRPr="007854DE">
              <w:rPr>
                <w:rFonts w:eastAsia="Open Sans"/>
                <w:bCs/>
              </w:rPr>
              <w:t>where</w:t>
            </w:r>
            <w:proofErr w:type="gramEnd"/>
            <w:r w:rsidRPr="007854DE">
              <w:rPr>
                <w:rFonts w:eastAsia="Open Sans"/>
                <w:bCs/>
              </w:rPr>
              <w:t xml:space="preserve"> </w:t>
            </w:r>
          </w:p>
          <w:p w14:paraId="04F91F18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possible.</w:t>
            </w:r>
            <w:r w:rsidRPr="007854DE">
              <w:rPr>
                <w:rFonts w:eastAsia="Open Sans"/>
                <w:bCs/>
              </w:rPr>
              <w:br/>
            </w:r>
            <w:r w:rsidRPr="007854DE">
              <w:rPr>
                <w:rFonts w:eastAsia="Open Sans"/>
                <w:bCs/>
              </w:rPr>
              <w:br/>
              <w:t xml:space="preserve">− Physical activities will only </w:t>
            </w:r>
          </w:p>
          <w:p w14:paraId="642A9171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take place where there is </w:t>
            </w:r>
          </w:p>
          <w:p w14:paraId="501A7EF5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enough clear space and the </w:t>
            </w:r>
          </w:p>
          <w:p w14:paraId="23854DDB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venue allows it. </w:t>
            </w:r>
          </w:p>
          <w:p w14:paraId="4C087DA9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− The activity area will be </w:t>
            </w:r>
          </w:p>
          <w:p w14:paraId="7CC99196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checked beforehand and </w:t>
            </w:r>
          </w:p>
          <w:p w14:paraId="5BE3157C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kept clear of bags, furniture, </w:t>
            </w:r>
          </w:p>
          <w:p w14:paraId="31BC28C3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lastRenderedPageBreak/>
              <w:t xml:space="preserve">cables and drinks. </w:t>
            </w:r>
          </w:p>
          <w:p w14:paraId="1A749E34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− Participants will be given </w:t>
            </w:r>
          </w:p>
          <w:p w14:paraId="06E5F0CF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clear instructions before the </w:t>
            </w:r>
          </w:p>
          <w:p w14:paraId="3E53E65A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activity starts. </w:t>
            </w:r>
          </w:p>
          <w:p w14:paraId="33B8EA88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− Pushing, excessive force and </w:t>
            </w:r>
          </w:p>
          <w:p w14:paraId="580A2318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unsafe behaviour will not be </w:t>
            </w:r>
          </w:p>
          <w:p w14:paraId="17F138B2" w14:textId="77777777" w:rsidR="007854DE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 xml:space="preserve">allowed. </w:t>
            </w:r>
          </w:p>
          <w:p w14:paraId="000000E2" w14:textId="1C18CA80" w:rsidR="00E45736" w:rsidRPr="007854DE" w:rsidRDefault="007854DE" w:rsidP="007854DE">
            <w:pPr>
              <w:widowControl w:val="0"/>
              <w:spacing w:line="240" w:lineRule="auto"/>
              <w:rPr>
                <w:rFonts w:eastAsia="Open Sans"/>
                <w:bCs/>
              </w:rPr>
            </w:pPr>
            <w:r w:rsidRPr="007854DE">
              <w:rPr>
                <w:rFonts w:eastAsia="Open Sans"/>
                <w:bCs/>
              </w:rPr>
              <w:t>− Participation will be optional.</w:t>
            </w:r>
          </w:p>
        </w:tc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3" w14:textId="5A099446" w:rsidR="00E45736" w:rsidRPr="007854DE" w:rsidRDefault="002B17C5">
            <w:pPr>
              <w:widowControl w:val="0"/>
              <w:spacing w:line="240" w:lineRule="auto"/>
              <w:rPr>
                <w:rFonts w:eastAsia="Open Sans"/>
                <w:b/>
              </w:rPr>
            </w:pPr>
            <w:r>
              <w:rPr>
                <w:rFonts w:eastAsia="Open Sans"/>
                <w:b/>
              </w:rPr>
              <w:lastRenderedPageBreak/>
              <w:t>2</w:t>
            </w: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4" w14:textId="3C8A38DE" w:rsidR="00E45736" w:rsidRPr="007854DE" w:rsidRDefault="002B17C5">
            <w:pPr>
              <w:widowControl w:val="0"/>
              <w:spacing w:line="240" w:lineRule="auto"/>
              <w:rPr>
                <w:rFonts w:eastAsia="Open Sans"/>
                <w:b/>
              </w:rPr>
            </w:pPr>
            <w:r>
              <w:rPr>
                <w:rFonts w:eastAsia="Open Sans"/>
                <w:b/>
              </w:rPr>
              <w:t>3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5" w14:textId="1DB464A8" w:rsidR="00E45736" w:rsidRPr="007854DE" w:rsidRDefault="002B17C5">
            <w:pPr>
              <w:widowControl w:val="0"/>
              <w:spacing w:line="240" w:lineRule="auto"/>
              <w:rPr>
                <w:rFonts w:eastAsia="Open Sans"/>
                <w:b/>
              </w:rPr>
            </w:pPr>
            <w:r>
              <w:rPr>
                <w:rFonts w:eastAsia="Open Sans"/>
                <w:b/>
              </w:rPr>
              <w:t>6</w:t>
            </w:r>
          </w:p>
        </w:tc>
        <w:tc>
          <w:tcPr>
            <w:tcW w:w="43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6" w14:textId="77777777" w:rsidR="00E45736" w:rsidRPr="007854DE" w:rsidRDefault="00E45736">
            <w:pPr>
              <w:widowControl w:val="0"/>
              <w:spacing w:line="240" w:lineRule="auto"/>
              <w:rPr>
                <w:rFonts w:eastAsia="Open Sans"/>
                <w:b/>
              </w:rPr>
            </w:pPr>
          </w:p>
        </w:tc>
      </w:tr>
    </w:tbl>
    <w:p w14:paraId="000000E7" w14:textId="77777777" w:rsidR="00E45736" w:rsidRPr="007854DE" w:rsidRDefault="00E45736">
      <w:pPr>
        <w:rPr>
          <w:rFonts w:eastAsia="Open Sans"/>
          <w:b/>
        </w:rPr>
      </w:pPr>
    </w:p>
    <w:p w14:paraId="000000E8" w14:textId="77777777" w:rsidR="00E45736" w:rsidRPr="007854DE" w:rsidRDefault="00E45736">
      <w:pPr>
        <w:rPr>
          <w:rFonts w:eastAsia="Open Sans"/>
          <w:b/>
        </w:rPr>
      </w:pPr>
    </w:p>
    <w:p w14:paraId="000000E9" w14:textId="77777777" w:rsidR="00E45736" w:rsidRPr="007854DE" w:rsidRDefault="00E45736">
      <w:pPr>
        <w:rPr>
          <w:rFonts w:eastAsia="Open Sans"/>
          <w:b/>
        </w:rPr>
      </w:pPr>
    </w:p>
    <w:sectPr w:rsidR="00E45736" w:rsidRPr="007854DE">
      <w:pgSz w:w="16838" w:h="11906" w:orient="landscape"/>
      <w:pgMar w:top="283" w:right="566" w:bottom="283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1B31271-EFC7-BE42-BD1C-C92C0807664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714F1B6-FAD9-0445-AE6A-6430E9F0668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40F49E2D-9B37-0447-B3A3-F53A69A63FA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90BB0EE3-53A5-5C47-BEBE-0AA44E598381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5" w:fontKey="{E24A01AE-D6D0-794D-845B-EADB6AB751AD}"/>
    <w:embedBold r:id="rId6" w:fontKey="{07A9E074-DD26-7A47-B2A0-7C288B662117}"/>
    <w:embedItalic r:id="rId7" w:fontKey="{10E56F74-3365-874D-9A3B-850F904E57E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28E94E94-4FCA-EB47-97F2-DEED4DFA2583}"/>
    <w:embedBold r:id="rId9" w:fontKey="{0251AAAD-F829-CD4A-97BB-2455ACA45470}"/>
    <w:embedItalic r:id="rId10" w:fontKey="{E1DA9065-8CD3-C24C-A5CD-92889FA5C8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395BD100-5887-814D-9ECD-6D18989665B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4E66A52F-14BA-F347-998D-E5D69ADB539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8E7A1B"/>
    <w:multiLevelType w:val="multilevel"/>
    <w:tmpl w:val="578C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0805F"/>
    <w:multiLevelType w:val="multilevel"/>
    <w:tmpl w:val="5EAC7A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6635DB4"/>
    <w:multiLevelType w:val="hybridMultilevel"/>
    <w:tmpl w:val="787EDBFC"/>
    <w:lvl w:ilvl="0" w:tplc="1536000E">
      <w:numFmt w:val="bullet"/>
      <w:lvlText w:val="-"/>
      <w:lvlJc w:val="left"/>
      <w:pPr>
        <w:ind w:left="720" w:hanging="360"/>
      </w:pPr>
      <w:rPr>
        <w:rFonts w:ascii="Open Sans" w:eastAsia="Open Sans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600195">
    <w:abstractNumId w:val="1"/>
  </w:num>
  <w:num w:numId="2" w16cid:durableId="992954909">
    <w:abstractNumId w:val="2"/>
  </w:num>
  <w:num w:numId="3" w16cid:durableId="20305264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BDCEE4"/>
    <w:rsid w:val="002B17C5"/>
    <w:rsid w:val="007854DE"/>
    <w:rsid w:val="00965506"/>
    <w:rsid w:val="00C137AD"/>
    <w:rsid w:val="00E45736"/>
    <w:rsid w:val="00F74E04"/>
    <w:rsid w:val="01BDCEE4"/>
    <w:rsid w:val="1041AF6F"/>
    <w:rsid w:val="1288B507"/>
    <w:rsid w:val="133AA42B"/>
    <w:rsid w:val="14BA8C54"/>
    <w:rsid w:val="14F74F69"/>
    <w:rsid w:val="1B3D2B23"/>
    <w:rsid w:val="20A25B35"/>
    <w:rsid w:val="30FD7822"/>
    <w:rsid w:val="32DEE24D"/>
    <w:rsid w:val="43DED8CB"/>
    <w:rsid w:val="46AD576B"/>
    <w:rsid w:val="4C578015"/>
    <w:rsid w:val="4E3A9E01"/>
    <w:rsid w:val="4F9AF184"/>
    <w:rsid w:val="5DA0BDC2"/>
    <w:rsid w:val="63C6EA52"/>
    <w:rsid w:val="63E4E52A"/>
    <w:rsid w:val="650D1B0D"/>
    <w:rsid w:val="6807537D"/>
    <w:rsid w:val="680E080F"/>
    <w:rsid w:val="684D1058"/>
    <w:rsid w:val="6A07DAB5"/>
    <w:rsid w:val="72A765FC"/>
    <w:rsid w:val="742AD2A2"/>
    <w:rsid w:val="757DD840"/>
    <w:rsid w:val="7AA27F25"/>
    <w:rsid w:val="7E6CA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A54165"/>
  <w15:docId w15:val="{122BC894-57C4-4540-ACE9-75D9A80A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C137A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13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4cc26d-a039-436f-bc34-b1d51591eb4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1AF13357CB5479F4E4AE2A7F651C4" ma:contentTypeVersion="12" ma:contentTypeDescription="Create a new document." ma:contentTypeScope="" ma:versionID="625973bd760dd08a0aac0670f54e1497">
  <xsd:schema xmlns:xsd="http://www.w3.org/2001/XMLSchema" xmlns:xs="http://www.w3.org/2001/XMLSchema" xmlns:p="http://schemas.microsoft.com/office/2006/metadata/properties" xmlns:ns2="b04cc26d-a039-436f-bc34-b1d51591eb40" targetNamespace="http://schemas.microsoft.com/office/2006/metadata/properties" ma:root="true" ma:fieldsID="37fa1d625b8d83f12050f62d82696aee" ns2:_="">
    <xsd:import namespace="b04cc26d-a039-436f-bc34-b1d51591eb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4cc26d-a039-436f-bc34-b1d51591e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c7508fb-6c94-4933-b588-b959e6cb7a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DB4D75-61B0-4A86-AD20-CDDC8D551B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65B72D-0B80-46E7-AD2D-78D6CCDB3240}">
  <ds:schemaRefs>
    <ds:schemaRef ds:uri="http://schemas.microsoft.com/office/2006/metadata/properties"/>
    <ds:schemaRef ds:uri="http://schemas.microsoft.com/office/infopath/2007/PartnerControls"/>
    <ds:schemaRef ds:uri="b04cc26d-a039-436f-bc34-b1d51591eb40"/>
  </ds:schemaRefs>
</ds:datastoreItem>
</file>

<file path=customXml/itemProps3.xml><?xml version="1.0" encoding="utf-8"?>
<ds:datastoreItem xmlns:ds="http://schemas.openxmlformats.org/officeDocument/2006/customXml" ds:itemID="{7F6D7EE8-48D4-42C9-BE83-33CE41A142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4cc26d-a039-436f-bc34-b1d51591eb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Abdullah Abu-Harb [kmjr0164]</cp:lastModifiedBy>
  <cp:revision>3</cp:revision>
  <dcterms:created xsi:type="dcterms:W3CDTF">2026-09-26T02:10:00Z</dcterms:created>
  <dcterms:modified xsi:type="dcterms:W3CDTF">2026-09-26T10:53:00Z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0x010100C631AF13357CB5479F4E4AE2A7F651C4</vt:lpwstr>
  </property>
  <property fmtid="{D5CDD505-2E9C-101B-9397-08002B2CF9AE}" pid="3" name="MediaServiceImageTags">
    <vt:lpwstr/>
  </property>
</Properties>
</file>