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Libre Franklin" w:cs="Libre Franklin" w:eastAsia="Libre Franklin" w:hAnsi="Libre Franklin"/>
          <w:b w:val="1"/>
          <w:i w:val="0"/>
          <w:smallCaps w:val="0"/>
          <w:strike w:val="0"/>
          <w:color w:val="000000"/>
          <w:sz w:val="20"/>
          <w:szCs w:val="20"/>
          <w:u w:val="singl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32"/>
          <w:szCs w:val="32"/>
          <w:u w:val="none"/>
          <w:shd w:fill="auto" w:val="clear"/>
          <w:vertAlign w:val="baseline"/>
          <w:rtl w:val="0"/>
        </w:rPr>
        <w:t xml:space="preserve">Group name: Leeds University Union Cryptocurrency and Blockchain Society (LUUCABS)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i w:val="0"/>
          <w:smallCaps w:val="0"/>
          <w:strike w:val="0"/>
          <w:color w:val="ff4747"/>
          <w:sz w:val="32"/>
          <w:szCs w:val="32"/>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ff4747"/>
          <w:sz w:val="32"/>
          <w:szCs w:val="32"/>
          <w:u w:val="none"/>
          <w:shd w:fill="auto" w:val="clear"/>
          <w:vertAlign w:val="baseline"/>
          <w:rtl w:val="0"/>
        </w:rPr>
        <w:t xml:space="preserve">Constitution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single"/>
          <w:shd w:fill="auto" w:val="clear"/>
          <w:vertAlign w:val="baseline"/>
          <w:rtl w:val="0"/>
        </w:rPr>
        <w:t xml:space="preserve">1 Name, Aims and Objectives</w:t>
        <w:br w:type="textWrapping"/>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1.1 The name of the Club/Society is Leeds University Union Cryptocurrency and Blockchain Society, hereafter referred to as the Club/Society, or such other name agreed at an AGM or EGM with the approval of the Activities Officer.</w:t>
      </w:r>
      <w:r w:rsidDel="00000000" w:rsidR="00000000" w:rsidRPr="00000000">
        <w:rPr>
          <w:rFonts w:ascii="Libre Franklin" w:cs="Libre Franklin" w:eastAsia="Libre Franklin" w:hAnsi="Libre Franklin"/>
          <w:b w:val="1"/>
          <w:i w:val="0"/>
          <w:smallCaps w:val="0"/>
          <w:strike w:val="0"/>
          <w:color w:val="000000"/>
          <w:sz w:val="20"/>
          <w:szCs w:val="20"/>
          <w:u w:val="single"/>
          <w:shd w:fill="auto" w:val="clear"/>
          <w:vertAlign w:val="baseline"/>
          <w:rtl w:val="0"/>
        </w:rPr>
        <w:br w:type="textWrapping"/>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 The objectives of the Club/Society are:-</w:t>
      </w:r>
      <w:r w:rsidDel="00000000" w:rsidR="00000000" w:rsidRPr="00000000">
        <w:rPr>
          <w:rFonts w:ascii="Libre Franklin" w:cs="Libre Franklin" w:eastAsia="Libre Franklin" w:hAnsi="Libre Franklin"/>
          <w:b w:val="1"/>
          <w:i w:val="0"/>
          <w:smallCaps w:val="0"/>
          <w:strike w:val="0"/>
          <w:color w:val="000000"/>
          <w:sz w:val="20"/>
          <w:szCs w:val="20"/>
          <w:u w:val="single"/>
          <w:shd w:fill="auto" w:val="clear"/>
          <w:vertAlign w:val="baseline"/>
          <w:rtl w:val="0"/>
        </w:rPr>
        <w:br w:type="textWrapping"/>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1.2.1 Inform the Leeds University Community about cryptocurrency and blockchain technology.</w:t>
      </w:r>
      <w:r w:rsidDel="00000000" w:rsidR="00000000" w:rsidRPr="00000000">
        <w:rPr>
          <w:rFonts w:ascii="Libre Franklin" w:cs="Libre Franklin" w:eastAsia="Libre Franklin" w:hAnsi="Libre Franklin"/>
          <w:b w:val="1"/>
          <w:i w:val="0"/>
          <w:smallCaps w:val="0"/>
          <w:strike w:val="0"/>
          <w:color w:val="000000"/>
          <w:sz w:val="20"/>
          <w:szCs w:val="20"/>
          <w:u w:val="single"/>
          <w:shd w:fill="auto" w:val="clear"/>
          <w:vertAlign w:val="baseline"/>
          <w:rtl w:val="0"/>
        </w:rPr>
        <w:br w:type="textWrapping"/>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1.2.2 Establish Leeds University among the highest ranks with regards to University awareness of the cryptocurrency and blockchain industry.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1.2.3 Create opportunities and skills development for our members.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i w:val="0"/>
          <w:smallCaps w:val="0"/>
          <w:strike w:val="0"/>
          <w:color w:val="000000"/>
          <w:sz w:val="20"/>
          <w:szCs w:val="20"/>
          <w:u w:val="singl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single"/>
          <w:shd w:fill="auto" w:val="clear"/>
          <w:vertAlign w:val="baseline"/>
          <w:rtl w:val="0"/>
        </w:rPr>
        <w:t xml:space="preserve">2 Membership</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2.1 Membership takes effect on completion of registration online with the Club/Society.  Where relevant this will include payment of the Club/Society membership fee.</w:t>
        <w:br w:type="textWrapping"/>
        <w:t xml:space="preserve">2.2 Categories of membership and associate rights.  </w:t>
      </w: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Members only have the rights outlined in the relevant box.</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3686"/>
        <w:gridCol w:w="4201"/>
        <w:tblGridChange w:id="0">
          <w:tblGrid>
            <w:gridCol w:w="1129"/>
            <w:gridCol w:w="3686"/>
            <w:gridCol w:w="4201"/>
          </w:tblGrid>
        </w:tblGridChange>
      </w:tblGrid>
      <w:tr>
        <w:trPr>
          <w:cantSplit w:val="0"/>
          <w:tblHeader w:val="0"/>
        </w:trPr>
        <w:tc>
          <w:tcPr/>
          <w:p w:rsidR="00000000" w:rsidDel="00000000" w:rsidP="00000000" w:rsidRDefault="00000000" w:rsidRPr="00000000" w14:paraId="00000009">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00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Category</w:t>
            </w:r>
          </w:p>
        </w:tc>
        <w:tc>
          <w:tcPr/>
          <w:p w:rsidR="00000000" w:rsidDel="00000000" w:rsidP="00000000" w:rsidRDefault="00000000" w:rsidRPr="00000000" w14:paraId="0000000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Rights</w:t>
            </w:r>
          </w:p>
        </w:tc>
      </w:tr>
      <w:tr>
        <w:trPr>
          <w:cantSplit w:val="0"/>
          <w:trHeight w:val="70" w:hRule="atLeast"/>
          <w:tblHeader w:val="0"/>
        </w:trPr>
        <w:tc>
          <w:tcPr/>
          <w:p w:rsidR="00000000" w:rsidDel="00000000" w:rsidP="00000000" w:rsidRDefault="00000000" w:rsidRPr="00000000" w14:paraId="0000000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2.2.1</w:t>
            </w:r>
          </w:p>
        </w:tc>
        <w:tc>
          <w:tcPr/>
          <w:p w:rsidR="00000000" w:rsidDel="00000000" w:rsidP="00000000" w:rsidRDefault="00000000" w:rsidRPr="00000000" w14:paraId="0000000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b w:val="1"/>
                <w:sz w:val="18"/>
                <w:szCs w:val="18"/>
                <w:rtl w:val="0"/>
              </w:rPr>
              <w:t xml:space="preserve">Full Membership</w:t>
            </w:r>
            <w:r w:rsidDel="00000000" w:rsidR="00000000" w:rsidRPr="00000000">
              <w:rPr>
                <w:rFonts w:ascii="Libre Franklin" w:cs="Libre Franklin" w:eastAsia="Libre Franklin" w:hAnsi="Libre Franklin"/>
                <w:sz w:val="18"/>
                <w:szCs w:val="18"/>
                <w:rtl w:val="0"/>
              </w:rPr>
              <w:t xml:space="preserve"> may be granted only to current Members of Leeds University Union.  Members are as defined in the Articles.</w:t>
            </w:r>
          </w:p>
        </w:tc>
        <w:tc>
          <w:tcPr/>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attend all meetings and take part in society activities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vote on all questions of policy within the club/society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nominate candidates for election as Core Officers and Committee Members of the club/society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vote to appoint the Core Officers and the Committee Members of the club/society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hold office on and stand for election as a Core Officer or Committee Member of the club/society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Membership fees and participation in activities may be subsidised using LUU grants</w:t>
            </w:r>
          </w:p>
        </w:tc>
      </w:tr>
      <w:tr>
        <w:trPr>
          <w:cantSplit w:val="0"/>
          <w:tblHeader w:val="0"/>
        </w:trPr>
        <w:tc>
          <w:tcPr/>
          <w:p w:rsidR="00000000" w:rsidDel="00000000" w:rsidP="00000000" w:rsidRDefault="00000000" w:rsidRPr="00000000" w14:paraId="0000001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2.2.2</w:t>
            </w:r>
          </w:p>
        </w:tc>
        <w:tc>
          <w:tcPr/>
          <w:p w:rsidR="00000000" w:rsidDel="00000000" w:rsidP="00000000" w:rsidRDefault="00000000" w:rsidRPr="00000000" w14:paraId="0000001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b w:val="1"/>
                <w:sz w:val="18"/>
                <w:szCs w:val="18"/>
                <w:rtl w:val="0"/>
              </w:rPr>
              <w:t xml:space="preserve">Associate Membership</w:t>
            </w:r>
            <w:r w:rsidDel="00000000" w:rsidR="00000000" w:rsidRPr="00000000">
              <w:rPr>
                <w:rFonts w:ascii="Libre Franklin" w:cs="Libre Franklin" w:eastAsia="Libre Franklin" w:hAnsi="Libre Franklin"/>
                <w:sz w:val="18"/>
                <w:szCs w:val="18"/>
                <w:rtl w:val="0"/>
              </w:rPr>
              <w:t xml:space="preserve"> may be granted to other students registered at an HE institution in Leeds</w:t>
            </w:r>
          </w:p>
        </w:tc>
        <w:tc>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attend all meetings and take part in society activities (other than competing in external competitions)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serve on the Committee, other than as a Core Officer,  and stand for election as a Committee Member of the club/society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Membership fees and participation in activities </w:t>
            </w: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cannot</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be subsidised using LUU grants.</w:t>
            </w:r>
          </w:p>
        </w:tc>
      </w:tr>
      <w:tr>
        <w:trPr>
          <w:cantSplit w:val="0"/>
          <w:tblHeader w:val="0"/>
        </w:trPr>
        <w:tc>
          <w:tcPr/>
          <w:p w:rsidR="00000000" w:rsidDel="00000000" w:rsidP="00000000" w:rsidRDefault="00000000" w:rsidRPr="00000000" w14:paraId="0000001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2.2.3</w:t>
            </w:r>
          </w:p>
        </w:tc>
        <w:tc>
          <w:tcPr/>
          <w:p w:rsidR="00000000" w:rsidDel="00000000" w:rsidP="00000000" w:rsidRDefault="00000000" w:rsidRPr="00000000" w14:paraId="0000001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b w:val="1"/>
                <w:sz w:val="18"/>
                <w:szCs w:val="18"/>
                <w:rtl w:val="0"/>
              </w:rPr>
              <w:t xml:space="preserve">Alumni Membership</w:t>
            </w:r>
            <w:r w:rsidDel="00000000" w:rsidR="00000000" w:rsidRPr="00000000">
              <w:rPr>
                <w:rFonts w:ascii="Libre Franklin" w:cs="Libre Franklin" w:eastAsia="Libre Franklin" w:hAnsi="Libre Franklin"/>
                <w:sz w:val="18"/>
                <w:szCs w:val="18"/>
                <w:rtl w:val="0"/>
              </w:rPr>
              <w:t xml:space="preserve"> may be granted to graduates of the University of Leeds </w:t>
            </w:r>
          </w:p>
        </w:tc>
        <w:tc>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attend all meetings and take part in society activities (other than competing in external competitions)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hold office on and stand for election as a Committee Member of the club/society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Membership fees and participation in activities </w:t>
            </w: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cannot</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be subsidised using LUU grants.</w:t>
            </w:r>
          </w:p>
        </w:tc>
      </w:tr>
      <w:tr>
        <w:trPr>
          <w:cantSplit w:val="0"/>
          <w:tblHeader w:val="0"/>
        </w:trPr>
        <w:tc>
          <w:tcPr/>
          <w:p w:rsidR="00000000" w:rsidDel="00000000" w:rsidP="00000000" w:rsidRDefault="00000000" w:rsidRPr="00000000" w14:paraId="0000001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2.2.4</w:t>
            </w:r>
          </w:p>
        </w:tc>
        <w:tc>
          <w:tcPr/>
          <w:p w:rsidR="00000000" w:rsidDel="00000000" w:rsidP="00000000" w:rsidRDefault="00000000" w:rsidRPr="00000000" w14:paraId="0000001F">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b w:val="1"/>
                <w:sz w:val="18"/>
                <w:szCs w:val="18"/>
                <w:rtl w:val="0"/>
              </w:rPr>
              <w:t xml:space="preserve">Honorary Life Membership</w:t>
            </w:r>
            <w:r w:rsidDel="00000000" w:rsidR="00000000" w:rsidRPr="00000000">
              <w:rPr>
                <w:rFonts w:ascii="Libre Franklin" w:cs="Libre Franklin" w:eastAsia="Libre Franklin" w:hAnsi="Libre Franklin"/>
                <w:sz w:val="18"/>
                <w:szCs w:val="18"/>
                <w:rtl w:val="0"/>
              </w:rPr>
              <w:t xml:space="preserve"> may be granted to a person that the club/society wishes to honour for services to the group</w:t>
            </w:r>
          </w:p>
        </w:tc>
        <w:tc>
          <w:tcPr/>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attend all meetings and take part in society activities (other than competing in external competitions)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Membership fees and participation in activities </w:t>
            </w: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cannot</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be subsidised using LUU grants.</w:t>
            </w:r>
          </w:p>
          <w:p w:rsidR="00000000" w:rsidDel="00000000" w:rsidP="00000000" w:rsidRDefault="00000000" w:rsidRPr="00000000" w14:paraId="00000022">
            <w:pPr>
              <w:rPr>
                <w:rFonts w:ascii="Libre Franklin" w:cs="Libre Franklin" w:eastAsia="Libre Franklin" w:hAnsi="Libre Franklin"/>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2.2.5</w:t>
            </w:r>
          </w:p>
        </w:tc>
        <w:tc>
          <w:tcPr/>
          <w:p w:rsidR="00000000" w:rsidDel="00000000" w:rsidP="00000000" w:rsidRDefault="00000000" w:rsidRPr="00000000" w14:paraId="0000002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b w:val="1"/>
                <w:sz w:val="18"/>
                <w:szCs w:val="18"/>
                <w:rtl w:val="0"/>
              </w:rPr>
              <w:t xml:space="preserve">Ex-Officio</w:t>
            </w:r>
            <w:r w:rsidDel="00000000" w:rsidR="00000000" w:rsidRPr="00000000">
              <w:rPr>
                <w:rFonts w:ascii="Libre Franklin" w:cs="Libre Franklin" w:eastAsia="Libre Franklin" w:hAnsi="Libre Franklin"/>
                <w:sz w:val="18"/>
                <w:szCs w:val="18"/>
                <w:rtl w:val="0"/>
              </w:rPr>
              <w:t xml:space="preserve"> members will be the Activities Officer and the relevant Activities Executive representative </w:t>
            </w:r>
          </w:p>
        </w:tc>
        <w:tc>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attend all meetings and take part in society activities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vote on all questions of policy within the club/society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nominate candidates for election as Core Officers and Committee Members of the club/society</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vote to appoint the Core Officers and the Committee Members of the club/society</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Membership fees and participation in activities may be subsidised using LUU grants</w:t>
            </w:r>
          </w:p>
        </w:tc>
      </w:tr>
      <w:tr>
        <w:trPr>
          <w:cantSplit w:val="0"/>
          <w:tblHeader w:val="0"/>
        </w:trPr>
        <w:tc>
          <w:tcPr/>
          <w:p w:rsidR="00000000" w:rsidDel="00000000" w:rsidP="00000000" w:rsidRDefault="00000000" w:rsidRPr="00000000" w14:paraId="0000002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2.2.6</w:t>
            </w:r>
          </w:p>
        </w:tc>
        <w:tc>
          <w:tcPr/>
          <w:p w:rsidR="00000000" w:rsidDel="00000000" w:rsidP="00000000" w:rsidRDefault="00000000" w:rsidRPr="00000000" w14:paraId="0000002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Public Membership may be granted to any member of the public with permission of the Activities Officer where there is good reason for granting such permission.</w:t>
            </w:r>
          </w:p>
        </w:tc>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To attend all meetings and take part in society activities (other than competing in external competitions)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1" w:right="0" w:hanging="283"/>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Membership fees and participation in activities </w:t>
            </w:r>
            <w:r w:rsidDel="00000000" w:rsidR="00000000" w:rsidRPr="00000000">
              <w:rPr>
                <w:rFonts w:ascii="Libre Franklin" w:cs="Libre Franklin" w:eastAsia="Libre Franklin" w:hAnsi="Libre Franklin"/>
                <w:b w:val="0"/>
                <w:i w:val="1"/>
                <w:smallCaps w:val="0"/>
                <w:strike w:val="0"/>
                <w:color w:val="000000"/>
                <w:sz w:val="18"/>
                <w:szCs w:val="18"/>
                <w:u w:val="none"/>
                <w:shd w:fill="auto" w:val="clear"/>
                <w:vertAlign w:val="baseline"/>
                <w:rtl w:val="0"/>
              </w:rPr>
              <w:t xml:space="preserve">cannot</w:t>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be subsidised using LUU grants.</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sz w:val="20"/>
          <w:szCs w:val="20"/>
          <w:highlight w:val="red"/>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3 Club/Society Committee Members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3.1 The Committee shall consist of the three Core Officers, and three Additional Member roles.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3.2 The three Core Officers must be Full Members as outlined in paragraph 2.2.1.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3.3 Any Additional Committee Members must be either Full, Associate or Alumni Members as outlined in paragraphs 2.2.1 to 2.2.3.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3.4 All Committee Members will be appointed by a vote of Full Members at the AGM or an EGM.  Where a Club/Society wishes to appoint Associate Members or Alumni Members to Additional Committee roles, the appointment will need to be approved by the Activities Officer to ensure there is good reason not to offer the role to a Full Member.  In any case, the majority of committee members must be Full Members of the Club/Society.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3.5 The term of office of all Committee roles will be approximately twelve months.  Ordinarily Officers will only serve for one term in any role.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4 Core Officer Roles and Duties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4.1 The Core Officers have overall responsibility for the good running and financial oversight of the Club/Society for the benefit of its members and in line with the stated aims and objectives.</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primary duties and responsibilities of Core Officers are:</w:t>
      </w:r>
    </w:p>
    <w:p w:rsidR="00000000" w:rsidDel="00000000" w:rsidP="00000000" w:rsidRDefault="00000000" w:rsidRPr="00000000" w14:paraId="0000003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Attending all relevant committee training and ensuring an awareness of the requirements placed upon them as Core Officers</w:t>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Being a signatory to the Club/Society LUU cash office account.</w:t>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Ensuring the Club/Society meets the requirements of the annual compliance check against all relevant LUU policy as determined by the Activities Officer and in accordance with relevant legal requirements as determined by the Activities Manager</w:t>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Ensuring the Club/Society LUU webpage, and, if applicable, own website and/or Facebook or similar social media sites, are maintained in line with relevant LUU policy.</w:t>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Running and attending all committee meetings and AGMs in line with the rules outlined in this constitution.</w:t>
      </w:r>
    </w:p>
    <w:p w:rsidR="00000000" w:rsidDel="00000000" w:rsidP="00000000" w:rsidRDefault="00000000" w:rsidRPr="00000000" w14:paraId="0000003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Dealing with any complaints or disciplinary matters in line with the rules outlined in this constitution.</w:t>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Attending Activities Assemblies (at least one Core Officer must attend); and </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Ensuring consultation with Full Members regarding their views on Ideas going to Better Union Forums.</w:t>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Passing on the views of Full Members regarding Ideas to the relevant member of the Activities Executive, ideally at the Activities Assembly.</w:t>
      </w:r>
    </w:p>
    <w:p w:rsidR="00000000" w:rsidDel="00000000" w:rsidP="00000000" w:rsidRDefault="00000000" w:rsidRPr="00000000" w14:paraId="0000004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Failure to fulfil these duties may result in a motion of no-confidence and removal from office by an EGM or the Activities Officer</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70" w:before="0" w:line="240" w:lineRule="auto"/>
        <w:ind w:left="720" w:right="0" w:hanging="72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The three Core Officer</w:t>
      </w: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 individual roles and duties in addition to those outlined in 4.2: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720" w:right="0" w:firstLine="0"/>
        <w:jc w:val="left"/>
        <w:rPr>
          <w:rFonts w:ascii="Libre Franklin" w:cs="Libre Franklin" w:eastAsia="Libre Franklin" w:hAnsi="Libre Franklin"/>
          <w:b w:val="0"/>
          <w:i w:val="0"/>
          <w:smallCaps w:val="0"/>
          <w:strike w:val="0"/>
          <w:color w:val="000000"/>
          <w:sz w:val="20"/>
          <w:szCs w:val="20"/>
          <w:highlight w:val="white"/>
          <w:u w:val="none"/>
          <w:vertAlign w:val="baseline"/>
        </w:rPr>
      </w:pP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4.3.1 President: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1440"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organising and overseeing the running of the Club/Society</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1440"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chairing Committee Meetings, AGMs and EGMs</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1440"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ensuring the production of an annual report</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1440"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ensuring there is an up to date entry in the Club/Society’s LUU webpage.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851" w:right="0" w:firstLine="0"/>
        <w:jc w:val="left"/>
        <w:rPr>
          <w:rFonts w:ascii="Libre Franklin" w:cs="Libre Franklin" w:eastAsia="Libre Franklin" w:hAnsi="Libre Franklin"/>
          <w:b w:val="1"/>
          <w:i w:val="0"/>
          <w:smallCaps w:val="0"/>
          <w:strike w:val="0"/>
          <w:color w:val="000000"/>
          <w:sz w:val="20"/>
          <w:szCs w:val="20"/>
          <w:highlight w:val="white"/>
          <w:u w:val="none"/>
          <w:vertAlign w:val="baseline"/>
        </w:rPr>
      </w:pP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4.3.2 Secretary:</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maintaining membership records containing at least the name and membership category of all the Club/Society’s members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producing agenda documents for all meetings</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maintaining a written record of all meetings</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maintaining an up-to-date copy of the Club/Society constitution</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ensuring only Full Members are given an opportunity to vote in society elections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851" w:right="0" w:firstLine="0"/>
        <w:jc w:val="left"/>
        <w:rPr>
          <w:rFonts w:ascii="Libre Franklin" w:cs="Libre Franklin" w:eastAsia="Libre Franklin" w:hAnsi="Libre Franklin"/>
          <w:b w:val="0"/>
          <w:i w:val="0"/>
          <w:smallCaps w:val="0"/>
          <w:strike w:val="0"/>
          <w:color w:val="000000"/>
          <w:sz w:val="20"/>
          <w:szCs w:val="20"/>
          <w:highlight w:val="white"/>
          <w:u w:val="none"/>
          <w:vertAlign w:val="baseline"/>
        </w:rPr>
      </w:pP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4.3.3 Treasurer:</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responsibility for the finances of the Club/Society</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maintaining up-to-date accounts with the LUU Cash Office only</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submitting subsidy applications to Activities Executive</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produce a termly report and yearly budget</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70" w:before="0" w:line="240" w:lineRule="auto"/>
        <w:ind w:left="1571"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submitting a detailed statement of accounts for the year to the Club/Society’s Annual General Meeting.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highlight w:val="white"/>
          <w:u w:val="none"/>
          <w:vertAlign w:val="baseline"/>
        </w:rPr>
      </w:pP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5 Additional Committee roles and duties: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i w:val="0"/>
          <w:smallCaps w:val="0"/>
          <w:strike w:val="0"/>
          <w:sz w:val="20"/>
          <w:szCs w:val="20"/>
          <w:highlight w:val="white"/>
          <w:u w:val="non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5.1 Roles and duties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360" w:right="0" w:firstLine="0"/>
        <w:jc w:val="left"/>
        <w:rPr>
          <w:rFonts w:ascii="Libre Franklin" w:cs="Libre Franklin" w:eastAsia="Libre Franklin" w:hAnsi="Libre Franklin"/>
          <w:b w:val="1"/>
          <w:i w:val="0"/>
          <w:smallCaps w:val="0"/>
          <w:strike w:val="0"/>
          <w:color w:val="000000"/>
          <w:sz w:val="20"/>
          <w:szCs w:val="20"/>
          <w:highlight w:val="white"/>
          <w:u w:val="none"/>
          <w:vertAlign w:val="baseline"/>
        </w:rPr>
      </w:pP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5.1.</w:t>
      </w:r>
      <w:r w:rsidDel="00000000" w:rsidR="00000000" w:rsidRPr="00000000">
        <w:rPr>
          <w:rFonts w:ascii="Libre Franklin" w:cs="Libre Franklin" w:eastAsia="Libre Franklin" w:hAnsi="Libre Franklin"/>
          <w:b w:val="1"/>
          <w:highlight w:val="white"/>
          <w:rtl w:val="0"/>
        </w:rPr>
        <w:t xml:space="preserve">1</w:t>
      </w:r>
      <w:r w:rsidDel="00000000" w:rsidR="00000000" w:rsidRPr="00000000">
        <w:rPr>
          <w:rFonts w:ascii="Libre Franklin" w:cs="Libre Franklin" w:eastAsia="Libre Franklin" w:hAnsi="Libre Franklin"/>
          <w:b w:val="1"/>
          <w:i w:val="0"/>
          <w:smallCaps w:val="0"/>
          <w:strike w:val="0"/>
          <w:color w:val="000000"/>
          <w:sz w:val="20"/>
          <w:szCs w:val="20"/>
          <w:highlight w:val="white"/>
          <w:u w:val="none"/>
          <w:vertAlign w:val="baseline"/>
          <w:rtl w:val="0"/>
        </w:rPr>
        <w:t xml:space="preserve"> Events Secretary</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70" w:before="0" w:line="240" w:lineRule="auto"/>
        <w:ind w:left="1080" w:right="0" w:hanging="360"/>
        <w:jc w:val="left"/>
        <w:rPr>
          <w:rFonts w:ascii="Libre Franklin" w:cs="Libre Franklin" w:eastAsia="Libre Franklin" w:hAnsi="Libre Franklin"/>
          <w:b w:val="1"/>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highlight w:val="white"/>
          <w:rtl w:val="0"/>
        </w:rPr>
        <w:t xml:space="preserve">in charge of organising panels , conferences and socials, and handling logistics.</w:t>
      </w:r>
      <w:r w:rsidDel="00000000" w:rsidR="00000000" w:rsidRPr="00000000">
        <w:rPr>
          <w:rtl w:val="0"/>
        </w:rPr>
      </w:r>
    </w:p>
    <w:p w:rsidR="00000000" w:rsidDel="00000000" w:rsidP="00000000" w:rsidRDefault="00000000" w:rsidRPr="00000000" w14:paraId="00000058">
      <w:pPr>
        <w:spacing w:after="170" w:lineRule="auto"/>
        <w:ind w:left="360" w:firstLine="0"/>
        <w:rPr>
          <w:rFonts w:ascii="Libre Franklin" w:cs="Libre Franklin" w:eastAsia="Libre Franklin" w:hAnsi="Libre Franklin"/>
          <w:b w:val="1"/>
          <w:highlight w:val="white"/>
        </w:rPr>
      </w:pPr>
      <w:r w:rsidDel="00000000" w:rsidR="00000000" w:rsidRPr="00000000">
        <w:rPr>
          <w:rFonts w:ascii="Libre Franklin" w:cs="Libre Franklin" w:eastAsia="Libre Franklin" w:hAnsi="Libre Franklin"/>
          <w:b w:val="1"/>
          <w:highlight w:val="white"/>
          <w:rtl w:val="0"/>
        </w:rPr>
        <w:t xml:space="preserve">5.1.2 Outreach Director</w:t>
      </w:r>
    </w:p>
    <w:p w:rsidR="00000000" w:rsidDel="00000000" w:rsidP="00000000" w:rsidRDefault="00000000" w:rsidRPr="00000000" w14:paraId="00000059">
      <w:pPr>
        <w:numPr>
          <w:ilvl w:val="0"/>
          <w:numId w:val="8"/>
        </w:numPr>
        <w:spacing w:after="170" w:lineRule="auto"/>
        <w:ind w:left="1080" w:hanging="360"/>
        <w:rPr>
          <w:rFonts w:ascii="Libre Franklin" w:cs="Libre Franklin" w:eastAsia="Libre Franklin" w:hAnsi="Libre Franklin"/>
          <w:b w:val="1"/>
          <w:highlight w:val="white"/>
        </w:rPr>
      </w:pPr>
      <w:r w:rsidDel="00000000" w:rsidR="00000000" w:rsidRPr="00000000">
        <w:rPr>
          <w:rFonts w:ascii="Libre Franklin" w:cs="Libre Franklin" w:eastAsia="Libre Franklin" w:hAnsi="Libre Franklin"/>
          <w:highlight w:val="white"/>
          <w:rtl w:val="0"/>
        </w:rPr>
        <w:t xml:space="preserve">Research and reach out to potential </w:t>
      </w:r>
      <w:r w:rsidDel="00000000" w:rsidR="00000000" w:rsidRPr="00000000">
        <w:rPr>
          <w:rFonts w:ascii="Libre Franklin" w:cs="Libre Franklin" w:eastAsia="Libre Franklin" w:hAnsi="Libre Franklin"/>
          <w:highlight w:val="white"/>
          <w:rtl w:val="0"/>
        </w:rPr>
        <w:t xml:space="preserve">sponsers</w:t>
      </w:r>
      <w:r w:rsidDel="00000000" w:rsidR="00000000" w:rsidRPr="00000000">
        <w:rPr>
          <w:rFonts w:ascii="Libre Franklin" w:cs="Libre Franklin" w:eastAsia="Libre Franklin" w:hAnsi="Libre Franklin"/>
          <w:highlight w:val="white"/>
          <w:rtl w:val="0"/>
        </w:rPr>
        <w:t xml:space="preserve">.</w:t>
      </w:r>
    </w:p>
    <w:p w:rsidR="00000000" w:rsidDel="00000000" w:rsidP="00000000" w:rsidRDefault="00000000" w:rsidRPr="00000000" w14:paraId="0000005A">
      <w:pPr>
        <w:numPr>
          <w:ilvl w:val="0"/>
          <w:numId w:val="8"/>
        </w:numPr>
        <w:spacing w:after="170" w:lineRule="auto"/>
        <w:ind w:left="1080" w:hanging="360"/>
        <w:rPr>
          <w:rFonts w:ascii="Libre Franklin" w:cs="Libre Franklin" w:eastAsia="Libre Franklin" w:hAnsi="Libre Franklin"/>
          <w:highlight w:val="white"/>
        </w:rPr>
      </w:pPr>
      <w:r w:rsidDel="00000000" w:rsidR="00000000" w:rsidRPr="00000000">
        <w:rPr>
          <w:rFonts w:ascii="Libre Franklin" w:cs="Libre Franklin" w:eastAsia="Libre Franklin" w:hAnsi="Libre Franklin"/>
          <w:highlight w:val="white"/>
          <w:rtl w:val="0"/>
        </w:rPr>
        <w:t xml:space="preserve">Sourcing speakers for annual conferences. </w:t>
      </w:r>
      <w:r w:rsidDel="00000000" w:rsidR="00000000" w:rsidRPr="00000000">
        <w:rPr>
          <w:rtl w:val="0"/>
        </w:rPr>
      </w:r>
    </w:p>
    <w:p w:rsidR="00000000" w:rsidDel="00000000" w:rsidP="00000000" w:rsidRDefault="00000000" w:rsidRPr="00000000" w14:paraId="0000005B">
      <w:pPr>
        <w:spacing w:after="170" w:lineRule="auto"/>
        <w:ind w:left="360" w:firstLine="0"/>
        <w:rPr>
          <w:rFonts w:ascii="Libre Franklin" w:cs="Libre Franklin" w:eastAsia="Libre Franklin" w:hAnsi="Libre Franklin"/>
          <w:b w:val="1"/>
          <w:highlight w:val="white"/>
        </w:rPr>
      </w:pPr>
      <w:r w:rsidDel="00000000" w:rsidR="00000000" w:rsidRPr="00000000">
        <w:rPr>
          <w:rFonts w:ascii="Libre Franklin" w:cs="Libre Franklin" w:eastAsia="Libre Franklin" w:hAnsi="Libre Franklin"/>
          <w:b w:val="1"/>
          <w:highlight w:val="white"/>
          <w:rtl w:val="0"/>
        </w:rPr>
        <w:t xml:space="preserve">5.1.3 Social Media &amp; Marketing Secretary. </w:t>
      </w:r>
    </w:p>
    <w:p w:rsidR="00000000" w:rsidDel="00000000" w:rsidP="00000000" w:rsidRDefault="00000000" w:rsidRPr="00000000" w14:paraId="0000005C">
      <w:pPr>
        <w:numPr>
          <w:ilvl w:val="0"/>
          <w:numId w:val="8"/>
        </w:numPr>
        <w:spacing w:after="170" w:lineRule="auto"/>
        <w:ind w:left="1080" w:hanging="360"/>
        <w:rPr>
          <w:rFonts w:ascii="Libre Franklin" w:cs="Libre Franklin" w:eastAsia="Libre Franklin" w:hAnsi="Libre Franklin"/>
          <w:b w:val="1"/>
          <w:highlight w:val="white"/>
        </w:rPr>
      </w:pPr>
      <w:r w:rsidDel="00000000" w:rsidR="00000000" w:rsidRPr="00000000">
        <w:rPr>
          <w:rFonts w:ascii="Libre Franklin" w:cs="Libre Franklin" w:eastAsia="Libre Franklin" w:hAnsi="Libre Franklin"/>
          <w:highlight w:val="white"/>
          <w:rtl w:val="0"/>
        </w:rPr>
        <w:t xml:space="preserve">Handling the marketing aspects of the society.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highlight w:val="yellow"/>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70" w:before="0" w:line="240" w:lineRule="auto"/>
        <w:ind w:left="360" w:right="0" w:hanging="360"/>
        <w:jc w:val="left"/>
        <w:rPr>
          <w:rFonts w:ascii="Libre Franklin" w:cs="Libre Franklin" w:eastAsia="Libre Franklin" w:hAnsi="Libre Franklin"/>
          <w:b w:val="0"/>
          <w:i w:val="0"/>
          <w:smallCaps w:val="0"/>
          <w:strike w:val="0"/>
          <w:color w:val="000000"/>
          <w:sz w:val="20"/>
          <w:szCs w:val="20"/>
          <w:highlight w:val="white"/>
          <w:vertAlign w:val="baseline"/>
        </w:rPr>
      </w:pPr>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Special Election/Dissolution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highlight w:val="white"/>
          <w:u w:val="none"/>
          <w:vertAlign w:val="baseline"/>
        </w:rPr>
      </w:pPr>
      <w:bookmarkStart w:colFirst="0" w:colLast="0" w:name="_heading=h.gjdgxs" w:id="0"/>
      <w:bookmarkEnd w:id="0"/>
      <w:r w:rsidDel="00000000" w:rsidR="00000000" w:rsidRPr="00000000">
        <w:rPr>
          <w:rFonts w:ascii="Libre Franklin" w:cs="Libre Franklin" w:eastAsia="Libre Franklin" w:hAnsi="Libre Franklin"/>
          <w:b w:val="0"/>
          <w:i w:val="0"/>
          <w:smallCaps w:val="0"/>
          <w:strike w:val="0"/>
          <w:color w:val="000000"/>
          <w:sz w:val="20"/>
          <w:szCs w:val="20"/>
          <w:highlight w:val="white"/>
          <w:u w:val="none"/>
          <w:vertAlign w:val="baseline"/>
          <w:rtl w:val="0"/>
        </w:rPr>
        <w:t xml:space="preserve">5.2.1 In the event that either co-president resigns his/her duties, an EGM shall be called to elect a new co-president or merge the role of the co-presidents into the role of one president, thus dissolving the role of co-president.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6 Elections to Committee Roles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6.1 The Returning Officer for elections will be the Activities Officer.  However their presence is not required at each election.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6.2 Elections shall take place at the AGM or an EGM by a secret ballot of Full Members.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6.3 Candidates for positions on the Club/Society committee can only be nominated by Full Members of the Club/Society.  For the purposes of clarity, Full Members may nominate themselves.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6.3 Nominations will open at least 14 days before the date of the AGM or EGM, will remain open for at least seven days and they will close at least seven days before the AGM or EGM.</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6.4 Nominations should be through the official process (ie the process which has been approved by the Activities Officer or their nominee) and shared with the Activities Officer or their nominee.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6.5 Newly elected Club/Society Committee members must assume their duties after their handover and before the end of the academic year.  The anticipated date for assuming these duties should be published with the opening of nominations.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7 Club and Society Formal Meetings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7.1 </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Activities Executive may, at its discretion, send an observer to any Club/Society formal meeting</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7.1.2 If any Full Member moves a no confidence in the Chair, a vote shall be taken immediately.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7.1.3 If a motion of no confidence in the Chair is passed, a new temporary Chair will be elected by Full Members at the meeting.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7.2 Committee Meetings</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t xml:space="preserve">7.2.1 Any Committee Member may call a Committee Meeting.</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7.2.2 The time, date and location of Committee Meetings must be posted on the Club/Society LUU webpage at least two working days in advance.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7.2.3 Committee Meetings shall be open to all members of the Club/Society.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7.2.4 The agenda for Committee Meetings should be made available at the start of the meeting.</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7.2.5 The quorum for all Committee Meetings shall be two thirds of all Officers who have a vote, or three Officers who have a vote, whichever is greater.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7.2.6 The minutes of any decisions made at the meetings must be accessible via the Club/Society LUU webpage, once ratified as a true and accurate record of the meeting.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7.3 Annual General Meeting</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7.3.1 The Annual General Meeting (AGM) shall be held within 395 days of the previous AGM.</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7.3.2 Notice of the AGM must be posted on the Club/Society LUU webpage or a member accessible web source, at least 14 days in advance of the meeting.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7.3.3 The agenda for the AGM must be posted on the Club/Society LUU webpage or a member accessible web source at least seven days in advance of the meeting.</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7.3.4 The order of business shall be:</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President’s/Captain’s/Chair’s report</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 Financial report</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Constitutional Amendments</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Elections</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7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Any other business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7.3.5 The quorum for the AGM shall be either one third of all the Full Members or 20 Full Members, whichever is the lesser.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7.3.6 If an AGM is declared inquorate, it must adjourn to be reconvened within ten working days.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7.3.7 If a reconvened AGM is declared inquorate, the Club/Society shall report this to the Activities Officer who may authorise an inquorate AGM.</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7.3.8 The Club/Society must submit the full agenda and minutes of their AGM to the Activities Executive, if requested by the Activities Executive.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7.4 Extraordinary General Meetings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7.4.1 An Extraordinary General Meeting (EGM) may be called by either one third of all the Full Members or 20 full members, whichever is the lesser, and/or by the Committee.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7.4.3 The agenda for the EGM shall be restricted to the motion or business for which the meeting was called.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7.4.4 The quorum for the EGM shall be either one third of all the full members or 20 full members, whichever is the lesser.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7.4.5 If an EGM is declared inquorate it may not proceed.</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7.4.6 The Club/Society must submit the full agenda and minutes of their EGM to the Activities Executive, if requested by the Activities Officer.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8 Miscellaneous Provisions</w:t>
      </w:r>
      <w:r w:rsidDel="00000000" w:rsidR="00000000" w:rsidRPr="00000000">
        <w:rPr>
          <w:rtl w:val="0"/>
        </w:rPr>
      </w:r>
    </w:p>
    <w:p w:rsidR="00000000" w:rsidDel="00000000" w:rsidP="00000000" w:rsidRDefault="00000000" w:rsidRPr="00000000" w14:paraId="0000008A">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b w:val="1"/>
          <w:color w:val="000000"/>
          <w:rtl w:val="0"/>
        </w:rPr>
        <w:t xml:space="preserve">8.1 Constitution</w:t>
      </w:r>
      <w:r w:rsidDel="00000000" w:rsidR="00000000" w:rsidRPr="00000000">
        <w:rPr>
          <w:rtl w:val="0"/>
        </w:rPr>
      </w:r>
    </w:p>
    <w:p w:rsidR="00000000" w:rsidDel="00000000" w:rsidP="00000000" w:rsidRDefault="00000000" w:rsidRPr="00000000" w14:paraId="0000008B">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color w:val="000000"/>
          <w:rtl w:val="0"/>
        </w:rPr>
        <w:t xml:space="preserve">8.1.1 In case of dispute over a particular interpretation of this constitution, the Activities </w:t>
      </w:r>
      <w:r w:rsidDel="00000000" w:rsidR="00000000" w:rsidRPr="00000000">
        <w:rPr>
          <w:rFonts w:ascii="Libre Franklin" w:cs="Libre Franklin" w:eastAsia="Libre Franklin" w:hAnsi="Libre Franklin"/>
          <w:rtl w:val="0"/>
        </w:rPr>
        <w:t xml:space="preserve">Officer will be the final arbiter.</w:t>
      </w:r>
    </w:p>
    <w:p w:rsidR="00000000" w:rsidDel="00000000" w:rsidP="00000000" w:rsidRDefault="00000000" w:rsidRPr="00000000" w14:paraId="0000008C">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8D">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8.1.3 The Club/Society shall be a constituent part of LUU and thus subject to the rulings of Better Union and the Trustees.</w:t>
      </w:r>
    </w:p>
    <w:p w:rsidR="00000000" w:rsidDel="00000000" w:rsidP="00000000" w:rsidRDefault="00000000" w:rsidRPr="00000000" w14:paraId="0000008E">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8.1.4 In the event of dissolution or abolition of the Club/Society its assets will revert to LUU.</w:t>
      </w:r>
    </w:p>
    <w:p w:rsidR="00000000" w:rsidDel="00000000" w:rsidP="00000000" w:rsidRDefault="00000000" w:rsidRPr="00000000" w14:paraId="0000008F">
      <w:pPr>
        <w:spacing w:after="170" w:lineRule="auto"/>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8.2 Constitutional Amendments</w:t>
      </w:r>
    </w:p>
    <w:p w:rsidR="00000000" w:rsidDel="00000000" w:rsidP="00000000" w:rsidRDefault="00000000" w:rsidRPr="00000000" w14:paraId="00000090">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8.2.1 Constitutional amendments may be recommended either by an Annual General </w:t>
      </w:r>
      <w:r w:rsidDel="00000000" w:rsidR="00000000" w:rsidRPr="00000000">
        <w:rPr>
          <w:rFonts w:ascii="Libre Franklin" w:cs="Libre Franklin" w:eastAsia="Libre Franklin" w:hAnsi="Libre Franklin"/>
          <w:rtl w:val="0"/>
        </w:rPr>
        <w:t xml:space="preserve">Meeting or Extraordinary General Meeting of the Club/Society.</w:t>
      </w:r>
      <w:r w:rsidDel="00000000" w:rsidR="00000000" w:rsidRPr="00000000">
        <w:rPr>
          <w:rtl w:val="0"/>
        </w:rPr>
      </w:r>
    </w:p>
    <w:p w:rsidR="00000000" w:rsidDel="00000000" w:rsidP="00000000" w:rsidRDefault="00000000" w:rsidRPr="00000000" w14:paraId="00000091">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8.2.2 Constitutional amendments may not come into force until they have been approved by the Activities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92">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93">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8.2.4 Constitutional amendments shall come into effect immediately after Activities Officer approval unless otherwise stated in the amendment.</w:t>
      </w:r>
    </w:p>
    <w:p w:rsidR="00000000" w:rsidDel="00000000" w:rsidP="00000000" w:rsidRDefault="00000000" w:rsidRPr="00000000" w14:paraId="00000094">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b w:val="1"/>
          <w:color w:val="000000"/>
          <w:rtl w:val="0"/>
        </w:rPr>
        <w:t xml:space="preserve">8.3 Administration and Finance</w:t>
      </w:r>
      <w:r w:rsidDel="00000000" w:rsidR="00000000" w:rsidRPr="00000000">
        <w:rPr>
          <w:rtl w:val="0"/>
        </w:rPr>
      </w:r>
    </w:p>
    <w:p w:rsidR="00000000" w:rsidDel="00000000" w:rsidP="00000000" w:rsidRDefault="00000000" w:rsidRPr="00000000" w14:paraId="00000095">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color w:val="000000"/>
          <w:rtl w:val="0"/>
        </w:rPr>
        <w:t xml:space="preserve">8.3.1 The </w:t>
      </w:r>
      <w:r w:rsidDel="00000000" w:rsidR="00000000" w:rsidRPr="00000000">
        <w:rPr>
          <w:rFonts w:ascii="Libre Franklin" w:cs="Libre Franklin" w:eastAsia="Libre Franklin" w:hAnsi="Libre Franklin"/>
          <w:rtl w:val="0"/>
        </w:rPr>
        <w:t xml:space="preserve">Club/Society must produce within 24 hours, a detailed statement of accounts to the Activities Executive if requested by the Activities Executive.</w:t>
      </w:r>
    </w:p>
    <w:p w:rsidR="00000000" w:rsidDel="00000000" w:rsidP="00000000" w:rsidRDefault="00000000" w:rsidRPr="00000000" w14:paraId="00000096">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8.3.2 The Core Officers shall accept full administrative and financial responsibility for the Club/Society.</w:t>
      </w:r>
    </w:p>
    <w:p w:rsidR="00000000" w:rsidDel="00000000" w:rsidP="00000000" w:rsidRDefault="00000000" w:rsidRPr="00000000" w14:paraId="00000097">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8.3.3 Committee members may not receive financial payment or profit as a result of their position on the committee.</w:t>
      </w:r>
    </w:p>
    <w:p w:rsidR="00000000" w:rsidDel="00000000" w:rsidP="00000000" w:rsidRDefault="00000000" w:rsidRPr="00000000" w14:paraId="00000098">
      <w:pPr>
        <w:spacing w:after="17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8.3.4 </w:t>
      </w:r>
      <w:r w:rsidDel="00000000" w:rsidR="00000000" w:rsidRPr="00000000">
        <w:rPr>
          <w:rFonts w:ascii="Libre Franklin" w:cs="Libre Franklin" w:eastAsia="Libre Franklin" w:hAnsi="Libre Franklin"/>
          <w:rtl w:val="0"/>
        </w:rPr>
        <w:t xml:space="preserve">Committee members may be reimbursed for any reasonable expenditure on behalf of the Club/Society only </w:t>
      </w:r>
      <w:r w:rsidDel="00000000" w:rsidR="00000000" w:rsidRPr="00000000">
        <w:rPr>
          <w:rFonts w:ascii="Libre Franklin" w:cs="Libre Franklin" w:eastAsia="Libre Franklin" w:hAnsi="Libre Franklin"/>
          <w:color w:val="000000"/>
          <w:rtl w:val="0"/>
        </w:rPr>
        <w:t xml:space="preserve">after submitting a receipt to the Treasurer.</w:t>
      </w:r>
    </w:p>
    <w:p w:rsidR="00000000" w:rsidDel="00000000" w:rsidP="00000000" w:rsidRDefault="00000000" w:rsidRPr="00000000" w14:paraId="00000099">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color w:val="000000"/>
          <w:rtl w:val="0"/>
        </w:rPr>
        <w:t xml:space="preserve">8.4 Cash </w:t>
      </w:r>
      <w:r w:rsidDel="00000000" w:rsidR="00000000" w:rsidRPr="00000000">
        <w:rPr>
          <w:rFonts w:ascii="Libre Franklin" w:cs="Libre Franklin" w:eastAsia="Libre Franklin" w:hAnsi="Libre Franklin"/>
          <w:b w:val="1"/>
          <w:rtl w:val="0"/>
        </w:rPr>
        <w:t xml:space="preserve">Office</w:t>
      </w:r>
      <w:r w:rsidDel="00000000" w:rsidR="00000000" w:rsidRPr="00000000">
        <w:rPr>
          <w:rtl w:val="0"/>
        </w:rPr>
      </w:r>
    </w:p>
    <w:p w:rsidR="00000000" w:rsidDel="00000000" w:rsidP="00000000" w:rsidRDefault="00000000" w:rsidRPr="00000000" w14:paraId="0000009A">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8.4.1 The Club/Society shall have bank account(s) with the LUU Cash Office only.</w:t>
      </w:r>
    </w:p>
    <w:p w:rsidR="00000000" w:rsidDel="00000000" w:rsidP="00000000" w:rsidRDefault="00000000" w:rsidRPr="00000000" w14:paraId="0000009B">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8.4.2 At least two Core Officers’ signatures shall be required to make payments from the Club/Society account.</w:t>
      </w:r>
    </w:p>
    <w:p w:rsidR="00000000" w:rsidDel="00000000" w:rsidP="00000000" w:rsidRDefault="00000000" w:rsidRPr="00000000" w14:paraId="0000009C">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8.4.3 The Club/Society shall keep full, up-to-date accounts of its finances through the LUU Cash Office</w:t>
      </w:r>
    </w:p>
    <w:p w:rsidR="00000000" w:rsidDel="00000000" w:rsidP="00000000" w:rsidRDefault="00000000" w:rsidRPr="00000000" w14:paraId="0000009D">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8.4.4 LUU Subsidies allocated to the Club/Society may not be spent on perishable goods such as food, drink or tobacco.</w:t>
      </w:r>
    </w:p>
    <w:p w:rsidR="00000000" w:rsidDel="00000000" w:rsidP="00000000" w:rsidRDefault="00000000" w:rsidRPr="00000000" w14:paraId="0000009E">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8.4.5 The Club/Society Subsidy and/or Grant account will be zeroed at the end of each academic year and the funds returned to LUU.</w:t>
      </w:r>
    </w:p>
    <w:p w:rsidR="00000000" w:rsidDel="00000000" w:rsidP="00000000" w:rsidRDefault="00000000" w:rsidRPr="00000000" w14:paraId="0000009F">
      <w:pPr>
        <w:spacing w:after="17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color w:val="000000"/>
          <w:rtl w:val="0"/>
        </w:rPr>
        <w:t xml:space="preserve">9 </w:t>
      </w:r>
      <w:r w:rsidDel="00000000" w:rsidR="00000000" w:rsidRPr="00000000">
        <w:rPr>
          <w:rFonts w:ascii="Libre Franklin" w:cs="Libre Franklin" w:eastAsia="Libre Franklin" w:hAnsi="Libre Franklin"/>
          <w:b w:val="1"/>
          <w:rtl w:val="0"/>
        </w:rPr>
        <w:t xml:space="preserve">Marketing and communications (only applies to Gryphon groups)</w:t>
      </w:r>
      <w:r w:rsidDel="00000000" w:rsidR="00000000" w:rsidRPr="00000000">
        <w:rPr>
          <w:rtl w:val="0"/>
        </w:rPr>
      </w:r>
    </w:p>
    <w:p w:rsidR="00000000" w:rsidDel="00000000" w:rsidP="00000000" w:rsidRDefault="00000000" w:rsidRPr="00000000" w14:paraId="000000A0">
      <w:pPr>
        <w:spacing w:after="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9.1 The Club/Society will at all times adhere to The Branding Guidelines agreed by the Leeds Sport partnership.</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2.3 Expulsion and Suspension</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2.3.2 The Club/Society Core Officers must consult at the earliest opportunity with the Activities Manager, or their nominee, for support in dealing with a disciplinary matter relating to any member, otherwise any subsequent decision will be treated as void.</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2.3.3 The Club/Society Core Officers can expel or suspend any member of the group so long as they have taken explicit advice from the Activities Manager </w:t>
      </w:r>
      <w:r w:rsidDel="00000000" w:rsidR="00000000" w:rsidRPr="00000000">
        <w:rPr>
          <w:rFonts w:ascii="Libre Franklin" w:cs="Libre Franklin" w:eastAsia="Libre Franklin" w:hAnsi="Libre Franklin"/>
          <w:b w:val="0"/>
          <w:i w:val="1"/>
          <w:smallCaps w:val="0"/>
          <w:strike w:val="0"/>
          <w:color w:val="000000"/>
          <w:sz w:val="20"/>
          <w:szCs w:val="20"/>
          <w:u w:val="none"/>
          <w:shd w:fill="auto" w:val="clear"/>
          <w:vertAlign w:val="baseline"/>
          <w:rtl w:val="0"/>
        </w:rPr>
        <w:t xml:space="preserve">and</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informed the individual affected of the reason/s for the decision in writing.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2.3.4 The Club/Society Core Officers must immediately notify the Activities Officer, in writing, of any expulsions or suspensions with a summary of the reason/s for the decision.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2.3.5 Expelled or Suspended members may request that the decision of the Core Officers is reviewed by the Activities Officer so long as the request is submitted in writing to the Activities Officer within 14 days of being notified of this decision.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2.3.6 On receipt of a request for a review, the Activities Officer will:</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70" w:before="0" w:line="240" w:lineRule="auto"/>
        <w:ind w:left="78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acknowledge receipt of the request as soon as reasonably possible;</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70" w:before="0" w:line="240" w:lineRule="auto"/>
        <w:ind w:left="78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notify the Club/Society Core Officers and the Activities Manager that a review is taking place;</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70" w:before="0" w:line="240" w:lineRule="auto"/>
        <w:ind w:left="78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if necessary consult with relevant parties regarding the original decision and may take into account new information;</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70" w:before="0" w:line="240" w:lineRule="auto"/>
        <w:ind w:left="78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will decide whether to uphold, modify or over-turn the original decision and</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70" w:before="0" w:line="240" w:lineRule="auto"/>
        <w:ind w:left="78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will inform both parties of the outcome of their decision within 14 days.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2.3.6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r w:rsidDel="00000000" w:rsidR="00000000" w:rsidRPr="00000000">
        <w:rPr>
          <w:rtl w:val="0"/>
        </w:rPr>
      </w:r>
    </w:p>
    <w:sectPr>
      <w:footerReference r:id="rId7" w:type="default"/>
      <w:footerReference r:id="rId8" w:type="even"/>
      <w:pgSz w:h="16834" w:w="11909" w:orient="portrait"/>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C:\Documents and Settings\uniema\Local Settings\Temporary Internet Files\OLK23\Society Formation Form 14 10 09.docx</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4"/>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lowerLetter"/>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5"/>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ind w:left="708" w:hanging="708"/>
      <w:jc w:val="both"/>
    </w:pPr>
    <w:rPr>
      <w:rFonts w:ascii="Arial" w:cs="Arial" w:eastAsia="Arial" w:hAnsi="Arial"/>
      <w:b w:val="1"/>
      <w:sz w:val="22"/>
      <w:szCs w:val="22"/>
    </w:rPr>
  </w:style>
  <w:style w:type="paragraph" w:styleId="Heading2">
    <w:name w:val="heading 2"/>
    <w:basedOn w:val="Normal"/>
    <w:next w:val="Normal"/>
    <w:pPr>
      <w:keepNext w:val="1"/>
      <w:widowControl w:val="0"/>
      <w:spacing w:after="60" w:before="240" w:lineRule="auto"/>
      <w:ind w:left="1843" w:hanging="1559"/>
      <w:jc w:val="both"/>
    </w:pPr>
    <w:rPr>
      <w:rFonts w:ascii="Arial" w:cs="Arial" w:eastAsia="Arial" w:hAnsi="Arial"/>
      <w:b w:val="1"/>
      <w:i w:val="1"/>
      <w:sz w:val="22"/>
      <w:szCs w:val="22"/>
    </w:rPr>
  </w:style>
  <w:style w:type="paragraph" w:styleId="Heading3">
    <w:name w:val="heading 3"/>
    <w:basedOn w:val="Normal"/>
    <w:next w:val="Normal"/>
    <w:pPr>
      <w:keepNext w:val="1"/>
      <w:widowControl w:val="0"/>
      <w:spacing w:after="60" w:before="240" w:lineRule="auto"/>
      <w:ind w:left="2211" w:hanging="795"/>
      <w:jc w:val="both"/>
    </w:pPr>
    <w:rPr>
      <w:rFonts w:ascii="Arial" w:cs="Arial" w:eastAsia="Arial" w:hAnsi="Arial"/>
      <w:sz w:val="22"/>
      <w:szCs w:val="22"/>
    </w:rPr>
  </w:style>
  <w:style w:type="paragraph" w:styleId="Heading4">
    <w:name w:val="heading 4"/>
    <w:basedOn w:val="Normal"/>
    <w:next w:val="Normal"/>
    <w:pPr>
      <w:keepNext w:val="1"/>
      <w:widowControl w:val="0"/>
      <w:spacing w:after="60" w:before="240" w:lineRule="auto"/>
      <w:ind w:left="2832" w:hanging="708.0000000000001"/>
      <w:jc w:val="both"/>
    </w:pPr>
    <w:rPr>
      <w:b w:val="1"/>
      <w:i w:val="1"/>
      <w:sz w:val="24"/>
      <w:szCs w:val="24"/>
    </w:rPr>
  </w:style>
  <w:style w:type="paragraph" w:styleId="Heading5">
    <w:name w:val="heading 5"/>
    <w:basedOn w:val="Normal"/>
    <w:next w:val="Normal"/>
    <w:pPr>
      <w:keepNext w:val="1"/>
      <w:widowControl w:val="0"/>
      <w:spacing w:after="60" w:before="240" w:lineRule="auto"/>
      <w:ind w:left="3540" w:hanging="708.0000000000001"/>
      <w:jc w:val="both"/>
    </w:pPr>
    <w:rPr>
      <w:rFonts w:ascii="Arial" w:cs="Arial" w:eastAsia="Arial" w:hAnsi="Arial"/>
      <w:sz w:val="22"/>
      <w:szCs w:val="22"/>
    </w:rPr>
  </w:style>
  <w:style w:type="paragraph" w:styleId="Heading6">
    <w:name w:val="heading 6"/>
    <w:basedOn w:val="Normal"/>
    <w:next w:val="Normal"/>
    <w:pPr>
      <w:keepNext w:val="1"/>
      <w:widowControl w:val="0"/>
      <w:spacing w:after="60" w:before="240" w:lineRule="auto"/>
      <w:ind w:left="4248" w:hanging="708.0000000000001"/>
      <w:jc w:val="both"/>
    </w:pPr>
    <w:rPr>
      <w:rFonts w:ascii="Arial" w:cs="Arial" w:eastAsia="Arial" w:hAnsi="Arial"/>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F43DF3"/>
    <w:rPr>
      <w:sz w:val="20"/>
      <w:szCs w:val="20"/>
      <w:lang w:eastAsia="en-US"/>
    </w:rPr>
  </w:style>
  <w:style w:type="paragraph" w:styleId="Heading1">
    <w:name w:val="heading 1"/>
    <w:basedOn w:val="Normal"/>
    <w:next w:val="Normal"/>
    <w:link w:val="Heading1Char"/>
    <w:uiPriority w:val="99"/>
    <w:qFormat w:val="1"/>
    <w:rsid w:val="00F43DF3"/>
    <w:pPr>
      <w:keepNext w:val="1"/>
      <w:widowControl w:val="0"/>
      <w:numPr>
        <w:numId w:val="2"/>
      </w:numPr>
      <w:spacing w:after="60" w:before="240"/>
      <w:jc w:val="both"/>
      <w:outlineLvl w:val="0"/>
    </w:pPr>
    <w:rPr>
      <w:rFonts w:ascii="Arial" w:hAnsi="Arial"/>
      <w:b w:val="1"/>
      <w:kern w:val="28"/>
      <w:sz w:val="22"/>
    </w:rPr>
  </w:style>
  <w:style w:type="paragraph" w:styleId="Heading2">
    <w:name w:val="heading 2"/>
    <w:basedOn w:val="Normal"/>
    <w:next w:val="Normal"/>
    <w:link w:val="Heading2Char"/>
    <w:uiPriority w:val="99"/>
    <w:qFormat w:val="1"/>
    <w:rsid w:val="00F43DF3"/>
    <w:pPr>
      <w:keepNext w:val="1"/>
      <w:widowControl w:val="0"/>
      <w:numPr>
        <w:ilvl w:val="1"/>
        <w:numId w:val="1"/>
      </w:numPr>
      <w:spacing w:after="60" w:before="240"/>
      <w:ind w:left="1843" w:hanging="1559"/>
      <w:jc w:val="both"/>
      <w:outlineLvl w:val="1"/>
    </w:pPr>
    <w:rPr>
      <w:rFonts w:ascii="Arial" w:hAnsi="Arial"/>
      <w:b w:val="1"/>
      <w:i w:val="1"/>
      <w:sz w:val="22"/>
    </w:rPr>
  </w:style>
  <w:style w:type="paragraph" w:styleId="Heading3">
    <w:name w:val="heading 3"/>
    <w:basedOn w:val="Normal"/>
    <w:next w:val="Normal"/>
    <w:link w:val="Heading3Char"/>
    <w:uiPriority w:val="99"/>
    <w:qFormat w:val="1"/>
    <w:rsid w:val="00F43DF3"/>
    <w:pPr>
      <w:keepNext w:val="1"/>
      <w:widowControl w:val="0"/>
      <w:numPr>
        <w:ilvl w:val="2"/>
        <w:numId w:val="2"/>
      </w:numPr>
      <w:spacing w:after="60" w:before="240"/>
      <w:jc w:val="both"/>
      <w:outlineLvl w:val="2"/>
    </w:pPr>
    <w:rPr>
      <w:rFonts w:ascii="Arial" w:hAnsi="Arial"/>
      <w:sz w:val="22"/>
    </w:rPr>
  </w:style>
  <w:style w:type="paragraph" w:styleId="Heading4">
    <w:name w:val="heading 4"/>
    <w:basedOn w:val="Normal"/>
    <w:next w:val="Normal"/>
    <w:link w:val="Heading4Char"/>
    <w:uiPriority w:val="99"/>
    <w:qFormat w:val="1"/>
    <w:rsid w:val="00F43DF3"/>
    <w:pPr>
      <w:keepNext w:val="1"/>
      <w:widowControl w:val="0"/>
      <w:numPr>
        <w:ilvl w:val="3"/>
        <w:numId w:val="2"/>
      </w:numPr>
      <w:spacing w:after="60" w:before="240"/>
      <w:jc w:val="both"/>
      <w:outlineLvl w:val="3"/>
    </w:pPr>
    <w:rPr>
      <w:b w:val="1"/>
      <w:i w:val="1"/>
      <w:sz w:val="24"/>
    </w:rPr>
  </w:style>
  <w:style w:type="paragraph" w:styleId="Heading5">
    <w:name w:val="heading 5"/>
    <w:basedOn w:val="Normal"/>
    <w:next w:val="Normal"/>
    <w:link w:val="Heading5Char"/>
    <w:uiPriority w:val="99"/>
    <w:qFormat w:val="1"/>
    <w:rsid w:val="00F43DF3"/>
    <w:pPr>
      <w:keepNext w:val="1"/>
      <w:widowControl w:val="0"/>
      <w:numPr>
        <w:ilvl w:val="4"/>
        <w:numId w:val="2"/>
      </w:numPr>
      <w:spacing w:after="60" w:before="240"/>
      <w:jc w:val="both"/>
      <w:outlineLvl w:val="4"/>
    </w:pPr>
    <w:rPr>
      <w:rFonts w:ascii="Arial" w:hAnsi="Arial"/>
      <w:sz w:val="22"/>
    </w:rPr>
  </w:style>
  <w:style w:type="paragraph" w:styleId="Heading6">
    <w:name w:val="heading 6"/>
    <w:basedOn w:val="Normal"/>
    <w:next w:val="Normal"/>
    <w:link w:val="Heading6Char"/>
    <w:uiPriority w:val="99"/>
    <w:qFormat w:val="1"/>
    <w:rsid w:val="00F43DF3"/>
    <w:pPr>
      <w:keepNext w:val="1"/>
      <w:widowControl w:val="0"/>
      <w:numPr>
        <w:ilvl w:val="5"/>
        <w:numId w:val="2"/>
      </w:numPr>
      <w:spacing w:after="60" w:before="240"/>
      <w:jc w:val="both"/>
      <w:outlineLvl w:val="5"/>
    </w:pPr>
    <w:rPr>
      <w:rFonts w:ascii="Arial" w:hAnsi="Arial"/>
      <w:i w:val="1"/>
      <w:sz w:val="22"/>
    </w:rPr>
  </w:style>
  <w:style w:type="paragraph" w:styleId="Heading7">
    <w:name w:val="heading 7"/>
    <w:basedOn w:val="Normal"/>
    <w:next w:val="Normal"/>
    <w:link w:val="Heading7Char"/>
    <w:uiPriority w:val="99"/>
    <w:qFormat w:val="1"/>
    <w:rsid w:val="00F43DF3"/>
    <w:pPr>
      <w:keepNext w:val="1"/>
      <w:widowControl w:val="0"/>
      <w:numPr>
        <w:ilvl w:val="6"/>
        <w:numId w:val="2"/>
      </w:numPr>
      <w:spacing w:after="60" w:before="240"/>
      <w:jc w:val="both"/>
      <w:outlineLvl w:val="6"/>
    </w:pPr>
    <w:rPr>
      <w:rFonts w:ascii="Arial" w:hAnsi="Arial"/>
    </w:rPr>
  </w:style>
  <w:style w:type="paragraph" w:styleId="Heading8">
    <w:name w:val="heading 8"/>
    <w:basedOn w:val="Normal"/>
    <w:next w:val="Normal"/>
    <w:link w:val="Heading8Char"/>
    <w:uiPriority w:val="99"/>
    <w:qFormat w:val="1"/>
    <w:rsid w:val="00F43DF3"/>
    <w:pPr>
      <w:keepNext w:val="1"/>
      <w:widowControl w:val="0"/>
      <w:numPr>
        <w:ilvl w:val="7"/>
        <w:numId w:val="2"/>
      </w:numPr>
      <w:spacing w:after="60" w:before="240"/>
      <w:jc w:val="both"/>
      <w:outlineLvl w:val="7"/>
    </w:pPr>
    <w:rPr>
      <w:rFonts w:ascii="Arial" w:hAnsi="Arial"/>
      <w:i w:val="1"/>
    </w:rPr>
  </w:style>
  <w:style w:type="paragraph" w:styleId="Heading9">
    <w:name w:val="heading 9"/>
    <w:basedOn w:val="Normal"/>
    <w:next w:val="Normal"/>
    <w:link w:val="Heading9Char"/>
    <w:uiPriority w:val="99"/>
    <w:qFormat w:val="1"/>
    <w:rsid w:val="00F43DF3"/>
    <w:pPr>
      <w:keepNext w:val="1"/>
      <w:widowControl w:val="0"/>
      <w:numPr>
        <w:ilvl w:val="8"/>
        <w:numId w:val="2"/>
      </w:numPr>
      <w:spacing w:after="60" w:before="240"/>
      <w:jc w:val="both"/>
      <w:outlineLvl w:val="8"/>
    </w:pPr>
    <w:rPr>
      <w:rFonts w:ascii="Arial" w:hAnsi="Arial"/>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0617E5"/>
    <w:rPr>
      <w:rFonts w:ascii="Cambria" w:cs="Times New Roman" w:hAnsi="Cambria"/>
      <w:b w:val="1"/>
      <w:bCs w:val="1"/>
      <w:kern w:val="32"/>
      <w:sz w:val="32"/>
      <w:szCs w:val="32"/>
      <w:lang w:eastAsia="en-US"/>
    </w:rPr>
  </w:style>
  <w:style w:type="character" w:styleId="Heading2Char" w:customStyle="1">
    <w:name w:val="Heading 2 Char"/>
    <w:basedOn w:val="DefaultParagraphFont"/>
    <w:link w:val="Heading2"/>
    <w:uiPriority w:val="99"/>
    <w:semiHidden w:val="1"/>
    <w:locked w:val="1"/>
    <w:rsid w:val="000617E5"/>
    <w:rPr>
      <w:rFonts w:ascii="Cambria" w:cs="Times New Roman" w:hAnsi="Cambria"/>
      <w:b w:val="1"/>
      <w:bCs w:val="1"/>
      <w:i w:val="1"/>
      <w:iCs w:val="1"/>
      <w:sz w:val="28"/>
      <w:szCs w:val="28"/>
      <w:lang w:eastAsia="en-US"/>
    </w:rPr>
  </w:style>
  <w:style w:type="character" w:styleId="Heading3Char" w:customStyle="1">
    <w:name w:val="Heading 3 Char"/>
    <w:basedOn w:val="DefaultParagraphFont"/>
    <w:link w:val="Heading3"/>
    <w:uiPriority w:val="99"/>
    <w:semiHidden w:val="1"/>
    <w:locked w:val="1"/>
    <w:rsid w:val="000617E5"/>
    <w:rPr>
      <w:rFonts w:ascii="Cambria" w:cs="Times New Roman" w:hAnsi="Cambria"/>
      <w:b w:val="1"/>
      <w:bCs w:val="1"/>
      <w:sz w:val="26"/>
      <w:szCs w:val="26"/>
      <w:lang w:eastAsia="en-US"/>
    </w:rPr>
  </w:style>
  <w:style w:type="character" w:styleId="Heading4Char" w:customStyle="1">
    <w:name w:val="Heading 4 Char"/>
    <w:basedOn w:val="DefaultParagraphFont"/>
    <w:link w:val="Heading4"/>
    <w:uiPriority w:val="99"/>
    <w:semiHidden w:val="1"/>
    <w:locked w:val="1"/>
    <w:rsid w:val="000617E5"/>
    <w:rPr>
      <w:rFonts w:ascii="Calibri" w:cs="Times New Roman" w:hAnsi="Calibri"/>
      <w:b w:val="1"/>
      <w:bCs w:val="1"/>
      <w:sz w:val="28"/>
      <w:szCs w:val="28"/>
      <w:lang w:eastAsia="en-US"/>
    </w:rPr>
  </w:style>
  <w:style w:type="character" w:styleId="Heading5Char" w:customStyle="1">
    <w:name w:val="Heading 5 Char"/>
    <w:basedOn w:val="DefaultParagraphFont"/>
    <w:link w:val="Heading5"/>
    <w:uiPriority w:val="99"/>
    <w:semiHidden w:val="1"/>
    <w:locked w:val="1"/>
    <w:rsid w:val="000617E5"/>
    <w:rPr>
      <w:rFonts w:ascii="Calibri" w:cs="Times New Roman" w:hAnsi="Calibri"/>
      <w:b w:val="1"/>
      <w:bCs w:val="1"/>
      <w:i w:val="1"/>
      <w:iCs w:val="1"/>
      <w:sz w:val="26"/>
      <w:szCs w:val="26"/>
      <w:lang w:eastAsia="en-US"/>
    </w:rPr>
  </w:style>
  <w:style w:type="character" w:styleId="Heading6Char" w:customStyle="1">
    <w:name w:val="Heading 6 Char"/>
    <w:basedOn w:val="DefaultParagraphFont"/>
    <w:link w:val="Heading6"/>
    <w:uiPriority w:val="99"/>
    <w:semiHidden w:val="1"/>
    <w:locked w:val="1"/>
    <w:rsid w:val="000617E5"/>
    <w:rPr>
      <w:rFonts w:ascii="Calibri" w:cs="Times New Roman" w:hAnsi="Calibri"/>
      <w:b w:val="1"/>
      <w:bCs w:val="1"/>
      <w:lang w:eastAsia="en-US"/>
    </w:rPr>
  </w:style>
  <w:style w:type="character" w:styleId="Heading7Char" w:customStyle="1">
    <w:name w:val="Heading 7 Char"/>
    <w:basedOn w:val="DefaultParagraphFont"/>
    <w:link w:val="Heading7"/>
    <w:uiPriority w:val="99"/>
    <w:semiHidden w:val="1"/>
    <w:locked w:val="1"/>
    <w:rsid w:val="000617E5"/>
    <w:rPr>
      <w:rFonts w:ascii="Calibri" w:cs="Times New Roman" w:hAnsi="Calibri"/>
      <w:sz w:val="24"/>
      <w:szCs w:val="24"/>
      <w:lang w:eastAsia="en-US"/>
    </w:rPr>
  </w:style>
  <w:style w:type="character" w:styleId="Heading8Char" w:customStyle="1">
    <w:name w:val="Heading 8 Char"/>
    <w:basedOn w:val="DefaultParagraphFont"/>
    <w:link w:val="Heading8"/>
    <w:uiPriority w:val="99"/>
    <w:semiHidden w:val="1"/>
    <w:locked w:val="1"/>
    <w:rsid w:val="000617E5"/>
    <w:rPr>
      <w:rFonts w:ascii="Calibri" w:cs="Times New Roman" w:hAnsi="Calibri"/>
      <w:i w:val="1"/>
      <w:iCs w:val="1"/>
      <w:sz w:val="24"/>
      <w:szCs w:val="24"/>
      <w:lang w:eastAsia="en-US"/>
    </w:rPr>
  </w:style>
  <w:style w:type="character" w:styleId="Heading9Char" w:customStyle="1">
    <w:name w:val="Heading 9 Char"/>
    <w:basedOn w:val="DefaultParagraphFont"/>
    <w:link w:val="Heading9"/>
    <w:uiPriority w:val="99"/>
    <w:semiHidden w:val="1"/>
    <w:locked w:val="1"/>
    <w:rsid w:val="000617E5"/>
    <w:rPr>
      <w:rFonts w:ascii="Cambria" w:cs="Times New Roman" w:hAnsi="Cambria"/>
      <w:lang w:eastAsia="en-US"/>
    </w:rPr>
  </w:style>
  <w:style w:type="paragraph" w:styleId="Footer">
    <w:name w:val="footer"/>
    <w:basedOn w:val="Normal"/>
    <w:link w:val="FooterChar"/>
    <w:uiPriority w:val="99"/>
    <w:rsid w:val="00F43DF3"/>
    <w:pPr>
      <w:tabs>
        <w:tab w:val="center" w:pos="4153"/>
        <w:tab w:val="right" w:pos="8306"/>
      </w:tabs>
    </w:pPr>
  </w:style>
  <w:style w:type="character" w:styleId="FooterChar" w:customStyle="1">
    <w:name w:val="Footer Char"/>
    <w:basedOn w:val="DefaultParagraphFont"/>
    <w:link w:val="Footer"/>
    <w:uiPriority w:val="99"/>
    <w:semiHidden w:val="1"/>
    <w:locked w:val="1"/>
    <w:rsid w:val="000617E5"/>
    <w:rPr>
      <w:rFonts w:cs="Times New Roman"/>
      <w:sz w:val="20"/>
      <w:szCs w:val="20"/>
      <w:lang w:eastAsia="en-US"/>
    </w:rPr>
  </w:style>
  <w:style w:type="character" w:styleId="PageNumber">
    <w:name w:val="page number"/>
    <w:basedOn w:val="DefaultParagraphFont"/>
    <w:uiPriority w:val="99"/>
    <w:rsid w:val="00F43DF3"/>
    <w:rPr>
      <w:rFonts w:cs="Times New Roman"/>
    </w:rPr>
  </w:style>
  <w:style w:type="paragraph" w:styleId="DocumentMap">
    <w:name w:val="Document Map"/>
    <w:basedOn w:val="Normal"/>
    <w:link w:val="DocumentMapChar"/>
    <w:uiPriority w:val="99"/>
    <w:semiHidden w:val="1"/>
    <w:rsid w:val="00F43DF3"/>
    <w:pPr>
      <w:shd w:color="auto" w:fill="000080" w:val="clear"/>
    </w:pPr>
    <w:rPr>
      <w:rFonts w:ascii="Tahoma" w:hAnsi="Tahoma"/>
    </w:rPr>
  </w:style>
  <w:style w:type="character" w:styleId="DocumentMapChar" w:customStyle="1">
    <w:name w:val="Document Map Char"/>
    <w:basedOn w:val="DefaultParagraphFont"/>
    <w:link w:val="DocumentMap"/>
    <w:uiPriority w:val="99"/>
    <w:semiHidden w:val="1"/>
    <w:locked w:val="1"/>
    <w:rsid w:val="000617E5"/>
    <w:rPr>
      <w:rFonts w:cs="Times New Roman"/>
      <w:sz w:val="2"/>
      <w:lang w:eastAsia="en-US"/>
    </w:rPr>
  </w:style>
  <w:style w:type="paragraph" w:styleId="List2">
    <w:name w:val="List 2"/>
    <w:basedOn w:val="Normal"/>
    <w:uiPriority w:val="99"/>
    <w:rsid w:val="00F43DF3"/>
    <w:pPr>
      <w:ind w:left="566" w:hanging="283"/>
    </w:pPr>
  </w:style>
  <w:style w:type="paragraph" w:styleId="List3">
    <w:name w:val="List 3"/>
    <w:basedOn w:val="Normal"/>
    <w:uiPriority w:val="99"/>
    <w:rsid w:val="00F43DF3"/>
    <w:pPr>
      <w:ind w:left="849" w:hanging="283"/>
    </w:pPr>
  </w:style>
  <w:style w:type="paragraph" w:styleId="Title">
    <w:name w:val="Title"/>
    <w:basedOn w:val="Normal"/>
    <w:link w:val="TitleChar"/>
    <w:uiPriority w:val="99"/>
    <w:qFormat w:val="1"/>
    <w:rsid w:val="00F43DF3"/>
    <w:pPr>
      <w:spacing w:after="60" w:before="240"/>
      <w:jc w:val="center"/>
      <w:outlineLvl w:val="0"/>
    </w:pPr>
    <w:rPr>
      <w:rFonts w:ascii="Arial" w:hAnsi="Arial"/>
      <w:b w:val="1"/>
      <w:kern w:val="28"/>
      <w:sz w:val="32"/>
    </w:rPr>
  </w:style>
  <w:style w:type="character" w:styleId="TitleChar" w:customStyle="1">
    <w:name w:val="Title Char"/>
    <w:basedOn w:val="DefaultParagraphFont"/>
    <w:link w:val="Title"/>
    <w:uiPriority w:val="99"/>
    <w:locked w:val="1"/>
    <w:rsid w:val="000617E5"/>
    <w:rPr>
      <w:rFonts w:ascii="Cambria" w:cs="Times New Roman" w:hAnsi="Cambria"/>
      <w:b w:val="1"/>
      <w:bCs w:val="1"/>
      <w:kern w:val="28"/>
      <w:sz w:val="32"/>
      <w:szCs w:val="32"/>
      <w:lang w:eastAsia="en-US"/>
    </w:rPr>
  </w:style>
  <w:style w:type="paragraph" w:styleId="BodyText">
    <w:name w:val="Body Text"/>
    <w:basedOn w:val="Normal"/>
    <w:link w:val="BodyTextChar"/>
    <w:uiPriority w:val="99"/>
    <w:rsid w:val="00F43DF3"/>
    <w:pPr>
      <w:spacing w:after="120"/>
    </w:pPr>
  </w:style>
  <w:style w:type="character" w:styleId="BodyTextChar" w:customStyle="1">
    <w:name w:val="Body Text Char"/>
    <w:basedOn w:val="DefaultParagraphFont"/>
    <w:link w:val="BodyText"/>
    <w:uiPriority w:val="99"/>
    <w:locked w:val="1"/>
    <w:rsid w:val="000617E5"/>
    <w:rPr>
      <w:rFonts w:cs="Times New Roman"/>
      <w:sz w:val="20"/>
      <w:szCs w:val="20"/>
      <w:lang w:eastAsia="en-US"/>
    </w:rPr>
  </w:style>
  <w:style w:type="paragraph" w:styleId="Subtitle">
    <w:name w:val="Subtitle"/>
    <w:basedOn w:val="Normal"/>
    <w:link w:val="SubtitleChar"/>
    <w:uiPriority w:val="99"/>
    <w:qFormat w:val="1"/>
    <w:rsid w:val="00F43DF3"/>
    <w:pPr>
      <w:spacing w:after="60"/>
      <w:jc w:val="center"/>
      <w:outlineLvl w:val="1"/>
    </w:pPr>
    <w:rPr>
      <w:rFonts w:ascii="Arial" w:hAnsi="Arial"/>
      <w:sz w:val="24"/>
    </w:rPr>
  </w:style>
  <w:style w:type="character" w:styleId="SubtitleChar" w:customStyle="1">
    <w:name w:val="Subtitle Char"/>
    <w:basedOn w:val="DefaultParagraphFont"/>
    <w:link w:val="Subtitle"/>
    <w:uiPriority w:val="99"/>
    <w:locked w:val="1"/>
    <w:rsid w:val="000617E5"/>
    <w:rPr>
      <w:rFonts w:ascii="Cambria" w:cs="Times New Roman" w:hAnsi="Cambria"/>
      <w:sz w:val="24"/>
      <w:szCs w:val="24"/>
      <w:lang w:eastAsia="en-US"/>
    </w:rPr>
  </w:style>
  <w:style w:type="paragraph" w:styleId="Header">
    <w:name w:val="header"/>
    <w:basedOn w:val="Normal"/>
    <w:link w:val="HeaderChar"/>
    <w:uiPriority w:val="99"/>
    <w:rsid w:val="00F43DF3"/>
    <w:pPr>
      <w:tabs>
        <w:tab w:val="center" w:pos="4153"/>
        <w:tab w:val="right" w:pos="8306"/>
      </w:tabs>
    </w:pPr>
  </w:style>
  <w:style w:type="character" w:styleId="HeaderChar" w:customStyle="1">
    <w:name w:val="Header Char"/>
    <w:basedOn w:val="DefaultParagraphFont"/>
    <w:link w:val="Header"/>
    <w:uiPriority w:val="99"/>
    <w:semiHidden w:val="1"/>
    <w:locked w:val="1"/>
    <w:rsid w:val="000617E5"/>
    <w:rPr>
      <w:rFonts w:cs="Times New Roman"/>
      <w:sz w:val="20"/>
      <w:szCs w:val="20"/>
      <w:lang w:eastAsia="en-US"/>
    </w:rPr>
  </w:style>
  <w:style w:type="table" w:styleId="TableGrid">
    <w:name w:val="Table Grid"/>
    <w:basedOn w:val="TableNormal"/>
    <w:uiPriority w:val="39"/>
    <w:rsid w:val="00EB5993"/>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8D610B"/>
    <w:rPr>
      <w:rFonts w:cs="Times New Roman"/>
      <w:color w:val="0000ff"/>
      <w:u w:val="single"/>
    </w:rPr>
  </w:style>
  <w:style w:type="character" w:styleId="Strong">
    <w:name w:val="Strong"/>
    <w:basedOn w:val="DefaultParagraphFont"/>
    <w:uiPriority w:val="99"/>
    <w:qFormat w:val="1"/>
    <w:rsid w:val="00633F34"/>
    <w:rPr>
      <w:rFonts w:cs="Times New Roman"/>
      <w:b w:val="1"/>
      <w:bCs w:val="1"/>
    </w:rPr>
  </w:style>
  <w:style w:type="paragraph" w:styleId="ListParagraph">
    <w:name w:val="List Paragraph"/>
    <w:basedOn w:val="Normal"/>
    <w:uiPriority w:val="34"/>
    <w:qFormat w:val="1"/>
    <w:rsid w:val="00956036"/>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spacing w:after="60" w:lineRule="auto"/>
      <w:jc w:val="center"/>
    </w:pPr>
    <w:rPr>
      <w:rFonts w:ascii="Arial" w:cs="Arial" w:eastAsia="Arial" w:hAnsi="Arial"/>
      <w:sz w:val="24"/>
      <w:szCs w:val="24"/>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xCk+b7ykr22qqmY7dKulgmR5w==">AMUW2mUNAb6i6EoTP5AfZk//UD3qyqFrsmRL1OvlgIl5HpHE+efbPqMmiy/PHYjzaPbuW7itmKWOqAMDdKVpnfeZSHq1zJ/i+XE3wcueR4qKjHR3XAhmKxMQkeznoiitz3xKwMnrOBtH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2018-04-19T19:45:00Z</dcterms:created>
  <dc:creator>Union Supervisor</dc:creator>
</cp:coreProperties>
</file>