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Open Sans" w:cs="Open Sans" w:eastAsia="Open Sans" w:hAnsi="Open Sans"/>
          <w:sz w:val="4"/>
          <w:szCs w:val="4"/>
        </w:rPr>
      </w:pPr>
      <w:r w:rsidDel="00000000" w:rsidR="00000000" w:rsidRPr="00000000">
        <w:rPr>
          <w:rtl w:val="0"/>
        </w:rPr>
      </w:r>
    </w:p>
    <w:p w:rsidR="00000000" w:rsidDel="00000000" w:rsidP="00000000" w:rsidRDefault="00000000" w:rsidRPr="00000000" w14:paraId="00000002">
      <w:pPr>
        <w:rPr>
          <w:rFonts w:ascii="Open Sans" w:cs="Open Sans" w:eastAsia="Open Sans" w:hAnsi="Open Sans"/>
          <w:sz w:val="4"/>
          <w:szCs w:val="4"/>
        </w:rPr>
      </w:pPr>
      <w:r w:rsidDel="00000000" w:rsidR="00000000" w:rsidRPr="00000000">
        <w:rPr>
          <w:rtl w:val="0"/>
        </w:rPr>
      </w:r>
    </w:p>
    <w:p w:rsidR="00000000" w:rsidDel="00000000" w:rsidP="00000000" w:rsidRDefault="00000000" w:rsidRPr="00000000" w14:paraId="00000003">
      <w:pPr>
        <w:rPr>
          <w:rFonts w:ascii="Open Sans" w:cs="Open Sans" w:eastAsia="Open Sans" w:hAnsi="Open Sans"/>
          <w:sz w:val="4"/>
          <w:szCs w:val="4"/>
        </w:rPr>
      </w:pPr>
      <w:r w:rsidDel="00000000" w:rsidR="00000000" w:rsidRPr="00000000">
        <w:rPr>
          <w:rtl w:val="0"/>
        </w:rPr>
      </w:r>
    </w:p>
    <w:p w:rsidR="00000000" w:rsidDel="00000000" w:rsidP="00000000" w:rsidRDefault="00000000" w:rsidRPr="00000000" w14:paraId="00000004">
      <w:pPr>
        <w:rPr>
          <w:rFonts w:ascii="Open Sans" w:cs="Open Sans" w:eastAsia="Open Sans" w:hAnsi="Open Sans"/>
          <w:sz w:val="4"/>
          <w:szCs w:val="4"/>
        </w:rPr>
      </w:pPr>
      <w:r w:rsidDel="00000000" w:rsidR="00000000" w:rsidRPr="00000000">
        <w:rPr>
          <w:rtl w:val="0"/>
        </w:rPr>
      </w:r>
    </w:p>
    <w:p w:rsidR="00000000" w:rsidDel="00000000" w:rsidP="00000000" w:rsidRDefault="00000000" w:rsidRPr="00000000" w14:paraId="00000005">
      <w:pPr>
        <w:ind w:left="-425" w:firstLine="0"/>
        <w:rPr>
          <w:rFonts w:ascii="Open Sans" w:cs="Open Sans" w:eastAsia="Open Sans" w:hAnsi="Open Sans"/>
          <w:b w:val="1"/>
          <w:sz w:val="24"/>
          <w:szCs w:val="24"/>
        </w:rPr>
      </w:pPr>
      <w:r w:rsidDel="00000000" w:rsidR="00000000" w:rsidRPr="00000000">
        <w:rPr>
          <w:rtl w:val="0"/>
        </w:rPr>
      </w:r>
    </w:p>
    <w:tbl>
      <w:tblPr>
        <w:tblStyle w:val="Table1"/>
        <w:tblW w:w="16395.0" w:type="dxa"/>
        <w:jc w:val="left"/>
        <w:tblInd w:w="-4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110"/>
        <w:gridCol w:w="4215"/>
        <w:gridCol w:w="5070"/>
        <w:tblGridChange w:id="0">
          <w:tblGrid>
            <w:gridCol w:w="7110"/>
            <w:gridCol w:w="4215"/>
            <w:gridCol w:w="5070"/>
          </w:tblGrid>
        </w:tblGridChange>
      </w:tblGrid>
      <w:tr>
        <w:trPr>
          <w:cantSplit w:val="0"/>
          <w:tblHeader w:val="0"/>
        </w:trPr>
        <w:tc>
          <w:tcPr>
            <w:shd w:fill="ead1dc" w:val="clear"/>
            <w:tcMar>
              <w:top w:w="100.0" w:type="dxa"/>
              <w:left w:w="100.0" w:type="dxa"/>
              <w:bottom w:w="100.0" w:type="dxa"/>
              <w:right w:w="100.0" w:type="dxa"/>
            </w:tcMar>
          </w:tcPr>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INDIVIDUAL ACTIVITY RISK ASSESSMENT</w:t>
            </w:r>
          </w:p>
        </w:tc>
        <w:tc>
          <w:tcPr>
            <w:shd w:fill="auto" w:val="clear"/>
            <w:tcMar>
              <w:top w:w="100.0" w:type="dxa"/>
              <w:left w:w="100.0" w:type="dxa"/>
              <w:bottom w:w="100.0" w:type="dxa"/>
              <w:right w:w="100.0" w:type="dxa"/>
            </w:tcMar>
          </w:tcPr>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Degree of Risk</w:t>
            </w:r>
          </w:p>
        </w:tc>
        <w:tc>
          <w:tcPr>
            <w:shd w:fill="auto" w:val="clear"/>
            <w:tcMar>
              <w:top w:w="100.0" w:type="dxa"/>
              <w:left w:w="100.0" w:type="dxa"/>
              <w:bottom w:w="100.0" w:type="dxa"/>
              <w:right w:w="100.0" w:type="dxa"/>
            </w:tcMar>
          </w:tcPr>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Risk Rating Matrix</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tbl>
            <w:tblPr>
              <w:tblStyle w:val="Table2"/>
              <w:tblW w:w="69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55"/>
              <w:gridCol w:w="3455"/>
              <w:tblGridChange w:id="0">
                <w:tblGrid>
                  <w:gridCol w:w="3455"/>
                  <w:gridCol w:w="345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Society Name:</w:t>
                  </w:r>
                </w:p>
              </w:tc>
              <w:tc>
                <w:tcPr>
                  <w:shd w:fill="auto" w:val="clear"/>
                  <w:tcMar>
                    <w:top w:w="100.0" w:type="dxa"/>
                    <w:left w:w="100.0" w:type="dxa"/>
                    <w:bottom w:w="100.0" w:type="dxa"/>
                    <w:right w:w="100.0" w:type="dxa"/>
                  </w:tcMar>
                </w:tcPr>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Leeds Medics and Dentists Badminton Club (LMDBC)</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Category:</w:t>
                  </w:r>
                </w:p>
              </w:tc>
              <w:tc>
                <w:tcPr>
                  <w:shd w:fill="auto" w:val="clear"/>
                  <w:tcMar>
                    <w:top w:w="100.0" w:type="dxa"/>
                    <w:left w:w="100.0" w:type="dxa"/>
                    <w:bottom w:w="100.0" w:type="dxa"/>
                    <w:right w:w="100.0" w:type="dxa"/>
                  </w:tcMar>
                </w:tcPr>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Sport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Author(s):</w:t>
                  </w:r>
                </w:p>
              </w:tc>
              <w:tc>
                <w:tcPr>
                  <w:shd w:fill="auto" w:val="clear"/>
                  <w:tcMar>
                    <w:top w:w="100.0" w:type="dxa"/>
                    <w:left w:w="100.0" w:type="dxa"/>
                    <w:bottom w:w="100.0" w:type="dxa"/>
                    <w:right w:w="100.0" w:type="dxa"/>
                  </w:tcMar>
                </w:tcPr>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Lyanne Chung – President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Author(s) signature and date:</w:t>
                  </w:r>
                </w:p>
              </w:tc>
              <w:tc>
                <w:tcPr>
                  <w:shd w:fill="auto" w:val="clear"/>
                  <w:tcMar>
                    <w:top w:w="100.0" w:type="dxa"/>
                    <w:left w:w="100.0" w:type="dxa"/>
                    <w:bottom w:w="100.0" w:type="dxa"/>
                    <w:right w:w="100.0" w:type="dxa"/>
                  </w:tcMar>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4"/>
                      <w:szCs w:val="24"/>
                    </w:rPr>
                  </w:pPr>
                  <w:r w:rsidDel="00000000" w:rsidR="00000000" w:rsidRPr="00000000">
                    <w:rPr>
                      <w:rtl w:val="0"/>
                    </w:rPr>
                    <w:t xml:space="preserve">LYANNE CHUNG</w:t>
                  </w:r>
                  <w:r w:rsidDel="00000000" w:rsidR="00000000" w:rsidRPr="00000000">
                    <w:rPr>
                      <w:rtl w:val="0"/>
                    </w:rPr>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20/07/2025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Persons Responsible:</w:t>
                  </w:r>
                </w:p>
              </w:tc>
              <w:tc>
                <w:tcPr>
                  <w:shd w:fill="auto" w:val="clear"/>
                  <w:tcMar>
                    <w:top w:w="100.0" w:type="dxa"/>
                    <w:left w:w="100.0" w:type="dxa"/>
                    <w:bottom w:w="100.0" w:type="dxa"/>
                    <w:right w:w="100.0" w:type="dxa"/>
                  </w:tcMar>
                </w:tcPr>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Lyanne Chung – President</w:t>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Ellie Cheah - Vice President </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Beiwen Fu – Secretary </w:t>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Maisam Ali – Treasurer</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Mattew Looi – Sports Secretary</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Staff Sign Off:</w:t>
                  </w:r>
                </w:p>
              </w:tc>
              <w:tc>
                <w:tcPr>
                  <w:shd w:fill="auto" w:val="clear"/>
                  <w:tcMar>
                    <w:top w:w="100.0" w:type="dxa"/>
                    <w:left w:w="100.0" w:type="dxa"/>
                    <w:bottom w:w="100.0" w:type="dxa"/>
                    <w:right w:w="100.0" w:type="dxa"/>
                  </w:tcMar>
                </w:tcPr>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[Signature] [Date]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Staff Additional Check:</w:t>
                  </w:r>
                </w:p>
              </w:tc>
              <w:tc>
                <w:tcPr>
                  <w:shd w:fill="auto" w:val="clear"/>
                  <w:tcMar>
                    <w:top w:w="100.0" w:type="dxa"/>
                    <w:left w:w="100.0" w:type="dxa"/>
                    <w:bottom w:w="100.0" w:type="dxa"/>
                    <w:right w:w="100.0" w:type="dxa"/>
                  </w:tcMar>
                </w:tcPr>
                <w:p w:rsidR="00000000" w:rsidDel="00000000" w:rsidP="00000000" w:rsidRDefault="00000000" w:rsidRPr="00000000" w14:paraId="0000001C">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[Signature] [Date]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Locations:</w:t>
                  </w:r>
                </w:p>
              </w:tc>
              <w:tc>
                <w:tcPr>
                  <w:shd w:fill="auto" w:val="clear"/>
                  <w:tcMar>
                    <w:top w:w="100.0" w:type="dxa"/>
                    <w:left w:w="100.0" w:type="dxa"/>
                    <w:bottom w:w="100.0" w:type="dxa"/>
                    <w:right w:w="100.0" w:type="dxa"/>
                  </w:tcMar>
                </w:tcPr>
                <w:p w:rsidR="00000000" w:rsidDel="00000000" w:rsidP="00000000" w:rsidRDefault="00000000" w:rsidRPr="00000000" w14:paraId="0000001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tl w:val="0"/>
                    </w:rPr>
                    <w:t xml:space="preserve">The Edge </w:t>
                  </w:r>
                </w:p>
                <w:p w:rsidR="00000000" w:rsidDel="00000000" w:rsidP="00000000" w:rsidRDefault="00000000" w:rsidRPr="00000000" w14:paraId="0000001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tl w:val="0"/>
                    </w:rPr>
                    <w:t xml:space="preserve">Gryphon’s Sports centre </w:t>
                  </w:r>
                </w:p>
                <w:p w:rsidR="00000000" w:rsidDel="00000000" w:rsidP="00000000" w:rsidRDefault="00000000" w:rsidRPr="00000000" w14:paraId="0000002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tl w:val="0"/>
                    </w:rPr>
                    <w:t xml:space="preserve">Other University Sports Centres e.g. Birmingham, Sheffield, Hull etc.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Details of Activity:</w:t>
                  </w:r>
                </w:p>
              </w:tc>
              <w:tc>
                <w:tcPr>
                  <w:shd w:fill="auto" w:val="clear"/>
                  <w:tcMar>
                    <w:top w:w="100.0" w:type="dxa"/>
                    <w:left w:w="100.0" w:type="dxa"/>
                    <w:bottom w:w="100.0" w:type="dxa"/>
                    <w:right w:w="100.0" w:type="dxa"/>
                  </w:tcMar>
                </w:tcPr>
                <w:p w:rsidR="00000000" w:rsidDel="00000000" w:rsidP="00000000" w:rsidRDefault="00000000" w:rsidRPr="00000000" w14:paraId="00000022">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LMDBC allows weekly badminton sessions to be run alongside the busy schedules of medics and dentists at the edge and gryphon. Members can participate in weekly badminton sessions, attend social activities and internal/ external badminton tournaments with other universities, including the annual northern medics tournament.</w:t>
                  </w:r>
                </w:p>
                <w:p w:rsidR="00000000" w:rsidDel="00000000" w:rsidP="00000000" w:rsidRDefault="00000000" w:rsidRPr="00000000" w14:paraId="00000023">
                  <w:pPr>
                    <w:widowControl w:val="0"/>
                    <w:spacing w:line="240" w:lineRule="auto"/>
                    <w:rPr>
                      <w:rFonts w:ascii="Open Sans" w:cs="Open Sans" w:eastAsia="Open Sans" w:hAnsi="Open Sans"/>
                      <w:i w:val="1"/>
                      <w:color w:val="ff0000"/>
                      <w:sz w:val="24"/>
                      <w:szCs w:val="24"/>
                    </w:rPr>
                  </w:pPr>
                  <w:r w:rsidDel="00000000" w:rsidR="00000000" w:rsidRPr="00000000">
                    <w:rPr>
                      <w:rtl w:val="0"/>
                    </w:rPr>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People who may be affected:</w:t>
                  </w:r>
                </w:p>
              </w:tc>
              <w:tc>
                <w:tcPr>
                  <w:shd w:fill="auto" w:val="clear"/>
                  <w:tcMar>
                    <w:top w:w="100.0" w:type="dxa"/>
                    <w:left w:w="100.0" w:type="dxa"/>
                    <w:bottom w:w="100.0" w:type="dxa"/>
                    <w:right w:w="100.0" w:type="dxa"/>
                  </w:tcMar>
                </w:tcPr>
                <w:p w:rsidR="00000000" w:rsidDel="00000000" w:rsidP="00000000" w:rsidRDefault="00000000" w:rsidRPr="00000000" w14:paraId="00000026">
                  <w:pPr>
                    <w:widowControl w:val="0"/>
                    <w:numPr>
                      <w:ilvl w:val="0"/>
                      <w:numId w:val="1"/>
                    </w:numPr>
                    <w:pBdr>
                      <w:top w:space="0" w:sz="0" w:val="nil"/>
                      <w:left w:space="0" w:sz="0" w:val="nil"/>
                      <w:bottom w:space="0" w:sz="0" w:val="nil"/>
                      <w:right w:space="0" w:sz="0" w:val="nil"/>
                      <w:between w:space="0" w:sz="0" w:val="nil"/>
                    </w:pBdr>
                    <w:spacing w:line="240"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Society members and participants</w:t>
                  </w:r>
                </w:p>
                <w:p w:rsidR="00000000" w:rsidDel="00000000" w:rsidP="00000000" w:rsidRDefault="00000000" w:rsidRPr="00000000" w14:paraId="00000027">
                  <w:pPr>
                    <w:widowControl w:val="0"/>
                    <w:numPr>
                      <w:ilvl w:val="0"/>
                      <w:numId w:val="1"/>
                    </w:numPr>
                    <w:pBdr>
                      <w:top w:space="0" w:sz="0" w:val="nil"/>
                      <w:left w:space="0" w:sz="0" w:val="nil"/>
                      <w:bottom w:space="0" w:sz="0" w:val="nil"/>
                      <w:right w:space="0" w:sz="0" w:val="nil"/>
                      <w:between w:space="0" w:sz="0" w:val="nil"/>
                    </w:pBdr>
                    <w:spacing w:line="240"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Members of the public</w:t>
                  </w:r>
                </w:p>
                <w:p w:rsidR="00000000" w:rsidDel="00000000" w:rsidP="00000000" w:rsidRDefault="00000000" w:rsidRPr="00000000" w14:paraId="00000028">
                  <w:pPr>
                    <w:widowControl w:val="0"/>
                    <w:numPr>
                      <w:ilvl w:val="0"/>
                      <w:numId w:val="1"/>
                    </w:numPr>
                    <w:pBdr>
                      <w:top w:space="0" w:sz="0" w:val="nil"/>
                      <w:left w:space="0" w:sz="0" w:val="nil"/>
                      <w:bottom w:space="0" w:sz="0" w:val="nil"/>
                      <w:right w:space="0" w:sz="0" w:val="nil"/>
                      <w:between w:space="0" w:sz="0" w:val="nil"/>
                    </w:pBdr>
                    <w:spacing w:line="240"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Staff</w:t>
                  </w:r>
                </w:p>
              </w:tc>
            </w:tr>
          </w:tbl>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tbl>
            <w:tblPr>
              <w:tblStyle w:val="Table3"/>
              <w:tblW w:w="4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07"/>
              <w:gridCol w:w="2008"/>
              <w:tblGridChange w:id="0">
                <w:tblGrid>
                  <w:gridCol w:w="2007"/>
                  <w:gridCol w:w="2008"/>
                </w:tblGrid>
              </w:tblGridChange>
            </w:tblGrid>
            <w:tr>
              <w:trPr>
                <w:cantSplit w:val="0"/>
                <w:trHeight w:val="44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Likelihood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Inevitable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Highly Likely</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Probable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Unlikely</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Remote possibility</w:t>
                  </w:r>
                </w:p>
              </w:tc>
            </w:tr>
          </w:tbl>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38">
            <w:pPr>
              <w:widowControl w:val="0"/>
              <w:spacing w:line="240" w:lineRule="auto"/>
              <w:rPr>
                <w:rFonts w:ascii="Open Sans" w:cs="Open Sans" w:eastAsia="Open Sans" w:hAnsi="Open Sans"/>
                <w:sz w:val="24"/>
                <w:szCs w:val="24"/>
              </w:rPr>
            </w:pPr>
            <w:r w:rsidDel="00000000" w:rsidR="00000000" w:rsidRPr="00000000">
              <w:rPr>
                <w:rtl w:val="0"/>
              </w:rPr>
            </w:r>
          </w:p>
          <w:tbl>
            <w:tblPr>
              <w:tblStyle w:val="Table4"/>
              <w:tblW w:w="4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07"/>
              <w:gridCol w:w="2008"/>
              <w:tblGridChange w:id="0">
                <w:tblGrid>
                  <w:gridCol w:w="2007"/>
                  <w:gridCol w:w="2008"/>
                </w:tblGrid>
              </w:tblGridChange>
            </w:tblGrid>
            <w:tr>
              <w:trPr>
                <w:cantSplit w:val="0"/>
                <w:trHeight w:val="44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39">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Severity</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B">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03C">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Very high - multiple deaths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D">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3E">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Highly - death, serious injury, permanent disability</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F">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40">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Moderate - Off Uni/work for at least 5 days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1">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42">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Slight - First aid treatment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3">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44">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Nil - Very minor</w:t>
                  </w:r>
                </w:p>
              </w:tc>
            </w:tr>
          </w:tbl>
          <w:p w:rsidR="00000000" w:rsidDel="00000000" w:rsidP="00000000" w:rsidRDefault="00000000" w:rsidRPr="00000000" w14:paraId="00000045">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tbl>
            <w:tblPr>
              <w:tblStyle w:val="Table5"/>
              <w:tblW w:w="48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5"/>
              <w:gridCol w:w="695"/>
              <w:gridCol w:w="696"/>
              <w:gridCol w:w="696"/>
              <w:gridCol w:w="696"/>
              <w:gridCol w:w="696"/>
              <w:gridCol w:w="696"/>
              <w:tblGridChange w:id="0">
                <w:tblGrid>
                  <w:gridCol w:w="695"/>
                  <w:gridCol w:w="695"/>
                  <w:gridCol w:w="696"/>
                  <w:gridCol w:w="696"/>
                  <w:gridCol w:w="696"/>
                  <w:gridCol w:w="696"/>
                  <w:gridCol w:w="696"/>
                </w:tblGrid>
              </w:tblGridChange>
            </w:tblGrid>
            <w:tr>
              <w:trPr>
                <w:cantSplit w:val="0"/>
                <w:trHeight w:val="440" w:hRule="atLeast"/>
                <w:tblHeader w:val="0"/>
              </w:trPr>
              <w:tc>
                <w:tcPr>
                  <w:gridSpan w:val="7"/>
                  <w:shd w:fill="auto" w:val="clear"/>
                  <w:tcMar>
                    <w:top w:w="100.0" w:type="dxa"/>
                    <w:left w:w="100.0" w:type="dxa"/>
                    <w:bottom w:w="100.0" w:type="dxa"/>
                    <w:right w:w="100.0" w:type="dxa"/>
                  </w:tcMar>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Severity</w:t>
                  </w:r>
                </w:p>
              </w:tc>
            </w:tr>
            <w:tr>
              <w:trPr>
                <w:cantSplit w:val="0"/>
                <w:trHeight w:val="44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Likelihood</w:t>
                  </w:r>
                </w:p>
              </w:tc>
              <w:tc>
                <w:tcPr>
                  <w:shd w:fill="d9d9d9" w:val="clear"/>
                  <w:tcMar>
                    <w:top w:w="100.0" w:type="dxa"/>
                    <w:left w:w="100.0" w:type="dxa"/>
                    <w:bottom w:w="100.0" w:type="dxa"/>
                    <w:right w:w="100.0" w:type="dxa"/>
                  </w:tcMar>
                </w:tcPr>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tcPr>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d9d9d9" w:val="clear"/>
                  <w:tcMar>
                    <w:top w:w="100.0" w:type="dxa"/>
                    <w:left w:w="100.0" w:type="dxa"/>
                    <w:bottom w:w="100.0" w:type="dxa"/>
                    <w:right w:w="100.0" w:type="dxa"/>
                  </w:tcMar>
                </w:tcPr>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d9d9d9" w:val="clear"/>
                  <w:tcMar>
                    <w:top w:w="100.0" w:type="dxa"/>
                    <w:left w:w="100.0" w:type="dxa"/>
                    <w:bottom w:w="100.0" w:type="dxa"/>
                    <w:right w:w="100.0" w:type="dxa"/>
                  </w:tcMar>
                </w:tcPr>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d9d9d9" w:val="clear"/>
                  <w:tcMar>
                    <w:top w:w="100.0" w:type="dxa"/>
                    <w:left w:w="100.0" w:type="dxa"/>
                    <w:bottom w:w="100.0" w:type="dxa"/>
                    <w:right w:w="100.0" w:type="dxa"/>
                  </w:tcMar>
                </w:tcPr>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d9d9d9" w:val="clear"/>
                  <w:tcMar>
                    <w:top w:w="100.0" w:type="dxa"/>
                    <w:left w:w="100.0" w:type="dxa"/>
                    <w:bottom w:w="100.0" w:type="dxa"/>
                    <w:right w:w="100.0" w:type="dxa"/>
                  </w:tcMar>
                </w:tcPr>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r>
            <w:tr>
              <w:trPr>
                <w:cantSplit w:val="0"/>
                <w:trHeight w:val="44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tcPr>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d9ead3" w:val="clear"/>
                  <w:tcMar>
                    <w:top w:w="100.0" w:type="dxa"/>
                    <w:left w:w="100.0" w:type="dxa"/>
                    <w:bottom w:w="100.0" w:type="dxa"/>
                    <w:right w:w="100.0" w:type="dxa"/>
                  </w:tcMar>
                </w:tcPr>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d9ead3" w:val="clear"/>
                  <w:tcMar>
                    <w:top w:w="100.0" w:type="dxa"/>
                    <w:left w:w="100.0" w:type="dxa"/>
                    <w:bottom w:w="100.0" w:type="dxa"/>
                    <w:right w:w="100.0" w:type="dxa"/>
                  </w:tcMar>
                </w:tcPr>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d9ead3" w:val="clear"/>
                  <w:tcMar>
                    <w:top w:w="100.0" w:type="dxa"/>
                    <w:left w:w="100.0" w:type="dxa"/>
                    <w:bottom w:w="100.0" w:type="dxa"/>
                    <w:right w:w="100.0" w:type="dxa"/>
                  </w:tcMar>
                </w:tcPr>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d9ead3" w:val="clear"/>
                  <w:tcMar>
                    <w:top w:w="100.0" w:type="dxa"/>
                    <w:left w:w="100.0" w:type="dxa"/>
                    <w:bottom w:w="100.0" w:type="dxa"/>
                    <w:right w:w="100.0" w:type="dxa"/>
                  </w:tcMar>
                </w:tcPr>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c9daf8" w:val="clear"/>
                  <w:tcMar>
                    <w:top w:w="100.0" w:type="dxa"/>
                    <w:left w:w="100.0" w:type="dxa"/>
                    <w:bottom w:w="100.0" w:type="dxa"/>
                    <w:right w:w="100.0" w:type="dxa"/>
                  </w:tcMar>
                </w:tcPr>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r>
            <w:tr>
              <w:trPr>
                <w:cantSplit w:val="0"/>
                <w:trHeight w:val="44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tcPr>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d9ead3" w:val="clear"/>
                  <w:tcMar>
                    <w:top w:w="100.0" w:type="dxa"/>
                    <w:left w:w="100.0" w:type="dxa"/>
                    <w:bottom w:w="100.0" w:type="dxa"/>
                    <w:right w:w="100.0" w:type="dxa"/>
                  </w:tcMar>
                </w:tcPr>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d9ead3" w:val="clear"/>
                  <w:tcMar>
                    <w:top w:w="100.0" w:type="dxa"/>
                    <w:left w:w="100.0" w:type="dxa"/>
                    <w:bottom w:w="100.0" w:type="dxa"/>
                    <w:right w:w="100.0" w:type="dxa"/>
                  </w:tcMar>
                </w:tcPr>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c9daf8" w:val="clear"/>
                  <w:tcMar>
                    <w:top w:w="100.0" w:type="dxa"/>
                    <w:left w:w="100.0" w:type="dxa"/>
                    <w:bottom w:w="100.0" w:type="dxa"/>
                    <w:right w:w="100.0" w:type="dxa"/>
                  </w:tcMar>
                </w:tcPr>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c9daf8" w:val="clear"/>
                  <w:tcMar>
                    <w:top w:w="100.0" w:type="dxa"/>
                    <w:left w:w="100.0" w:type="dxa"/>
                    <w:bottom w:w="100.0" w:type="dxa"/>
                    <w:right w:w="100.0" w:type="dxa"/>
                  </w:tcMar>
                </w:tcPr>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8</w:t>
                  </w:r>
                </w:p>
              </w:tc>
              <w:tc>
                <w:tcPr>
                  <w:shd w:fill="fff2cc" w:val="clear"/>
                  <w:tcMar>
                    <w:top w:w="100.0" w:type="dxa"/>
                    <w:left w:w="100.0" w:type="dxa"/>
                    <w:bottom w:w="100.0" w:type="dxa"/>
                    <w:right w:w="100.0" w:type="dxa"/>
                  </w:tcMar>
                </w:tcPr>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10</w:t>
                  </w:r>
                </w:p>
              </w:tc>
            </w:tr>
            <w:tr>
              <w:trPr>
                <w:cantSplit w:val="0"/>
                <w:trHeight w:val="44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tcPr>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d9ead3" w:val="clear"/>
                  <w:tcMar>
                    <w:top w:w="100.0" w:type="dxa"/>
                    <w:left w:w="100.0" w:type="dxa"/>
                    <w:bottom w:w="100.0" w:type="dxa"/>
                    <w:right w:w="100.0" w:type="dxa"/>
                  </w:tcMar>
                </w:tcPr>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c9daf8" w:val="clear"/>
                  <w:tcMar>
                    <w:top w:w="100.0" w:type="dxa"/>
                    <w:left w:w="100.0" w:type="dxa"/>
                    <w:bottom w:w="100.0" w:type="dxa"/>
                    <w:right w:w="100.0" w:type="dxa"/>
                  </w:tcMar>
                </w:tcPr>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c9daf8" w:val="clear"/>
                  <w:tcMar>
                    <w:top w:w="100.0" w:type="dxa"/>
                    <w:left w:w="100.0" w:type="dxa"/>
                    <w:bottom w:w="100.0" w:type="dxa"/>
                    <w:right w:w="100.0" w:type="dxa"/>
                  </w:tcMar>
                </w:tcPr>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9</w:t>
                  </w:r>
                </w:p>
              </w:tc>
              <w:tc>
                <w:tcPr>
                  <w:shd w:fill="fff2cc" w:val="clear"/>
                  <w:tcMar>
                    <w:top w:w="100.0" w:type="dxa"/>
                    <w:left w:w="100.0" w:type="dxa"/>
                    <w:bottom w:w="100.0" w:type="dxa"/>
                    <w:right w:w="100.0" w:type="dxa"/>
                  </w:tcMar>
                </w:tcPr>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12</w:t>
                  </w:r>
                </w:p>
              </w:tc>
              <w:tc>
                <w:tcPr>
                  <w:shd w:fill="fff2cc" w:val="clear"/>
                  <w:tcMar>
                    <w:top w:w="100.0" w:type="dxa"/>
                    <w:left w:w="100.0" w:type="dxa"/>
                    <w:bottom w:w="100.0" w:type="dxa"/>
                    <w:right w:w="100.0" w:type="dxa"/>
                  </w:tcMar>
                </w:tcPr>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15</w:t>
                  </w:r>
                </w:p>
              </w:tc>
            </w:tr>
            <w:tr>
              <w:trPr>
                <w:cantSplit w:val="0"/>
                <w:trHeight w:val="44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tcPr>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d9ead3" w:val="clear"/>
                  <w:tcMar>
                    <w:top w:w="100.0" w:type="dxa"/>
                    <w:left w:w="100.0" w:type="dxa"/>
                    <w:bottom w:w="100.0" w:type="dxa"/>
                    <w:right w:w="100.0" w:type="dxa"/>
                  </w:tcMar>
                </w:tcPr>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c9daf8" w:val="clear"/>
                  <w:tcMar>
                    <w:top w:w="100.0" w:type="dxa"/>
                    <w:left w:w="100.0" w:type="dxa"/>
                    <w:bottom w:w="100.0" w:type="dxa"/>
                    <w:right w:w="100.0" w:type="dxa"/>
                  </w:tcMar>
                </w:tcPr>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8</w:t>
                  </w:r>
                </w:p>
              </w:tc>
              <w:tc>
                <w:tcPr>
                  <w:shd w:fill="fff2cc" w:val="clear"/>
                  <w:tcMar>
                    <w:top w:w="100.0" w:type="dxa"/>
                    <w:left w:w="100.0" w:type="dxa"/>
                    <w:bottom w:w="100.0" w:type="dxa"/>
                    <w:right w:w="100.0" w:type="dxa"/>
                  </w:tcMar>
                </w:tcPr>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12</w:t>
                  </w:r>
                </w:p>
              </w:tc>
              <w:tc>
                <w:tcPr>
                  <w:shd w:fill="f4cccc" w:val="clear"/>
                  <w:tcMar>
                    <w:top w:w="100.0" w:type="dxa"/>
                    <w:left w:w="100.0" w:type="dxa"/>
                    <w:bottom w:w="100.0" w:type="dxa"/>
                    <w:right w:w="100.0" w:type="dxa"/>
                  </w:tcMar>
                </w:tcPr>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16</w:t>
                  </w:r>
                </w:p>
              </w:tc>
              <w:tc>
                <w:tcPr>
                  <w:shd w:fill="f4cccc" w:val="clear"/>
                  <w:tcMar>
                    <w:top w:w="100.0" w:type="dxa"/>
                    <w:left w:w="100.0" w:type="dxa"/>
                    <w:bottom w:w="100.0" w:type="dxa"/>
                    <w:right w:w="100.0" w:type="dxa"/>
                  </w:tcMar>
                </w:tcPr>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20</w:t>
                  </w:r>
                </w:p>
              </w:tc>
            </w:tr>
            <w:tr>
              <w:trPr>
                <w:cantSplit w:val="0"/>
                <w:trHeight w:val="44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tcPr>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c>
                <w:tcPr>
                  <w:shd w:fill="c9daf8" w:val="clear"/>
                  <w:tcMar>
                    <w:top w:w="100.0" w:type="dxa"/>
                    <w:left w:w="100.0" w:type="dxa"/>
                    <w:bottom w:w="100.0" w:type="dxa"/>
                    <w:right w:w="100.0" w:type="dxa"/>
                  </w:tcMar>
                </w:tcPr>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c>
                <w:tcPr>
                  <w:shd w:fill="fff2cc" w:val="clear"/>
                  <w:tcMar>
                    <w:top w:w="100.0" w:type="dxa"/>
                    <w:left w:w="100.0" w:type="dxa"/>
                    <w:bottom w:w="100.0" w:type="dxa"/>
                    <w:right w:w="100.0" w:type="dxa"/>
                  </w:tcMar>
                </w:tcPr>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10</w:t>
                  </w:r>
                </w:p>
              </w:tc>
              <w:tc>
                <w:tcPr>
                  <w:shd w:fill="fff2cc" w:val="clear"/>
                  <w:tcMar>
                    <w:top w:w="100.0" w:type="dxa"/>
                    <w:left w:w="100.0" w:type="dxa"/>
                    <w:bottom w:w="100.0" w:type="dxa"/>
                    <w:right w:w="100.0" w:type="dxa"/>
                  </w:tcMar>
                </w:tcPr>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15</w:t>
                  </w:r>
                </w:p>
              </w:tc>
              <w:tc>
                <w:tcPr>
                  <w:shd w:fill="f4cccc" w:val="clear"/>
                  <w:tcMar>
                    <w:top w:w="100.0" w:type="dxa"/>
                    <w:left w:w="100.0" w:type="dxa"/>
                    <w:bottom w:w="100.0" w:type="dxa"/>
                    <w:right w:w="100.0" w:type="dxa"/>
                  </w:tcMar>
                </w:tcPr>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20</w:t>
                  </w:r>
                </w:p>
              </w:tc>
              <w:tc>
                <w:tcPr>
                  <w:shd w:fill="f4cccc" w:val="clear"/>
                  <w:tcMar>
                    <w:top w:w="100.0" w:type="dxa"/>
                    <w:left w:w="100.0" w:type="dxa"/>
                    <w:bottom w:w="100.0" w:type="dxa"/>
                    <w:right w:w="100.0" w:type="dxa"/>
                  </w:tcMar>
                </w:tcPr>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25</w:t>
                  </w:r>
                </w:p>
              </w:tc>
            </w:tr>
          </w:tbl>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sz w:val="24"/>
                <w:szCs w:val="24"/>
              </w:rPr>
            </w:pPr>
            <w:r w:rsidDel="00000000" w:rsidR="00000000" w:rsidRPr="00000000">
              <w:rPr>
                <w:rtl w:val="0"/>
              </w:rPr>
            </w:r>
          </w:p>
          <w:tbl>
            <w:tblPr>
              <w:tblStyle w:val="Table6"/>
              <w:tblW w:w="48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35"/>
              <w:gridCol w:w="2435"/>
              <w:tblGridChange w:id="0">
                <w:tblGrid>
                  <w:gridCol w:w="2435"/>
                  <w:gridCol w:w="243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Risk rating score</w:t>
                  </w:r>
                </w:p>
              </w:tc>
              <w:tc>
                <w:tcPr>
                  <w:shd w:fill="auto" w:val="clear"/>
                  <w:tcMar>
                    <w:top w:w="100.0" w:type="dxa"/>
                    <w:left w:w="100.0" w:type="dxa"/>
                    <w:bottom w:w="100.0" w:type="dxa"/>
                    <w:right w:w="100.0" w:type="dxa"/>
                  </w:tcMar>
                </w:tcPr>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Action</w:t>
                  </w:r>
                </w:p>
              </w:tc>
            </w:tr>
            <w:tr>
              <w:trPr>
                <w:cantSplit w:val="0"/>
                <w:tblHeader w:val="0"/>
              </w:trPr>
              <w:tc>
                <w:tcPr>
                  <w:shd w:fill="d9ead3" w:val="clear"/>
                  <w:tcMar>
                    <w:top w:w="100.0" w:type="dxa"/>
                    <w:left w:w="100.0" w:type="dxa"/>
                    <w:bottom w:w="100.0" w:type="dxa"/>
                    <w:right w:w="100.0" w:type="dxa"/>
                  </w:tcMar>
                </w:tcPr>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1 - 4</w:t>
                  </w:r>
                </w:p>
              </w:tc>
              <w:tc>
                <w:tcPr>
                  <w:shd w:fill="d9ead3" w:val="clear"/>
                  <w:tcMar>
                    <w:top w:w="100.0" w:type="dxa"/>
                    <w:left w:w="100.0" w:type="dxa"/>
                    <w:bottom w:w="100.0" w:type="dxa"/>
                    <w:right w:w="100.0" w:type="dxa"/>
                  </w:tcMar>
                </w:tcPr>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Broadly acceptable – no action required</w:t>
                  </w:r>
                </w:p>
              </w:tc>
            </w:tr>
            <w:tr>
              <w:trPr>
                <w:cantSplit w:val="0"/>
                <w:tblHeader w:val="0"/>
              </w:trPr>
              <w:tc>
                <w:tcPr>
                  <w:shd w:fill="cfe2f3" w:val="clear"/>
                  <w:tcMar>
                    <w:top w:w="100.0" w:type="dxa"/>
                    <w:left w:w="100.0" w:type="dxa"/>
                    <w:bottom w:w="100.0" w:type="dxa"/>
                    <w:right w:w="100.0" w:type="dxa"/>
                  </w:tcMar>
                </w:tcPr>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5 - 9</w:t>
                  </w:r>
                </w:p>
              </w:tc>
              <w:tc>
                <w:tcPr>
                  <w:shd w:fill="cfe2f3" w:val="clear"/>
                  <w:tcMar>
                    <w:top w:w="100.0" w:type="dxa"/>
                    <w:left w:w="100.0" w:type="dxa"/>
                    <w:bottom w:w="100.0" w:type="dxa"/>
                    <w:right w:w="100.0" w:type="dxa"/>
                  </w:tcMar>
                </w:tcPr>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Moderate - Reduce risks if reasonably practicable</w:t>
                  </w:r>
                </w:p>
              </w:tc>
            </w:tr>
            <w:tr>
              <w:trPr>
                <w:cantSplit w:val="0"/>
                <w:tblHeader w:val="0"/>
              </w:trPr>
              <w:tc>
                <w:tcPr>
                  <w:shd w:fill="fff2cc" w:val="clear"/>
                  <w:tcMar>
                    <w:top w:w="100.0" w:type="dxa"/>
                    <w:left w:w="100.0" w:type="dxa"/>
                    <w:bottom w:w="100.0" w:type="dxa"/>
                    <w:right w:w="100.0" w:type="dxa"/>
                  </w:tcMar>
                </w:tcPr>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10 - 15</w:t>
                  </w:r>
                </w:p>
              </w:tc>
              <w:tc>
                <w:tcPr>
                  <w:shd w:fill="fff2cc" w:val="clear"/>
                  <w:tcMar>
                    <w:top w:w="100.0" w:type="dxa"/>
                    <w:left w:w="100.0" w:type="dxa"/>
                    <w:bottom w:w="100.0" w:type="dxa"/>
                    <w:right w:w="100.0" w:type="dxa"/>
                  </w:tcMar>
                </w:tcPr>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High risk - Priority action to be undertaken</w:t>
                  </w:r>
                </w:p>
              </w:tc>
            </w:tr>
            <w:tr>
              <w:trPr>
                <w:cantSplit w:val="0"/>
                <w:tblHeader w:val="0"/>
              </w:trPr>
              <w:tc>
                <w:tcPr>
                  <w:shd w:fill="f4cccc" w:val="clear"/>
                  <w:tcMar>
                    <w:top w:w="100.0" w:type="dxa"/>
                    <w:left w:w="100.0" w:type="dxa"/>
                    <w:bottom w:w="100.0" w:type="dxa"/>
                    <w:right w:w="100.0" w:type="dxa"/>
                  </w:tcMar>
                </w:tcPr>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16 - 25</w:t>
                  </w:r>
                </w:p>
              </w:tc>
              <w:tc>
                <w:tcPr>
                  <w:shd w:fill="f4cccc" w:val="clear"/>
                  <w:tcMar>
                    <w:top w:w="100.0" w:type="dxa"/>
                    <w:left w:w="100.0" w:type="dxa"/>
                    <w:bottom w:w="100.0" w:type="dxa"/>
                    <w:right w:w="100.0" w:type="dxa"/>
                  </w:tcMar>
                </w:tcPr>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Unacceptable - Action must be taken immediately</w:t>
                  </w:r>
                </w:p>
              </w:tc>
            </w:tr>
          </w:tbl>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Pr>
              <w:drawing>
                <wp:inline distB="114300" distT="114300" distL="114300" distR="114300">
                  <wp:extent cx="1468800" cy="771525"/>
                  <wp:effectExtent b="0" l="0" r="0" t="0"/>
                  <wp:docPr id="180408289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68800" cy="77152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88">
      <w:pPr>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89">
      <w:pPr>
        <w:rPr>
          <w:rFonts w:ascii="Open Sans" w:cs="Open Sans" w:eastAsia="Open Sans" w:hAnsi="Open Sans"/>
          <w:b w:val="1"/>
          <w:sz w:val="24"/>
          <w:szCs w:val="24"/>
        </w:rPr>
      </w:pPr>
      <w:r w:rsidDel="00000000" w:rsidR="00000000" w:rsidRPr="00000000">
        <w:rPr>
          <w:rtl w:val="0"/>
        </w:rPr>
      </w:r>
    </w:p>
    <w:tbl>
      <w:tblPr>
        <w:tblStyle w:val="Table7"/>
        <w:tblW w:w="158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65"/>
        <w:gridCol w:w="1830"/>
        <w:gridCol w:w="540"/>
        <w:gridCol w:w="480"/>
        <w:gridCol w:w="525"/>
        <w:gridCol w:w="4185"/>
        <w:gridCol w:w="540"/>
        <w:gridCol w:w="570"/>
        <w:gridCol w:w="615"/>
        <w:gridCol w:w="4305"/>
        <w:tblGridChange w:id="0">
          <w:tblGrid>
            <w:gridCol w:w="2265"/>
            <w:gridCol w:w="1830"/>
            <w:gridCol w:w="540"/>
            <w:gridCol w:w="480"/>
            <w:gridCol w:w="525"/>
            <w:gridCol w:w="4185"/>
            <w:gridCol w:w="540"/>
            <w:gridCol w:w="570"/>
            <w:gridCol w:w="615"/>
            <w:gridCol w:w="4305"/>
          </w:tblGrid>
        </w:tblGridChange>
      </w:tblGrid>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A">
            <w:pPr>
              <w:widowControl w:val="0"/>
              <w:spacing w:line="240" w:lineRule="auto"/>
              <w:jc w:val="cente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Identify Hazards</w:t>
            </w:r>
          </w:p>
        </w:tc>
        <w:tc>
          <w:tcPr>
            <w:gridSpan w:val="4"/>
            <w:shd w:fill="auto" w:val="clear"/>
            <w:tcMar>
              <w:top w:w="100.0" w:type="dxa"/>
              <w:left w:w="100.0" w:type="dxa"/>
              <w:bottom w:w="100.0" w:type="dxa"/>
              <w:right w:w="100.0" w:type="dxa"/>
            </w:tcMar>
          </w:tcPr>
          <w:p w:rsidR="00000000" w:rsidDel="00000000" w:rsidP="00000000" w:rsidRDefault="00000000" w:rsidRPr="00000000" w14:paraId="0000008B">
            <w:pPr>
              <w:widowControl w:val="0"/>
              <w:spacing w:line="240" w:lineRule="auto"/>
              <w:jc w:val="cente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Estimate the risk</w:t>
            </w:r>
          </w:p>
        </w:tc>
        <w:tc>
          <w:tcPr>
            <w:gridSpan w:val="4"/>
            <w:shd w:fill="auto" w:val="clear"/>
            <w:tcMar>
              <w:top w:w="100.0" w:type="dxa"/>
              <w:left w:w="100.0" w:type="dxa"/>
              <w:bottom w:w="100.0" w:type="dxa"/>
              <w:right w:w="100.0" w:type="dxa"/>
            </w:tcMar>
          </w:tcPr>
          <w:p w:rsidR="00000000" w:rsidDel="00000000" w:rsidP="00000000" w:rsidRDefault="00000000" w:rsidRPr="00000000" w14:paraId="0000008F">
            <w:pPr>
              <w:widowControl w:val="0"/>
              <w:spacing w:line="240" w:lineRule="auto"/>
              <w:jc w:val="cente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Evaluate the risk</w:t>
            </w:r>
          </w:p>
        </w:tc>
        <w:tc>
          <w:tcPr>
            <w:shd w:fill="auto" w:val="clear"/>
            <w:tcMar>
              <w:top w:w="100.0" w:type="dxa"/>
              <w:left w:w="100.0" w:type="dxa"/>
              <w:bottom w:w="100.0" w:type="dxa"/>
              <w:right w:w="100.0" w:type="dxa"/>
            </w:tcMar>
          </w:tcPr>
          <w:p w:rsidR="00000000" w:rsidDel="00000000" w:rsidP="00000000" w:rsidRDefault="00000000" w:rsidRPr="00000000" w14:paraId="00000093">
            <w:pPr>
              <w:widowControl w:val="0"/>
              <w:spacing w:line="240" w:lineRule="auto"/>
              <w:jc w:val="cente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Evaluate residual risk</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94">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Hazard</w:t>
            </w:r>
          </w:p>
        </w:tc>
        <w:tc>
          <w:tcPr>
            <w:shd w:fill="auto" w:val="clear"/>
            <w:tcMar>
              <w:top w:w="100.0" w:type="dxa"/>
              <w:left w:w="100.0" w:type="dxa"/>
              <w:bottom w:w="100.0" w:type="dxa"/>
              <w:right w:w="100.0" w:type="dxa"/>
            </w:tcMar>
          </w:tcPr>
          <w:p w:rsidR="00000000" w:rsidDel="00000000" w:rsidP="00000000" w:rsidRDefault="00000000" w:rsidRPr="00000000" w14:paraId="00000095">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How may harm result?</w:t>
            </w:r>
          </w:p>
        </w:tc>
        <w:tc>
          <w:tcPr>
            <w:shd w:fill="auto" w:val="clear"/>
            <w:tcMar>
              <w:top w:w="100.0" w:type="dxa"/>
              <w:left w:w="100.0" w:type="dxa"/>
              <w:bottom w:w="100.0" w:type="dxa"/>
              <w:right w:w="100.0" w:type="dxa"/>
            </w:tcMar>
          </w:tcPr>
          <w:p w:rsidR="00000000" w:rsidDel="00000000" w:rsidP="00000000" w:rsidRDefault="00000000" w:rsidRPr="00000000" w14:paraId="00000096">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Likelihood</w:t>
            </w:r>
          </w:p>
        </w:tc>
        <w:tc>
          <w:tcPr>
            <w:shd w:fill="auto" w:val="clear"/>
            <w:tcMar>
              <w:top w:w="100.0" w:type="dxa"/>
              <w:left w:w="100.0" w:type="dxa"/>
              <w:bottom w:w="100.0" w:type="dxa"/>
              <w:right w:w="100.0" w:type="dxa"/>
            </w:tcMar>
          </w:tcPr>
          <w:p w:rsidR="00000000" w:rsidDel="00000000" w:rsidP="00000000" w:rsidRDefault="00000000" w:rsidRPr="00000000" w14:paraId="00000097">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Severity</w:t>
            </w:r>
          </w:p>
        </w:tc>
        <w:tc>
          <w:tcPr>
            <w:shd w:fill="auto" w:val="clear"/>
            <w:tcMar>
              <w:top w:w="100.0" w:type="dxa"/>
              <w:left w:w="100.0" w:type="dxa"/>
              <w:bottom w:w="100.0" w:type="dxa"/>
              <w:right w:w="100.0" w:type="dxa"/>
            </w:tcMar>
          </w:tcPr>
          <w:p w:rsidR="00000000" w:rsidDel="00000000" w:rsidP="00000000" w:rsidRDefault="00000000" w:rsidRPr="00000000" w14:paraId="00000098">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Rating</w:t>
            </w:r>
          </w:p>
        </w:tc>
        <w:tc>
          <w:tcPr>
            <w:shd w:fill="auto" w:val="clear"/>
            <w:tcMar>
              <w:top w:w="100.0" w:type="dxa"/>
              <w:left w:w="100.0" w:type="dxa"/>
              <w:bottom w:w="100.0" w:type="dxa"/>
              <w:right w:w="100.0" w:type="dxa"/>
            </w:tcMar>
          </w:tcPr>
          <w:p w:rsidR="00000000" w:rsidDel="00000000" w:rsidP="00000000" w:rsidRDefault="00000000" w:rsidRPr="00000000" w14:paraId="00000099">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Risk control measures</w:t>
            </w:r>
          </w:p>
        </w:tc>
        <w:tc>
          <w:tcPr>
            <w:shd w:fill="auto" w:val="clear"/>
            <w:tcMar>
              <w:top w:w="100.0" w:type="dxa"/>
              <w:left w:w="100.0" w:type="dxa"/>
              <w:bottom w:w="100.0" w:type="dxa"/>
              <w:right w:w="100.0" w:type="dxa"/>
            </w:tcMar>
          </w:tcPr>
          <w:p w:rsidR="00000000" w:rsidDel="00000000" w:rsidP="00000000" w:rsidRDefault="00000000" w:rsidRPr="00000000" w14:paraId="0000009A">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Likelihood</w:t>
            </w:r>
          </w:p>
        </w:tc>
        <w:tc>
          <w:tcPr>
            <w:shd w:fill="auto" w:val="clear"/>
            <w:tcMar>
              <w:top w:w="100.0" w:type="dxa"/>
              <w:left w:w="100.0" w:type="dxa"/>
              <w:bottom w:w="100.0" w:type="dxa"/>
              <w:right w:w="100.0" w:type="dxa"/>
            </w:tcMar>
          </w:tcPr>
          <w:p w:rsidR="00000000" w:rsidDel="00000000" w:rsidP="00000000" w:rsidRDefault="00000000" w:rsidRPr="00000000" w14:paraId="0000009B">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Severity</w:t>
            </w:r>
          </w:p>
        </w:tc>
        <w:tc>
          <w:tcPr>
            <w:shd w:fill="auto" w:val="clear"/>
            <w:tcMar>
              <w:top w:w="100.0" w:type="dxa"/>
              <w:left w:w="100.0" w:type="dxa"/>
              <w:bottom w:w="100.0" w:type="dxa"/>
              <w:right w:w="100.0" w:type="dxa"/>
            </w:tcMar>
          </w:tcPr>
          <w:p w:rsidR="00000000" w:rsidDel="00000000" w:rsidP="00000000" w:rsidRDefault="00000000" w:rsidRPr="00000000" w14:paraId="0000009C">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Rating</w:t>
            </w:r>
          </w:p>
        </w:tc>
        <w:tc>
          <w:tcPr>
            <w:shd w:fill="auto" w:val="clear"/>
            <w:tcMar>
              <w:top w:w="100.0" w:type="dxa"/>
              <w:left w:w="100.0" w:type="dxa"/>
              <w:bottom w:w="100.0" w:type="dxa"/>
              <w:right w:w="100.0" w:type="dxa"/>
            </w:tcMar>
          </w:tcPr>
          <w:p w:rsidR="00000000" w:rsidDel="00000000" w:rsidP="00000000" w:rsidRDefault="00000000" w:rsidRPr="00000000" w14:paraId="0000009D">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Further action required? </w:t>
            </w:r>
          </w:p>
          <w:p w:rsidR="00000000" w:rsidDel="00000000" w:rsidP="00000000" w:rsidRDefault="00000000" w:rsidRPr="00000000" w14:paraId="0000009E">
            <w:pPr>
              <w:widowControl w:val="0"/>
              <w:spacing w:line="240" w:lineRule="auto"/>
              <w:jc w:val="center"/>
              <w:rPr>
                <w:rFonts w:ascii="Open Sans" w:cs="Open Sans" w:eastAsia="Open Sans" w:hAnsi="Open Sans"/>
                <w:sz w:val="18"/>
                <w:szCs w:val="18"/>
              </w:rPr>
            </w:pPr>
            <w:r w:rsidDel="00000000" w:rsidR="00000000" w:rsidRPr="00000000">
              <w:rPr>
                <w:rtl w:val="0"/>
              </w:rPr>
            </w:r>
          </w:p>
          <w:p w:rsidR="00000000" w:rsidDel="00000000" w:rsidP="00000000" w:rsidRDefault="00000000" w:rsidRPr="00000000" w14:paraId="0000009F">
            <w:pPr>
              <w:widowControl w:val="0"/>
              <w:spacing w:line="240" w:lineRule="auto"/>
              <w:jc w:val="center"/>
              <w:rPr>
                <w:rFonts w:ascii="Open Sans" w:cs="Open Sans" w:eastAsia="Open Sans" w:hAnsi="Open Sans"/>
                <w:sz w:val="18"/>
                <w:szCs w:val="18"/>
              </w:rPr>
            </w:pPr>
            <w:r w:rsidDel="00000000" w:rsidR="00000000" w:rsidRPr="00000000">
              <w:rPr>
                <w:rFonts w:ascii="Open Sans" w:cs="Open Sans" w:eastAsia="Open Sans" w:hAnsi="Open Sans"/>
                <w:sz w:val="24"/>
                <w:szCs w:val="24"/>
                <w:rtl w:val="0"/>
              </w:rPr>
              <w:t xml:space="preserve">Only fill out if additional control measures are needed to be implemented or reviewed</w:t>
            </w:r>
            <w:r w:rsidDel="00000000" w:rsidR="00000000" w:rsidRPr="00000000">
              <w:rPr>
                <w:rtl w:val="0"/>
              </w:rPr>
            </w:r>
          </w:p>
          <w:p w:rsidR="00000000" w:rsidDel="00000000" w:rsidP="00000000" w:rsidRDefault="00000000" w:rsidRPr="00000000" w14:paraId="000000A0">
            <w:pPr>
              <w:widowControl w:val="0"/>
              <w:spacing w:line="240" w:lineRule="auto"/>
              <w:jc w:val="center"/>
              <w:rPr>
                <w:rFonts w:ascii="Open Sans" w:cs="Open Sans" w:eastAsia="Open Sans" w:hAnsi="Open Sans"/>
                <w:sz w:val="18"/>
                <w:szCs w:val="18"/>
              </w:rPr>
            </w:pPr>
            <w:r w:rsidDel="00000000" w:rsidR="00000000" w:rsidRPr="00000000">
              <w:rPr>
                <w:rtl w:val="0"/>
              </w:rPr>
            </w:r>
          </w:p>
          <w:p w:rsidR="00000000" w:rsidDel="00000000" w:rsidP="00000000" w:rsidRDefault="00000000" w:rsidRPr="00000000" w14:paraId="000000A1">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sz w:val="18"/>
                <w:szCs w:val="18"/>
                <w:rtl w:val="0"/>
              </w:rPr>
              <w:t xml:space="preserve">Include timescales and who is responsible for implementation</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2">
            <w:pPr>
              <w:widowControl w:val="0"/>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Slips, trips and falls</w:t>
            </w:r>
          </w:p>
        </w:tc>
        <w:tc>
          <w:tcPr>
            <w:shd w:fill="auto" w:val="clear"/>
            <w:tcMar>
              <w:top w:w="100.0" w:type="dxa"/>
              <w:left w:w="100.0" w:type="dxa"/>
              <w:bottom w:w="100.0" w:type="dxa"/>
              <w:right w:w="100.0" w:type="dxa"/>
            </w:tcMar>
          </w:tcPr>
          <w:p w:rsidR="00000000" w:rsidDel="00000000" w:rsidP="00000000" w:rsidRDefault="00000000" w:rsidRPr="00000000" w14:paraId="000000A3">
            <w:pPr>
              <w:widowControl w:val="0"/>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Members could be injured during meetings and AGMs due to accidents, falls, injury and if floor is wet from water or sweat</w:t>
            </w:r>
          </w:p>
        </w:tc>
        <w:tc>
          <w:tcPr>
            <w:shd w:fill="auto" w:val="clear"/>
            <w:tcMar>
              <w:top w:w="100.0" w:type="dxa"/>
              <w:left w:w="100.0" w:type="dxa"/>
              <w:bottom w:w="100.0" w:type="dxa"/>
              <w:right w:w="100.0" w:type="dxa"/>
            </w:tcMar>
          </w:tcPr>
          <w:p w:rsidR="00000000" w:rsidDel="00000000" w:rsidP="00000000" w:rsidRDefault="00000000" w:rsidRPr="00000000" w14:paraId="000000A4">
            <w:pPr>
              <w:widowControl w:val="0"/>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A5">
            <w:pPr>
              <w:widowControl w:val="0"/>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A6">
            <w:pPr>
              <w:widowControl w:val="0"/>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0A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i w:val="0"/>
                <w:smallCaps w:val="0"/>
                <w:strike w:val="0"/>
                <w:color w:val="000000"/>
                <w:sz w:val="22"/>
                <w:szCs w:val="22"/>
                <w:u w:val="none"/>
                <w:shd w:fill="auto" w:val="clear"/>
                <w:vertAlign w:val="baseline"/>
                <w:rtl w:val="0"/>
              </w:rPr>
              <w:t xml:space="preserve">Committee to ensure meeting venues are sufficiently cleaned of any debris/obstacles</w:t>
            </w:r>
          </w:p>
          <w:p w:rsidR="00000000" w:rsidDel="00000000" w:rsidP="00000000" w:rsidRDefault="00000000" w:rsidRPr="00000000" w14:paraId="000000A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i w:val="0"/>
                <w:smallCaps w:val="0"/>
                <w:strike w:val="0"/>
                <w:color w:val="000000"/>
                <w:sz w:val="22"/>
                <w:szCs w:val="22"/>
                <w:u w:val="none"/>
                <w:shd w:fill="auto" w:val="clear"/>
                <w:vertAlign w:val="baseline"/>
                <w:rtl w:val="0"/>
              </w:rPr>
              <w:t xml:space="preserve">Ensure bags and coats are not blocking doors/exits or fire exits</w:t>
            </w:r>
          </w:p>
          <w:p w:rsidR="00000000" w:rsidDel="00000000" w:rsidP="00000000" w:rsidRDefault="00000000" w:rsidRPr="00000000" w14:paraId="000000A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i w:val="0"/>
                <w:smallCaps w:val="0"/>
                <w:strike w:val="0"/>
                <w:color w:val="000000"/>
                <w:sz w:val="22"/>
                <w:szCs w:val="22"/>
                <w:u w:val="none"/>
                <w:shd w:fill="auto" w:val="clear"/>
                <w:vertAlign w:val="baseline"/>
                <w:rtl w:val="0"/>
              </w:rPr>
              <w:t xml:space="preserve">Committee members to advise on wearing correct court shoes with a grip sole during intro sessions</w:t>
            </w:r>
          </w:p>
        </w:tc>
        <w:tc>
          <w:tcPr>
            <w:shd w:fill="auto" w:val="clear"/>
            <w:tcMar>
              <w:top w:w="100.0" w:type="dxa"/>
              <w:left w:w="100.0" w:type="dxa"/>
              <w:bottom w:w="100.0" w:type="dxa"/>
              <w:right w:w="100.0" w:type="dxa"/>
            </w:tcMar>
          </w:tcPr>
          <w:p w:rsidR="00000000" w:rsidDel="00000000" w:rsidP="00000000" w:rsidRDefault="00000000" w:rsidRPr="00000000" w14:paraId="000000AA">
            <w:pPr>
              <w:widowControl w:val="0"/>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AB">
            <w:pPr>
              <w:widowControl w:val="0"/>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AC">
            <w:pPr>
              <w:widowControl w:val="0"/>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AD">
            <w:pPr>
              <w:widowControl w:val="0"/>
              <w:spacing w:line="240" w:lineRule="auto"/>
              <w:jc w:val="center"/>
              <w:rPr>
                <w:rFonts w:ascii="Open Sans" w:cs="Open Sans" w:eastAsia="Open Sans" w:hAnsi="Open Sans"/>
                <w:b w:val="1"/>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E">
            <w:pPr>
              <w:widowControl w:val="0"/>
              <w:spacing w:line="240" w:lineRule="auto"/>
              <w:rPr>
                <w:rFonts w:ascii="Open Sans" w:cs="Open Sans" w:eastAsia="Open Sans" w:hAnsi="Open Sans"/>
              </w:rPr>
            </w:pPr>
            <w:r w:rsidDel="00000000" w:rsidR="00000000" w:rsidRPr="00000000">
              <w:rPr>
                <w:rFonts w:ascii="Open Sans" w:cs="Open Sans" w:eastAsia="Open Sans" w:hAnsi="Open Sans"/>
                <w:color w:val="000000"/>
                <w:rtl w:val="0"/>
              </w:rPr>
              <w:t xml:space="preserve">Medical conditions aggravated by physical activity</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F">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Members may experience medical difficulties during badminton</w:t>
            </w:r>
          </w:p>
        </w:tc>
        <w:tc>
          <w:tcPr>
            <w:shd w:fill="auto" w:val="clear"/>
            <w:tcMar>
              <w:top w:w="100.0" w:type="dxa"/>
              <w:left w:w="100.0" w:type="dxa"/>
              <w:bottom w:w="100.0" w:type="dxa"/>
              <w:right w:w="100.0" w:type="dxa"/>
            </w:tcMar>
          </w:tcPr>
          <w:p w:rsidR="00000000" w:rsidDel="00000000" w:rsidP="00000000" w:rsidRDefault="00000000" w:rsidRPr="00000000" w14:paraId="000000B0">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B1">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B2">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B3">
            <w:pPr>
              <w:widowControl w:val="0"/>
              <w:spacing w:line="240" w:lineRule="auto"/>
              <w:rPr>
                <w:rFonts w:ascii="Open Sans" w:cs="Open Sans" w:eastAsia="Open Sans" w:hAnsi="Open Sans"/>
              </w:rPr>
            </w:pPr>
            <w:r w:rsidDel="00000000" w:rsidR="00000000" w:rsidRPr="00000000">
              <w:rPr>
                <w:rFonts w:ascii="Open Sans" w:cs="Open Sans" w:eastAsia="Open Sans" w:hAnsi="Open Sans"/>
                <w:color w:val="000000"/>
                <w:rtl w:val="0"/>
              </w:rPr>
              <w:t xml:space="preserve">Members should carry relievers for medical conditions (such as inhalers for asthma) and tell a committee member if they are worried they might require medical attention during a session</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4">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B5">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B6">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B7">
            <w:pPr>
              <w:widowControl w:val="0"/>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B8">
            <w:pPr>
              <w:widowControl w:val="0"/>
              <w:spacing w:line="240" w:lineRule="auto"/>
              <w:rPr>
                <w:rFonts w:ascii="Open Sans" w:cs="Open Sans" w:eastAsia="Open Sans" w:hAnsi="Open Sans"/>
              </w:rPr>
            </w:pPr>
            <w:r w:rsidDel="00000000" w:rsidR="00000000" w:rsidRPr="00000000">
              <w:rPr>
                <w:rFonts w:ascii="Open Sans" w:cs="Open Sans" w:eastAsia="Open Sans" w:hAnsi="Open Sans"/>
                <w:color w:val="000000"/>
                <w:rtl w:val="0"/>
              </w:rPr>
              <w:t xml:space="preserve">Injury from setting up/packing up equipment (e.g. nets)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9">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Members may be injured from setting up/packing up of badminton nets</w:t>
            </w:r>
          </w:p>
        </w:tc>
        <w:tc>
          <w:tcPr>
            <w:shd w:fill="auto" w:val="clear"/>
            <w:tcMar>
              <w:top w:w="100.0" w:type="dxa"/>
              <w:left w:w="100.0" w:type="dxa"/>
              <w:bottom w:w="100.0" w:type="dxa"/>
              <w:right w:w="100.0" w:type="dxa"/>
            </w:tcMar>
          </w:tcPr>
          <w:p w:rsidR="00000000" w:rsidDel="00000000" w:rsidP="00000000" w:rsidRDefault="00000000" w:rsidRPr="00000000" w14:paraId="000000BA">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BB">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BC">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BD">
            <w:pPr>
              <w:widowControl w:val="0"/>
              <w:spacing w:line="240" w:lineRule="auto"/>
              <w:rPr>
                <w:rFonts w:ascii="Open Sans" w:cs="Open Sans" w:eastAsia="Open Sans" w:hAnsi="Open Sans"/>
              </w:rPr>
            </w:pPr>
            <w:r w:rsidDel="00000000" w:rsidR="00000000" w:rsidRPr="00000000">
              <w:rPr>
                <w:rFonts w:ascii="Open Sans" w:cs="Open Sans" w:eastAsia="Open Sans" w:hAnsi="Open Sans"/>
                <w:color w:val="000000"/>
                <w:rtl w:val="0"/>
              </w:rPr>
              <w:t xml:space="preserve">The nets will be set up and packed away by Edge/Gryphon staff at the start and end of every session who are correctly trained on manual handling techniques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E">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BF">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C0">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C1">
            <w:pPr>
              <w:widowControl w:val="0"/>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C2">
            <w:pPr>
              <w:widowControl w:val="0"/>
              <w:spacing w:line="240" w:lineRule="auto"/>
              <w:rPr>
                <w:rFonts w:ascii="Open Sans" w:cs="Open Sans" w:eastAsia="Open Sans" w:hAnsi="Open Sans"/>
              </w:rPr>
            </w:pPr>
            <w:r w:rsidDel="00000000" w:rsidR="00000000" w:rsidRPr="00000000">
              <w:rPr>
                <w:rFonts w:ascii="Open Sans" w:cs="Open Sans" w:eastAsia="Open Sans" w:hAnsi="Open Sans"/>
                <w:color w:val="000000"/>
                <w:rtl w:val="0"/>
              </w:rPr>
              <w:t xml:space="preserve">Injury from collisions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3">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Members and spectators could be injured by collisions during match play</w:t>
            </w:r>
          </w:p>
        </w:tc>
        <w:tc>
          <w:tcPr>
            <w:shd w:fill="auto" w:val="clear"/>
            <w:tcMar>
              <w:top w:w="100.0" w:type="dxa"/>
              <w:left w:w="100.0" w:type="dxa"/>
              <w:bottom w:w="100.0" w:type="dxa"/>
              <w:right w:w="100.0" w:type="dxa"/>
            </w:tcMar>
          </w:tcPr>
          <w:p w:rsidR="00000000" w:rsidDel="00000000" w:rsidP="00000000" w:rsidRDefault="00000000" w:rsidRPr="00000000" w14:paraId="000000C4">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C5">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C6">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C7">
            <w:pPr>
              <w:numPr>
                <w:ilvl w:val="0"/>
                <w:numId w:val="6"/>
              </w:numPr>
              <w:spacing w:after="240" w:line="240" w:lineRule="auto"/>
              <w:ind w:left="720" w:hanging="36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Educate members on doubles play techniques such as calling out when to take a shot and being aware of your partner’s movements on court and adjusting your own position accordingly</w:t>
            </w:r>
          </w:p>
          <w:p w:rsidR="00000000" w:rsidDel="00000000" w:rsidP="00000000" w:rsidRDefault="00000000" w:rsidRPr="00000000" w14:paraId="000000C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i w:val="0"/>
                <w:smallCaps w:val="0"/>
                <w:strike w:val="0"/>
                <w:color w:val="000000"/>
                <w:sz w:val="22"/>
                <w:szCs w:val="22"/>
                <w:u w:val="none"/>
                <w:shd w:fill="auto" w:val="clear"/>
                <w:vertAlign w:val="baseline"/>
                <w:rtl w:val="0"/>
              </w:rPr>
              <w:t xml:space="preserve">Ensure spectators do not sit or stand on court space to avoid collisions with players</w:t>
            </w:r>
          </w:p>
        </w:tc>
        <w:tc>
          <w:tcPr>
            <w:shd w:fill="auto" w:val="clear"/>
            <w:tcMar>
              <w:top w:w="100.0" w:type="dxa"/>
              <w:left w:w="100.0" w:type="dxa"/>
              <w:bottom w:w="100.0" w:type="dxa"/>
              <w:right w:w="100.0" w:type="dxa"/>
            </w:tcMar>
          </w:tcPr>
          <w:p w:rsidR="00000000" w:rsidDel="00000000" w:rsidP="00000000" w:rsidRDefault="00000000" w:rsidRPr="00000000" w14:paraId="000000C9">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CA">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CB">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CC">
            <w:pPr>
              <w:widowControl w:val="0"/>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CD">
            <w:pPr>
              <w:widowControl w:val="0"/>
              <w:spacing w:line="240" w:lineRule="auto"/>
              <w:rPr>
                <w:rFonts w:ascii="Open Sans" w:cs="Open Sans" w:eastAsia="Open Sans" w:hAnsi="Open Sans"/>
              </w:rPr>
            </w:pPr>
            <w:r w:rsidDel="00000000" w:rsidR="00000000" w:rsidRPr="00000000">
              <w:rPr>
                <w:rFonts w:ascii="Open Sans" w:cs="Open Sans" w:eastAsia="Open Sans" w:hAnsi="Open Sans"/>
                <w:color w:val="000000"/>
                <w:rtl w:val="0"/>
              </w:rPr>
              <w:t xml:space="preserve">Fire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E">
            <w:pPr>
              <w:widowControl w:val="0"/>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All (members, spectators, public) could be harmed by a risk of fire at the sports facility</w:t>
            </w:r>
          </w:p>
        </w:tc>
        <w:tc>
          <w:tcPr>
            <w:shd w:fill="auto" w:val="clear"/>
            <w:tcMar>
              <w:top w:w="100.0" w:type="dxa"/>
              <w:left w:w="100.0" w:type="dxa"/>
              <w:bottom w:w="100.0" w:type="dxa"/>
              <w:right w:w="100.0" w:type="dxa"/>
            </w:tcMar>
          </w:tcPr>
          <w:p w:rsidR="00000000" w:rsidDel="00000000" w:rsidP="00000000" w:rsidRDefault="00000000" w:rsidRPr="00000000" w14:paraId="000000CF">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D0">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D1">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0D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i w:val="0"/>
                <w:smallCaps w:val="0"/>
                <w:strike w:val="0"/>
                <w:color w:val="000000"/>
                <w:sz w:val="22"/>
                <w:szCs w:val="22"/>
                <w:u w:val="none"/>
                <w:shd w:fill="auto" w:val="clear"/>
                <w:vertAlign w:val="baseline"/>
                <w:rtl w:val="0"/>
              </w:rPr>
              <w:t xml:space="preserve">Raise the fire alarm to alert staff</w:t>
            </w:r>
          </w:p>
          <w:p w:rsidR="00000000" w:rsidDel="00000000" w:rsidP="00000000" w:rsidRDefault="00000000" w:rsidRPr="00000000" w14:paraId="000000D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i w:val="0"/>
                <w:smallCaps w:val="0"/>
                <w:strike w:val="0"/>
                <w:color w:val="000000"/>
                <w:sz w:val="22"/>
                <w:szCs w:val="22"/>
                <w:u w:val="none"/>
                <w:shd w:fill="auto" w:val="clear"/>
                <w:vertAlign w:val="baseline"/>
                <w:rtl w:val="0"/>
              </w:rPr>
              <w:t xml:space="preserve">Direct people to the nearest fire exit and advise them to remain calm and walk</w:t>
            </w:r>
          </w:p>
          <w:p w:rsidR="00000000" w:rsidDel="00000000" w:rsidP="00000000" w:rsidRDefault="00000000" w:rsidRPr="00000000" w14:paraId="000000D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i w:val="0"/>
                <w:smallCaps w:val="0"/>
                <w:strike w:val="0"/>
                <w:color w:val="000000"/>
                <w:sz w:val="22"/>
                <w:szCs w:val="22"/>
                <w:u w:val="none"/>
                <w:shd w:fill="auto" w:val="clear"/>
                <w:vertAlign w:val="baseline"/>
                <w:rtl w:val="0"/>
              </w:rPr>
              <w:t xml:space="preserve">Committee to ensure members do not leave personal belongings in walkways or in front of fire exits</w:t>
            </w:r>
          </w:p>
          <w:p w:rsidR="00000000" w:rsidDel="00000000" w:rsidP="00000000" w:rsidRDefault="00000000" w:rsidRPr="00000000" w14:paraId="000000D5">
            <w:pPr>
              <w:widowControl w:val="0"/>
              <w:spacing w:line="240" w:lineRule="auto"/>
              <w:rPr>
                <w:rFonts w:ascii="Open Sans" w:cs="Open Sans" w:eastAsia="Open Sans" w:hAnsi="Open Sans"/>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6">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D7">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D8">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D9">
            <w:pPr>
              <w:widowControl w:val="0"/>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i w:val="0"/>
                <w:smallCaps w:val="0"/>
                <w:strike w:val="0"/>
                <w:color w:val="000000"/>
                <w:sz w:val="22"/>
                <w:szCs w:val="22"/>
                <w:u w:val="none"/>
                <w:shd w:fill="auto" w:val="clear"/>
                <w:vertAlign w:val="baseline"/>
                <w:rtl w:val="0"/>
              </w:rPr>
              <w:t xml:space="preserve">Over-exertion, tiredness, cramp when participating in activities</w:t>
            </w:r>
          </w:p>
          <w:p w:rsidR="00000000" w:rsidDel="00000000" w:rsidP="00000000" w:rsidRDefault="00000000" w:rsidRPr="00000000" w14:paraId="000000DB">
            <w:pPr>
              <w:widowControl w:val="0"/>
              <w:spacing w:line="240" w:lineRule="auto"/>
              <w:rPr>
                <w:rFonts w:ascii="Open Sans" w:cs="Open Sans" w:eastAsia="Open Sans" w:hAnsi="Open Sans"/>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C">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Members experiencing cramps and tiredness from over-exertion</w:t>
            </w:r>
          </w:p>
          <w:p w:rsidR="00000000" w:rsidDel="00000000" w:rsidP="00000000" w:rsidRDefault="00000000" w:rsidRPr="00000000" w14:paraId="000000DD">
            <w:pPr>
              <w:widowControl w:val="0"/>
              <w:spacing w:line="240" w:lineRule="auto"/>
              <w:rPr>
                <w:rFonts w:ascii="Open Sans" w:cs="Open Sans" w:eastAsia="Open Sans" w:hAnsi="Open Sans"/>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E">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DF">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E0">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0E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i w:val="0"/>
                <w:smallCaps w:val="0"/>
                <w:strike w:val="0"/>
                <w:color w:val="000000"/>
                <w:sz w:val="22"/>
                <w:szCs w:val="22"/>
                <w:u w:val="none"/>
                <w:shd w:fill="auto" w:val="clear"/>
                <w:vertAlign w:val="baseline"/>
                <w:rtl w:val="0"/>
              </w:rPr>
              <w:t xml:space="preserve">Ensure players/members get adequate rest if they feel they are overtraining/tired</w:t>
            </w:r>
          </w:p>
          <w:p w:rsidR="00000000" w:rsidDel="00000000" w:rsidP="00000000" w:rsidRDefault="00000000" w:rsidRPr="00000000" w14:paraId="000000E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i w:val="0"/>
                <w:smallCaps w:val="0"/>
                <w:strike w:val="0"/>
                <w:color w:val="000000"/>
                <w:sz w:val="22"/>
                <w:szCs w:val="22"/>
                <w:u w:val="none"/>
                <w:shd w:fill="auto" w:val="clear"/>
                <w:vertAlign w:val="baseline"/>
                <w:rtl w:val="0"/>
              </w:rPr>
              <w:t xml:space="preserve">Always ensure access to water </w:t>
            </w:r>
          </w:p>
          <w:p w:rsidR="00000000" w:rsidDel="00000000" w:rsidP="00000000" w:rsidRDefault="00000000" w:rsidRPr="00000000" w14:paraId="000000E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i w:val="0"/>
                <w:smallCaps w:val="0"/>
                <w:strike w:val="0"/>
                <w:color w:val="000000"/>
                <w:sz w:val="22"/>
                <w:szCs w:val="22"/>
                <w:u w:val="none"/>
                <w:shd w:fill="auto" w:val="clear"/>
                <w:vertAlign w:val="baseline"/>
                <w:rtl w:val="0"/>
              </w:rPr>
              <w:t xml:space="preserve">Allow for regular scheduled breaks</w:t>
            </w:r>
          </w:p>
          <w:p w:rsidR="00000000" w:rsidDel="00000000" w:rsidP="00000000" w:rsidRDefault="00000000" w:rsidRPr="00000000" w14:paraId="000000E4">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i w:val="0"/>
                <w:smallCaps w:val="0"/>
                <w:strike w:val="0"/>
                <w:color w:val="000000"/>
                <w:sz w:val="22"/>
                <w:szCs w:val="22"/>
                <w:u w:val="none"/>
                <w:shd w:fill="auto" w:val="clear"/>
                <w:vertAlign w:val="baseline"/>
                <w:rtl w:val="0"/>
              </w:rPr>
              <w:t xml:space="preserve">Ensure members are reminded of the importance of correct form and warming up</w:t>
            </w:r>
          </w:p>
        </w:tc>
        <w:tc>
          <w:tcPr>
            <w:shd w:fill="auto" w:val="clear"/>
            <w:tcMar>
              <w:top w:w="100.0" w:type="dxa"/>
              <w:left w:w="100.0" w:type="dxa"/>
              <w:bottom w:w="100.0" w:type="dxa"/>
              <w:right w:w="100.0" w:type="dxa"/>
            </w:tcMar>
          </w:tcPr>
          <w:p w:rsidR="00000000" w:rsidDel="00000000" w:rsidP="00000000" w:rsidRDefault="00000000" w:rsidRPr="00000000" w14:paraId="000000E5">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2</w:t>
            </w:r>
          </w:p>
          <w:p w:rsidR="00000000" w:rsidDel="00000000" w:rsidP="00000000" w:rsidRDefault="00000000" w:rsidRPr="00000000" w14:paraId="000000E6">
            <w:pPr>
              <w:rPr>
                <w:rFonts w:ascii="Open Sans" w:cs="Open Sans" w:eastAsia="Open Sans" w:hAnsi="Open Sans"/>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7">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E8">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E9">
            <w:pPr>
              <w:widowControl w:val="0"/>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EA">
            <w:pPr>
              <w:widowControl w:val="0"/>
              <w:spacing w:line="240" w:lineRule="auto"/>
              <w:rPr>
                <w:rFonts w:ascii="Open Sans" w:cs="Open Sans" w:eastAsia="Open Sans" w:hAnsi="Open Sans"/>
              </w:rPr>
            </w:pPr>
            <w:r w:rsidDel="00000000" w:rsidR="00000000" w:rsidRPr="00000000">
              <w:rPr>
                <w:rFonts w:ascii="Open Sans" w:cs="Open Sans" w:eastAsia="Open Sans" w:hAnsi="Open Sans"/>
                <w:color w:val="000000"/>
                <w:rtl w:val="0"/>
              </w:rPr>
              <w:t xml:space="preserve">Damaged equipment such as racquets/shuttles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B">
            <w:pPr>
              <w:widowControl w:val="0"/>
              <w:spacing w:line="240" w:lineRule="auto"/>
              <w:rPr>
                <w:rFonts w:ascii="Open Sans" w:cs="Open Sans" w:eastAsia="Open Sans" w:hAnsi="Open Sans"/>
                <w:color w:val="009681"/>
              </w:rPr>
            </w:pPr>
            <w:r w:rsidDel="00000000" w:rsidR="00000000" w:rsidRPr="00000000">
              <w:rPr>
                <w:rFonts w:ascii="Open Sans" w:cs="Open Sans" w:eastAsia="Open Sans" w:hAnsi="Open Sans"/>
                <w:rtl w:val="0"/>
              </w:rPr>
              <w:t xml:space="preserve">Members injured from the damaged equipment</w:t>
            </w:r>
            <w:r w:rsidDel="00000000" w:rsidR="00000000" w:rsidRPr="00000000">
              <w:rPr>
                <w:rtl w:val="0"/>
              </w:rPr>
            </w:r>
          </w:p>
          <w:p w:rsidR="00000000" w:rsidDel="00000000" w:rsidP="00000000" w:rsidRDefault="00000000" w:rsidRPr="00000000" w14:paraId="000000EC">
            <w:pPr>
              <w:widowControl w:val="0"/>
              <w:spacing w:line="240" w:lineRule="auto"/>
              <w:rPr>
                <w:rFonts w:ascii="Open Sans" w:cs="Open Sans" w:eastAsia="Open Sans" w:hAnsi="Open Sans"/>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D">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EE">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EF">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0F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i w:val="0"/>
                <w:smallCaps w:val="0"/>
                <w:strike w:val="0"/>
                <w:color w:val="000000"/>
                <w:sz w:val="22"/>
                <w:szCs w:val="22"/>
                <w:u w:val="none"/>
                <w:shd w:fill="auto" w:val="clear"/>
                <w:vertAlign w:val="baseline"/>
                <w:rtl w:val="0"/>
              </w:rPr>
              <w:t xml:space="preserve">All equipment should be checked properly prior to use</w:t>
            </w:r>
          </w:p>
          <w:p w:rsidR="00000000" w:rsidDel="00000000" w:rsidP="00000000" w:rsidRDefault="00000000" w:rsidRPr="00000000" w14:paraId="000000F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i w:val="0"/>
                <w:smallCaps w:val="0"/>
                <w:strike w:val="0"/>
                <w:color w:val="000000"/>
                <w:sz w:val="22"/>
                <w:szCs w:val="22"/>
                <w:u w:val="none"/>
                <w:shd w:fill="auto" w:val="clear"/>
                <w:vertAlign w:val="baseline"/>
                <w:rtl w:val="0"/>
              </w:rPr>
              <w:t xml:space="preserve">Do not use damaged equipment. Report it to a member of committee</w:t>
            </w:r>
          </w:p>
          <w:p w:rsidR="00000000" w:rsidDel="00000000" w:rsidP="00000000" w:rsidRDefault="00000000" w:rsidRPr="00000000" w14:paraId="000000F2">
            <w:pPr>
              <w:widowControl w:val="0"/>
              <w:spacing w:line="240" w:lineRule="auto"/>
              <w:rPr>
                <w:rFonts w:ascii="Open Sans" w:cs="Open Sans" w:eastAsia="Open Sans" w:hAnsi="Open Sans"/>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3">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F4">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F5">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F6">
            <w:pPr>
              <w:widowControl w:val="0"/>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i w:val="0"/>
                <w:smallCaps w:val="0"/>
                <w:strike w:val="0"/>
                <w:color w:val="000000"/>
                <w:sz w:val="22"/>
                <w:szCs w:val="22"/>
                <w:u w:val="none"/>
                <w:shd w:fill="auto" w:val="clear"/>
                <w:vertAlign w:val="baseline"/>
                <w:rtl w:val="0"/>
              </w:rPr>
              <w:t xml:space="preserve">Unsuitable courts, such as being wet/cluttered/dirty</w:t>
            </w:r>
          </w:p>
          <w:p w:rsidR="00000000" w:rsidDel="00000000" w:rsidP="00000000" w:rsidRDefault="00000000" w:rsidRPr="00000000" w14:paraId="000000F8">
            <w:pPr>
              <w:widowControl w:val="0"/>
              <w:spacing w:line="240" w:lineRule="auto"/>
              <w:rPr>
                <w:rFonts w:ascii="Open Sans" w:cs="Open Sans" w:eastAsia="Open Sans" w:hAnsi="Open Sans"/>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9">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Members, spectators, opposing team from tripping on unsuitable courts/debris on court</w:t>
            </w:r>
          </w:p>
          <w:p w:rsidR="00000000" w:rsidDel="00000000" w:rsidP="00000000" w:rsidRDefault="00000000" w:rsidRPr="00000000" w14:paraId="000000FA">
            <w:pPr>
              <w:tabs>
                <w:tab w:val="left" w:leader="none" w:pos="1384"/>
              </w:tabs>
              <w:rPr>
                <w:rFonts w:ascii="Open Sans" w:cs="Open Sans" w:eastAsia="Open Sans" w:hAnsi="Open Sans"/>
              </w:rPr>
            </w:pPr>
            <w:r w:rsidDel="00000000" w:rsidR="00000000" w:rsidRPr="00000000">
              <w:rPr>
                <w:rFonts w:ascii="Open Sans" w:cs="Open Sans" w:eastAsia="Open Sans" w:hAnsi="Open Sans"/>
                <w:rtl w:val="0"/>
              </w:rPr>
              <w:tab/>
            </w:r>
          </w:p>
        </w:tc>
        <w:tc>
          <w:tcPr>
            <w:shd w:fill="auto" w:val="clear"/>
            <w:tcMar>
              <w:top w:w="100.0" w:type="dxa"/>
              <w:left w:w="100.0" w:type="dxa"/>
              <w:bottom w:w="100.0" w:type="dxa"/>
              <w:right w:w="100.0" w:type="dxa"/>
            </w:tcMar>
          </w:tcPr>
          <w:p w:rsidR="00000000" w:rsidDel="00000000" w:rsidP="00000000" w:rsidRDefault="00000000" w:rsidRPr="00000000" w14:paraId="000000FB">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FC">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FD">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FE">
            <w:pPr>
              <w:numPr>
                <w:ilvl w:val="0"/>
                <w:numId w:val="10"/>
              </w:numPr>
              <w:spacing w:line="240" w:lineRule="auto"/>
              <w:ind w:left="720" w:hanging="36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Keep the courts tidy with all personal belongings outside court markings </w:t>
            </w:r>
          </w:p>
          <w:p w:rsidR="00000000" w:rsidDel="00000000" w:rsidP="00000000" w:rsidRDefault="00000000" w:rsidRPr="00000000" w14:paraId="000000FF">
            <w:pPr>
              <w:numPr>
                <w:ilvl w:val="0"/>
                <w:numId w:val="11"/>
              </w:numPr>
              <w:spacing w:line="240" w:lineRule="auto"/>
              <w:ind w:left="720" w:hanging="36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Make members aware of any hazards</w:t>
            </w:r>
          </w:p>
          <w:p w:rsidR="00000000" w:rsidDel="00000000" w:rsidP="00000000" w:rsidRDefault="00000000" w:rsidRPr="00000000" w14:paraId="00000100">
            <w:pPr>
              <w:numPr>
                <w:ilvl w:val="0"/>
                <w:numId w:val="11"/>
              </w:numPr>
              <w:spacing w:after="240" w:line="240" w:lineRule="auto"/>
              <w:ind w:left="720" w:hanging="36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Ensure any spillages are cleaned up and area cordoned off</w:t>
            </w:r>
          </w:p>
          <w:p w:rsidR="00000000" w:rsidDel="00000000" w:rsidP="00000000" w:rsidRDefault="00000000" w:rsidRPr="00000000" w14:paraId="00000101">
            <w:pPr>
              <w:numPr>
                <w:ilvl w:val="0"/>
                <w:numId w:val="11"/>
              </w:numPr>
              <w:spacing w:after="240" w:line="240" w:lineRule="auto"/>
              <w:ind w:left="720" w:hanging="36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Ensure spectators do not sit or stand on court space</w:t>
            </w:r>
          </w:p>
          <w:p w:rsidR="00000000" w:rsidDel="00000000" w:rsidP="00000000" w:rsidRDefault="00000000" w:rsidRPr="00000000" w14:paraId="00000102">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i w:val="0"/>
                <w:smallCaps w:val="0"/>
                <w:strike w:val="0"/>
                <w:color w:val="000000"/>
                <w:sz w:val="22"/>
                <w:szCs w:val="22"/>
                <w:u w:val="none"/>
                <w:shd w:fill="auto" w:val="clear"/>
                <w:vertAlign w:val="baseline"/>
                <w:rtl w:val="0"/>
              </w:rPr>
              <w:t xml:space="preserve">Report any issues to the Edge/Gryphon staff</w:t>
            </w:r>
          </w:p>
        </w:tc>
        <w:tc>
          <w:tcPr>
            <w:shd w:fill="auto" w:val="clear"/>
            <w:tcMar>
              <w:top w:w="100.0" w:type="dxa"/>
              <w:left w:w="100.0" w:type="dxa"/>
              <w:bottom w:w="100.0" w:type="dxa"/>
              <w:right w:w="100.0" w:type="dxa"/>
            </w:tcMar>
          </w:tcPr>
          <w:p w:rsidR="00000000" w:rsidDel="00000000" w:rsidP="00000000" w:rsidRDefault="00000000" w:rsidRPr="00000000" w14:paraId="00000103">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04">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05">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06">
            <w:pPr>
              <w:widowControl w:val="0"/>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i w:val="0"/>
                <w:smallCaps w:val="0"/>
                <w:strike w:val="0"/>
                <w:color w:val="000000"/>
                <w:sz w:val="22"/>
                <w:szCs w:val="22"/>
                <w:u w:val="none"/>
                <w:shd w:fill="auto" w:val="clear"/>
                <w:vertAlign w:val="baseline"/>
                <w:rtl w:val="0"/>
              </w:rPr>
              <w:t xml:space="preserve">Hazards while travelling to matches</w:t>
            </w:r>
          </w:p>
        </w:tc>
        <w:tc>
          <w:tcPr>
            <w:shd w:fill="auto" w:val="clear"/>
            <w:tcMar>
              <w:top w:w="100.0" w:type="dxa"/>
              <w:left w:w="100.0" w:type="dxa"/>
              <w:bottom w:w="100.0" w:type="dxa"/>
              <w:right w:w="100.0" w:type="dxa"/>
            </w:tcMar>
          </w:tcPr>
          <w:p w:rsidR="00000000" w:rsidDel="00000000" w:rsidP="00000000" w:rsidRDefault="00000000" w:rsidRPr="00000000" w14:paraId="00000108">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Members could be injured on the way to matches travelling by car/train/bus</w:t>
            </w:r>
          </w:p>
        </w:tc>
        <w:tc>
          <w:tcPr>
            <w:shd w:fill="auto" w:val="clear"/>
            <w:tcMar>
              <w:top w:w="100.0" w:type="dxa"/>
              <w:left w:w="100.0" w:type="dxa"/>
              <w:bottom w:w="100.0" w:type="dxa"/>
              <w:right w:w="100.0" w:type="dxa"/>
            </w:tcMar>
          </w:tcPr>
          <w:p w:rsidR="00000000" w:rsidDel="00000000" w:rsidP="00000000" w:rsidRDefault="00000000" w:rsidRPr="00000000" w14:paraId="00000109">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0A">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0B">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0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i w:val="0"/>
                <w:smallCaps w:val="0"/>
                <w:strike w:val="0"/>
                <w:color w:val="000000"/>
                <w:sz w:val="22"/>
                <w:szCs w:val="22"/>
                <w:u w:val="none"/>
                <w:shd w:fill="auto" w:val="clear"/>
                <w:vertAlign w:val="baseline"/>
                <w:rtl w:val="0"/>
              </w:rPr>
              <w:t xml:space="preserve">Ensuring careful driving to matches abiding by the highway code, with full travel safety observed such as wearing seatbelts</w:t>
            </w:r>
          </w:p>
          <w:p w:rsidR="00000000" w:rsidDel="00000000" w:rsidP="00000000" w:rsidRDefault="00000000" w:rsidRPr="00000000" w14:paraId="000001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i w:val="0"/>
                <w:smallCaps w:val="0"/>
                <w:strike w:val="0"/>
                <w:color w:val="000000"/>
                <w:sz w:val="22"/>
                <w:szCs w:val="22"/>
                <w:u w:val="none"/>
                <w:shd w:fill="auto" w:val="clear"/>
                <w:vertAlign w:val="baseline"/>
                <w:rtl w:val="0"/>
              </w:rPr>
              <w:t xml:space="preserve">Ensure transport modes are fully insured and roadworthy</w:t>
            </w:r>
          </w:p>
          <w:p w:rsidR="00000000" w:rsidDel="00000000" w:rsidP="00000000" w:rsidRDefault="00000000" w:rsidRPr="00000000" w14:paraId="000001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1"/>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i w:val="0"/>
                <w:smallCaps w:val="0"/>
                <w:strike w:val="0"/>
                <w:color w:val="000000"/>
                <w:sz w:val="22"/>
                <w:szCs w:val="22"/>
                <w:u w:val="none"/>
                <w:shd w:fill="auto" w:val="clear"/>
                <w:vertAlign w:val="baseline"/>
                <w:rtl w:val="0"/>
              </w:rPr>
              <w:t xml:space="preserve">Must travel to venue by car/foot either on own or with members of the same household only</w:t>
            </w:r>
            <w:r w:rsidDel="00000000" w:rsidR="00000000" w:rsidRPr="00000000">
              <w:rPr>
                <w:rtl w:val="0"/>
              </w:rPr>
            </w:r>
          </w:p>
          <w:p w:rsidR="00000000" w:rsidDel="00000000" w:rsidP="00000000" w:rsidRDefault="00000000" w:rsidRPr="00000000" w14:paraId="0000010F">
            <w:pPr>
              <w:spacing w:line="240" w:lineRule="auto"/>
              <w:rPr>
                <w:rFonts w:ascii="Open Sans" w:cs="Open Sans" w:eastAsia="Open Sans" w:hAnsi="Open Sans"/>
                <w:color w:val="00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0">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1</w:t>
            </w:r>
          </w:p>
          <w:p w:rsidR="00000000" w:rsidDel="00000000" w:rsidP="00000000" w:rsidRDefault="00000000" w:rsidRPr="00000000" w14:paraId="00000111">
            <w:pPr>
              <w:rPr>
                <w:rFonts w:ascii="Open Sans" w:cs="Open Sans" w:eastAsia="Open Sans" w:hAnsi="Open Sans"/>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2">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13">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14">
            <w:pPr>
              <w:widowControl w:val="0"/>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i w:val="0"/>
                <w:smallCaps w:val="0"/>
                <w:strike w:val="0"/>
                <w:color w:val="000000"/>
                <w:sz w:val="22"/>
                <w:szCs w:val="22"/>
                <w:u w:val="none"/>
                <w:shd w:fill="auto" w:val="clear"/>
                <w:vertAlign w:val="baseline"/>
                <w:rtl w:val="0"/>
              </w:rPr>
              <w:t xml:space="preserve">Socials</w:t>
            </w:r>
          </w:p>
        </w:tc>
        <w:tc>
          <w:tcPr>
            <w:shd w:fill="auto" w:val="clear"/>
            <w:tcMar>
              <w:top w:w="100.0" w:type="dxa"/>
              <w:left w:w="100.0" w:type="dxa"/>
              <w:bottom w:w="100.0" w:type="dxa"/>
              <w:right w:w="100.0" w:type="dxa"/>
            </w:tcMar>
          </w:tcPr>
          <w:p w:rsidR="00000000" w:rsidDel="00000000" w:rsidP="00000000" w:rsidRDefault="00000000" w:rsidRPr="00000000" w14:paraId="00000116">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Members and the public from risks of alcohol consumption, slips and falls</w:t>
            </w:r>
          </w:p>
        </w:tc>
        <w:tc>
          <w:tcPr>
            <w:shd w:fill="auto" w:val="clear"/>
            <w:tcMar>
              <w:top w:w="100.0" w:type="dxa"/>
              <w:left w:w="100.0" w:type="dxa"/>
              <w:bottom w:w="100.0" w:type="dxa"/>
              <w:right w:w="100.0" w:type="dxa"/>
            </w:tcMar>
          </w:tcPr>
          <w:p w:rsidR="00000000" w:rsidDel="00000000" w:rsidP="00000000" w:rsidRDefault="00000000" w:rsidRPr="00000000" w14:paraId="00000117">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18">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19">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11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i w:val="0"/>
                <w:smallCaps w:val="0"/>
                <w:strike w:val="0"/>
                <w:color w:val="000000"/>
                <w:sz w:val="22"/>
                <w:szCs w:val="22"/>
                <w:u w:val="none"/>
                <w:shd w:fill="auto" w:val="clear"/>
                <w:vertAlign w:val="baseline"/>
                <w:rtl w:val="0"/>
              </w:rPr>
              <w:t xml:space="preserve">Ensure members are aware of the risks of alcohol consumption, are not left alone at the venue, and are supported by other members and committee</w:t>
            </w:r>
          </w:p>
          <w:p w:rsidR="00000000" w:rsidDel="00000000" w:rsidP="00000000" w:rsidRDefault="00000000" w:rsidRPr="00000000" w14:paraId="0000011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i w:val="0"/>
                <w:smallCaps w:val="0"/>
                <w:strike w:val="0"/>
                <w:color w:val="000000"/>
                <w:sz w:val="22"/>
                <w:szCs w:val="22"/>
                <w:u w:val="none"/>
                <w:shd w:fill="auto" w:val="clear"/>
                <w:vertAlign w:val="baseline"/>
                <w:rtl w:val="0"/>
              </w:rPr>
              <w:t xml:space="preserve">Observe venue safety guidelines</w:t>
            </w:r>
          </w:p>
          <w:p w:rsidR="00000000" w:rsidDel="00000000" w:rsidP="00000000" w:rsidRDefault="00000000" w:rsidRPr="00000000" w14:paraId="0000011C">
            <w:pPr>
              <w:widowControl w:val="0"/>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11D">
            <w:pPr>
              <w:spacing w:line="240" w:lineRule="auto"/>
              <w:rPr>
                <w:rFonts w:ascii="Open Sans" w:cs="Open Sans" w:eastAsia="Open Sans" w:hAnsi="Open Sans"/>
                <w:color w:val="00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E">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1F">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20">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121">
            <w:pPr>
              <w:widowControl w:val="0"/>
              <w:spacing w:line="240" w:lineRule="auto"/>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3">
            <w:pPr>
              <w:widowControl w:val="0"/>
              <w:spacing w:line="240" w:lineRule="auto"/>
              <w:rPr>
                <w:rFonts w:ascii="Open Sans" w:cs="Open Sans" w:eastAsia="Open Sans" w:hAnsi="Open Sa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4">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5">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6">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7">
            <w:pPr>
              <w:spacing w:line="240" w:lineRule="auto"/>
              <w:rPr>
                <w:color w:val="00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8">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9">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A">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B">
            <w:pPr>
              <w:widowControl w:val="0"/>
              <w:spacing w:line="240" w:lineRule="auto"/>
              <w:rPr>
                <w:rFonts w:ascii="Open Sans" w:cs="Open Sans" w:eastAsia="Open Sans" w:hAnsi="Open Sans"/>
                <w:b w:val="1"/>
                <w:sz w:val="24"/>
                <w:szCs w:val="24"/>
              </w:rPr>
            </w:pPr>
            <w:r w:rsidDel="00000000" w:rsidR="00000000" w:rsidRPr="00000000">
              <w:rPr>
                <w:rtl w:val="0"/>
              </w:rPr>
            </w:r>
          </w:p>
        </w:tc>
      </w:tr>
    </w:tbl>
    <w:p w:rsidR="00000000" w:rsidDel="00000000" w:rsidP="00000000" w:rsidRDefault="00000000" w:rsidRPr="00000000" w14:paraId="0000012C">
      <w:pPr>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12D">
      <w:pPr>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12E">
      <w:pPr>
        <w:rPr>
          <w:rFonts w:ascii="Open Sans" w:cs="Open Sans" w:eastAsia="Open Sans" w:hAnsi="Open Sans"/>
          <w:b w:val="1"/>
          <w:sz w:val="24"/>
          <w:szCs w:val="24"/>
        </w:rPr>
      </w:pPr>
      <w:r w:rsidDel="00000000" w:rsidR="00000000" w:rsidRPr="00000000">
        <w:rPr>
          <w:rtl w:val="0"/>
        </w:rPr>
      </w:r>
    </w:p>
    <w:sectPr>
      <w:pgSz w:h="11906" w:w="16838" w:orient="landscape"/>
      <w:pgMar w:bottom="283" w:top="283" w:left="566" w:right="56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Noto Sans Symbols">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rsid w:val="006A089B"/>
    <w:pPr>
      <w:ind w:left="720"/>
      <w:contextualSpacing w:val="1"/>
    </w:pPr>
  </w:style>
  <w:style w:type="paragraph" w:styleId="NormalWeb">
    <w:name w:val="Normal (Web)"/>
    <w:basedOn w:val="Normal"/>
    <w:uiPriority w:val="99"/>
    <w:semiHidden w:val="1"/>
    <w:unhideWhenUsed w:val="1"/>
    <w:rsid w:val="003909E6"/>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6veXRGznXBFTwPL4K85xubmtNA==">CgMxLjA4AHIhMTdKYWVvWG8zeVRxSUR3cno0c2RCTDBzaVRMRDNHR1JS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2024-07-13T11:57:00Z</dcterms:created>
  <dc:creator>HP</dc:creator>
</cp:coreProperties>
</file>