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0F9EB" w14:textId="77777777" w:rsidR="00873830" w:rsidRDefault="00873830">
      <w:pPr>
        <w:numPr>
          <w:ilvl w:val="0"/>
          <w:numId w:val="1"/>
        </w:numPr>
        <w:rPr>
          <w:rFonts w:ascii="Open Sans" w:eastAsia="Open Sans" w:hAnsi="Open Sans" w:cs="Open Sans"/>
          <w:sz w:val="4"/>
          <w:szCs w:val="4"/>
        </w:rPr>
      </w:pPr>
    </w:p>
    <w:p w14:paraId="3C806F82" w14:textId="77777777" w:rsidR="00873830" w:rsidRDefault="00873830">
      <w:pPr>
        <w:rPr>
          <w:rFonts w:ascii="Open Sans" w:eastAsia="Open Sans" w:hAnsi="Open Sans" w:cs="Open Sans"/>
          <w:sz w:val="4"/>
          <w:szCs w:val="4"/>
        </w:rPr>
      </w:pPr>
    </w:p>
    <w:p w14:paraId="2642A9FA" w14:textId="77777777" w:rsidR="00873830" w:rsidRDefault="00873830">
      <w:pPr>
        <w:rPr>
          <w:rFonts w:ascii="Open Sans" w:eastAsia="Open Sans" w:hAnsi="Open Sans" w:cs="Open Sans"/>
          <w:sz w:val="4"/>
          <w:szCs w:val="4"/>
        </w:rPr>
      </w:pPr>
    </w:p>
    <w:p w14:paraId="667FB296" w14:textId="77777777" w:rsidR="00873830" w:rsidRDefault="00873830">
      <w:pPr>
        <w:rPr>
          <w:rFonts w:ascii="Open Sans" w:eastAsia="Open Sans" w:hAnsi="Open Sans" w:cs="Open Sans"/>
          <w:sz w:val="4"/>
          <w:szCs w:val="4"/>
        </w:rPr>
      </w:pPr>
    </w:p>
    <w:p w14:paraId="4BF30B5E" w14:textId="77777777" w:rsidR="00873830" w:rsidRDefault="00873830">
      <w:pPr>
        <w:ind w:left="-425"/>
        <w:rPr>
          <w:rFonts w:ascii="Open Sans" w:eastAsia="Open Sans" w:hAnsi="Open Sans" w:cs="Open Sans"/>
          <w:b/>
          <w:sz w:val="24"/>
          <w:szCs w:val="24"/>
        </w:rPr>
      </w:pPr>
    </w:p>
    <w:tbl>
      <w:tblPr>
        <w:tblStyle w:val="a"/>
        <w:tblW w:w="16395"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10"/>
        <w:gridCol w:w="4215"/>
        <w:gridCol w:w="5070"/>
      </w:tblGrid>
      <w:tr w:rsidR="00873830" w14:paraId="547C874C" w14:textId="77777777">
        <w:tc>
          <w:tcPr>
            <w:tcW w:w="7110" w:type="dxa"/>
            <w:shd w:val="clear" w:color="auto" w:fill="EAD1DC"/>
            <w:tcMar>
              <w:top w:w="100" w:type="dxa"/>
              <w:left w:w="100" w:type="dxa"/>
              <w:bottom w:w="100" w:type="dxa"/>
              <w:right w:w="100" w:type="dxa"/>
            </w:tcMar>
          </w:tcPr>
          <w:p w14:paraId="4607FE0C" w14:textId="77777777" w:rsidR="00873830"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CLUB AND SOCIETY INDIVIDUAL RISK ASSESSMENT</w:t>
            </w:r>
          </w:p>
        </w:tc>
        <w:tc>
          <w:tcPr>
            <w:tcW w:w="4215" w:type="dxa"/>
            <w:shd w:val="clear" w:color="auto" w:fill="auto"/>
            <w:tcMar>
              <w:top w:w="100" w:type="dxa"/>
              <w:left w:w="100" w:type="dxa"/>
              <w:bottom w:w="100" w:type="dxa"/>
              <w:right w:w="100" w:type="dxa"/>
            </w:tcMar>
          </w:tcPr>
          <w:p w14:paraId="3BA9F797" w14:textId="77777777" w:rsidR="00873830"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Degree of Risk</w:t>
            </w:r>
          </w:p>
        </w:tc>
        <w:tc>
          <w:tcPr>
            <w:tcW w:w="5070" w:type="dxa"/>
            <w:shd w:val="clear" w:color="auto" w:fill="auto"/>
            <w:tcMar>
              <w:top w:w="100" w:type="dxa"/>
              <w:left w:w="100" w:type="dxa"/>
              <w:bottom w:w="100" w:type="dxa"/>
              <w:right w:w="100" w:type="dxa"/>
            </w:tcMar>
          </w:tcPr>
          <w:p w14:paraId="028C1E8C" w14:textId="77777777" w:rsidR="00873830"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Matrix</w:t>
            </w:r>
          </w:p>
        </w:tc>
      </w:tr>
      <w:tr w:rsidR="00873830" w14:paraId="0F188EA5" w14:textId="77777777">
        <w:tc>
          <w:tcPr>
            <w:tcW w:w="7110" w:type="dxa"/>
            <w:shd w:val="clear" w:color="auto" w:fill="auto"/>
            <w:tcMar>
              <w:top w:w="100" w:type="dxa"/>
              <w:left w:w="100" w:type="dxa"/>
              <w:bottom w:w="100" w:type="dxa"/>
              <w:right w:w="100" w:type="dxa"/>
            </w:tcMar>
          </w:tcPr>
          <w:p w14:paraId="485F4F6B" w14:textId="77777777" w:rsidR="00873830" w:rsidRDefault="00873830">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0"/>
              <w:tblW w:w="69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5"/>
              <w:gridCol w:w="3455"/>
            </w:tblGrid>
            <w:tr w:rsidR="00873830" w14:paraId="3C969D23" w14:textId="77777777">
              <w:tc>
                <w:tcPr>
                  <w:tcW w:w="3455" w:type="dxa"/>
                  <w:shd w:val="clear" w:color="auto" w:fill="auto"/>
                  <w:tcMar>
                    <w:top w:w="100" w:type="dxa"/>
                    <w:left w:w="100" w:type="dxa"/>
                    <w:bottom w:w="100" w:type="dxa"/>
                    <w:right w:w="100" w:type="dxa"/>
                  </w:tcMar>
                </w:tcPr>
                <w:p w14:paraId="0B76A06E"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Society Name:</w:t>
                  </w:r>
                </w:p>
              </w:tc>
              <w:tc>
                <w:tcPr>
                  <w:tcW w:w="3455" w:type="dxa"/>
                  <w:shd w:val="clear" w:color="auto" w:fill="auto"/>
                  <w:tcMar>
                    <w:top w:w="100" w:type="dxa"/>
                    <w:left w:w="100" w:type="dxa"/>
                    <w:bottom w:w="100" w:type="dxa"/>
                    <w:right w:w="100" w:type="dxa"/>
                  </w:tcMar>
                </w:tcPr>
                <w:p w14:paraId="60F5464B"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University of Leeds Pool and Snooker</w:t>
                  </w:r>
                </w:p>
              </w:tc>
            </w:tr>
            <w:tr w:rsidR="00873830" w14:paraId="78E9961D" w14:textId="77777777">
              <w:tc>
                <w:tcPr>
                  <w:tcW w:w="3455" w:type="dxa"/>
                  <w:shd w:val="clear" w:color="auto" w:fill="auto"/>
                  <w:tcMar>
                    <w:top w:w="100" w:type="dxa"/>
                    <w:left w:w="100" w:type="dxa"/>
                    <w:bottom w:w="100" w:type="dxa"/>
                    <w:right w:w="100" w:type="dxa"/>
                  </w:tcMar>
                </w:tcPr>
                <w:p w14:paraId="79172526"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Category:</w:t>
                  </w:r>
                </w:p>
              </w:tc>
              <w:tc>
                <w:tcPr>
                  <w:tcW w:w="3455" w:type="dxa"/>
                  <w:shd w:val="clear" w:color="auto" w:fill="auto"/>
                  <w:tcMar>
                    <w:top w:w="100" w:type="dxa"/>
                    <w:left w:w="100" w:type="dxa"/>
                    <w:bottom w:w="100" w:type="dxa"/>
                    <w:right w:w="100" w:type="dxa"/>
                  </w:tcMar>
                </w:tcPr>
                <w:p w14:paraId="07F9100E"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Sports</w:t>
                  </w:r>
                </w:p>
              </w:tc>
            </w:tr>
            <w:tr w:rsidR="00873830" w14:paraId="641AD8F9" w14:textId="77777777">
              <w:tc>
                <w:tcPr>
                  <w:tcW w:w="3455" w:type="dxa"/>
                  <w:shd w:val="clear" w:color="auto" w:fill="auto"/>
                  <w:tcMar>
                    <w:top w:w="100" w:type="dxa"/>
                    <w:left w:w="100" w:type="dxa"/>
                    <w:bottom w:w="100" w:type="dxa"/>
                    <w:right w:w="100" w:type="dxa"/>
                  </w:tcMar>
                </w:tcPr>
                <w:p w14:paraId="3430DD1B"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w:t>
                  </w:r>
                </w:p>
              </w:tc>
              <w:tc>
                <w:tcPr>
                  <w:tcW w:w="3455" w:type="dxa"/>
                  <w:shd w:val="clear" w:color="auto" w:fill="auto"/>
                  <w:tcMar>
                    <w:top w:w="100" w:type="dxa"/>
                    <w:left w:w="100" w:type="dxa"/>
                    <w:bottom w:w="100" w:type="dxa"/>
                    <w:right w:w="100" w:type="dxa"/>
                  </w:tcMar>
                </w:tcPr>
                <w:p w14:paraId="519F3757"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Birav Mehta - President</w:t>
                  </w:r>
                </w:p>
              </w:tc>
            </w:tr>
            <w:tr w:rsidR="00873830" w14:paraId="07AFC507" w14:textId="77777777">
              <w:tc>
                <w:tcPr>
                  <w:tcW w:w="3455" w:type="dxa"/>
                  <w:shd w:val="clear" w:color="auto" w:fill="auto"/>
                  <w:tcMar>
                    <w:top w:w="100" w:type="dxa"/>
                    <w:left w:w="100" w:type="dxa"/>
                    <w:bottom w:w="100" w:type="dxa"/>
                    <w:right w:w="100" w:type="dxa"/>
                  </w:tcMar>
                </w:tcPr>
                <w:p w14:paraId="7502B686"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Author(s) signature and date:</w:t>
                  </w:r>
                </w:p>
              </w:tc>
              <w:tc>
                <w:tcPr>
                  <w:tcW w:w="3455" w:type="dxa"/>
                  <w:shd w:val="clear" w:color="auto" w:fill="auto"/>
                  <w:tcMar>
                    <w:top w:w="100" w:type="dxa"/>
                    <w:left w:w="100" w:type="dxa"/>
                    <w:bottom w:w="100" w:type="dxa"/>
                    <w:right w:w="100" w:type="dxa"/>
                  </w:tcMar>
                </w:tcPr>
                <w:p w14:paraId="04212C5E"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19/07/2025</w:t>
                  </w:r>
                </w:p>
              </w:tc>
            </w:tr>
            <w:tr w:rsidR="00873830" w14:paraId="177E962E" w14:textId="77777777">
              <w:tc>
                <w:tcPr>
                  <w:tcW w:w="3455" w:type="dxa"/>
                  <w:shd w:val="clear" w:color="auto" w:fill="auto"/>
                  <w:tcMar>
                    <w:top w:w="100" w:type="dxa"/>
                    <w:left w:w="100" w:type="dxa"/>
                    <w:bottom w:w="100" w:type="dxa"/>
                    <w:right w:w="100" w:type="dxa"/>
                  </w:tcMar>
                </w:tcPr>
                <w:p w14:paraId="7D265DD4"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Persons Responsible:</w:t>
                  </w:r>
                </w:p>
              </w:tc>
              <w:tc>
                <w:tcPr>
                  <w:tcW w:w="3455" w:type="dxa"/>
                  <w:shd w:val="clear" w:color="auto" w:fill="auto"/>
                  <w:tcMar>
                    <w:top w:w="100" w:type="dxa"/>
                    <w:left w:w="100" w:type="dxa"/>
                    <w:bottom w:w="100" w:type="dxa"/>
                    <w:right w:w="100" w:type="dxa"/>
                  </w:tcMar>
                </w:tcPr>
                <w:p w14:paraId="43EA8860"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Club and society committees and </w:t>
                  </w:r>
                  <w:proofErr w:type="gramStart"/>
                  <w:r>
                    <w:rPr>
                      <w:rFonts w:ascii="Open Sans" w:eastAsia="Open Sans" w:hAnsi="Open Sans" w:cs="Open Sans"/>
                      <w:sz w:val="24"/>
                      <w:szCs w:val="24"/>
                    </w:rPr>
                    <w:t>leaders</w:t>
                  </w:r>
                  <w:proofErr w:type="gramEnd"/>
                  <w:r>
                    <w:rPr>
                      <w:rFonts w:ascii="Open Sans" w:eastAsia="Open Sans" w:hAnsi="Open Sans" w:cs="Open Sans"/>
                      <w:sz w:val="24"/>
                      <w:szCs w:val="24"/>
                    </w:rPr>
                    <w:t xml:space="preserve"> names</w:t>
                  </w:r>
                </w:p>
              </w:tc>
            </w:tr>
            <w:tr w:rsidR="00873830" w14:paraId="1355A3EA" w14:textId="77777777">
              <w:tc>
                <w:tcPr>
                  <w:tcW w:w="3455" w:type="dxa"/>
                  <w:shd w:val="clear" w:color="auto" w:fill="auto"/>
                  <w:tcMar>
                    <w:top w:w="100" w:type="dxa"/>
                    <w:left w:w="100" w:type="dxa"/>
                    <w:bottom w:w="100" w:type="dxa"/>
                    <w:right w:w="100" w:type="dxa"/>
                  </w:tcMar>
                </w:tcPr>
                <w:p w14:paraId="6E542B3D"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Sign Off:</w:t>
                  </w:r>
                </w:p>
              </w:tc>
              <w:tc>
                <w:tcPr>
                  <w:tcW w:w="3455" w:type="dxa"/>
                  <w:shd w:val="clear" w:color="auto" w:fill="auto"/>
                  <w:tcMar>
                    <w:top w:w="100" w:type="dxa"/>
                    <w:left w:w="100" w:type="dxa"/>
                    <w:bottom w:w="100" w:type="dxa"/>
                    <w:right w:w="100" w:type="dxa"/>
                  </w:tcMar>
                </w:tcPr>
                <w:p w14:paraId="2E0BBCC5" w14:textId="77777777" w:rsidR="0087383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873830" w14:paraId="01AB805C" w14:textId="77777777">
              <w:tc>
                <w:tcPr>
                  <w:tcW w:w="3455" w:type="dxa"/>
                  <w:shd w:val="clear" w:color="auto" w:fill="auto"/>
                  <w:tcMar>
                    <w:top w:w="100" w:type="dxa"/>
                    <w:left w:w="100" w:type="dxa"/>
                    <w:bottom w:w="100" w:type="dxa"/>
                    <w:right w:w="100" w:type="dxa"/>
                  </w:tcMar>
                </w:tcPr>
                <w:p w14:paraId="577E1362"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Staff Additional Check:</w:t>
                  </w:r>
                </w:p>
              </w:tc>
              <w:tc>
                <w:tcPr>
                  <w:tcW w:w="3455" w:type="dxa"/>
                  <w:shd w:val="clear" w:color="auto" w:fill="auto"/>
                  <w:tcMar>
                    <w:top w:w="100" w:type="dxa"/>
                    <w:left w:w="100" w:type="dxa"/>
                    <w:bottom w:w="100" w:type="dxa"/>
                    <w:right w:w="100" w:type="dxa"/>
                  </w:tcMar>
                </w:tcPr>
                <w:p w14:paraId="1ABA8C77" w14:textId="77777777" w:rsidR="0087383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[Signature] [Date]</w:t>
                  </w:r>
                </w:p>
              </w:tc>
            </w:tr>
            <w:tr w:rsidR="00873830" w14:paraId="03624CF7" w14:textId="77777777">
              <w:tc>
                <w:tcPr>
                  <w:tcW w:w="3455" w:type="dxa"/>
                  <w:shd w:val="clear" w:color="auto" w:fill="auto"/>
                  <w:tcMar>
                    <w:top w:w="100" w:type="dxa"/>
                    <w:left w:w="100" w:type="dxa"/>
                    <w:bottom w:w="100" w:type="dxa"/>
                    <w:right w:w="100" w:type="dxa"/>
                  </w:tcMar>
                </w:tcPr>
                <w:p w14:paraId="2B67F5B5"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Locations:</w:t>
                  </w:r>
                </w:p>
              </w:tc>
              <w:tc>
                <w:tcPr>
                  <w:tcW w:w="3455" w:type="dxa"/>
                  <w:shd w:val="clear" w:color="auto" w:fill="auto"/>
                  <w:tcMar>
                    <w:top w:w="100" w:type="dxa"/>
                    <w:left w:w="100" w:type="dxa"/>
                    <w:bottom w:w="100" w:type="dxa"/>
                    <w:right w:w="100" w:type="dxa"/>
                  </w:tcMar>
                </w:tcPr>
                <w:p w14:paraId="4E49E1A5"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Northern Snooker </w:t>
                  </w:r>
                  <w:proofErr w:type="spellStart"/>
                  <w:r>
                    <w:rPr>
                      <w:rFonts w:ascii="Open Sans" w:eastAsia="Open Sans" w:hAnsi="Open Sans" w:cs="Open Sans"/>
                      <w:sz w:val="24"/>
                      <w:szCs w:val="24"/>
                    </w:rPr>
                    <w:t>Center</w:t>
                  </w:r>
                  <w:proofErr w:type="spellEnd"/>
                </w:p>
              </w:tc>
            </w:tr>
            <w:tr w:rsidR="00873830" w14:paraId="02D9152B" w14:textId="77777777">
              <w:tc>
                <w:tcPr>
                  <w:tcW w:w="3455" w:type="dxa"/>
                  <w:shd w:val="clear" w:color="auto" w:fill="auto"/>
                  <w:tcMar>
                    <w:top w:w="100" w:type="dxa"/>
                    <w:left w:w="100" w:type="dxa"/>
                    <w:bottom w:w="100" w:type="dxa"/>
                    <w:right w:w="100" w:type="dxa"/>
                  </w:tcMar>
                </w:tcPr>
                <w:p w14:paraId="6D2F40EC"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Details of Activity:</w:t>
                  </w:r>
                </w:p>
              </w:tc>
              <w:tc>
                <w:tcPr>
                  <w:tcW w:w="3455" w:type="dxa"/>
                  <w:shd w:val="clear" w:color="auto" w:fill="auto"/>
                  <w:tcMar>
                    <w:top w:w="100" w:type="dxa"/>
                    <w:left w:w="100" w:type="dxa"/>
                    <w:bottom w:w="100" w:type="dxa"/>
                    <w:right w:w="100" w:type="dxa"/>
                  </w:tcMar>
                </w:tcPr>
                <w:p w14:paraId="48DA897B"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 xml:space="preserve">We are one of the leading </w:t>
                  </w:r>
                  <w:proofErr w:type="spellStart"/>
                  <w:r>
                    <w:rPr>
                      <w:rFonts w:ascii="Open Sans" w:eastAsia="Open Sans" w:hAnsi="Open Sans" w:cs="Open Sans"/>
                      <w:sz w:val="24"/>
                      <w:szCs w:val="24"/>
                    </w:rPr>
                    <w:t>cuesports</w:t>
                  </w:r>
                  <w:proofErr w:type="spellEnd"/>
                  <w:r>
                    <w:rPr>
                      <w:rFonts w:ascii="Open Sans" w:eastAsia="Open Sans" w:hAnsi="Open Sans" w:cs="Open Sans"/>
                      <w:sz w:val="24"/>
                      <w:szCs w:val="24"/>
                    </w:rPr>
                    <w:t xml:space="preserve"> teams in the country. A membership for our society grants a member reduced prices for pool and snooker sessions and training sessions with our experienced members and professional coach. The society also holds regular trials to represent the Leeds Gryphons in annual </w:t>
                  </w:r>
                  <w:r>
                    <w:rPr>
                      <w:rFonts w:ascii="Open Sans" w:eastAsia="Open Sans" w:hAnsi="Open Sans" w:cs="Open Sans"/>
                      <w:sz w:val="24"/>
                      <w:szCs w:val="24"/>
                    </w:rPr>
                    <w:lastRenderedPageBreak/>
                    <w:t>tournaments across the UK, including BUCS.</w:t>
                  </w:r>
                </w:p>
              </w:tc>
            </w:tr>
            <w:tr w:rsidR="00873830" w14:paraId="73418B1A" w14:textId="77777777">
              <w:tc>
                <w:tcPr>
                  <w:tcW w:w="3455" w:type="dxa"/>
                  <w:shd w:val="clear" w:color="auto" w:fill="auto"/>
                  <w:tcMar>
                    <w:top w:w="100" w:type="dxa"/>
                    <w:left w:w="100" w:type="dxa"/>
                    <w:bottom w:w="100" w:type="dxa"/>
                    <w:right w:w="100" w:type="dxa"/>
                  </w:tcMar>
                </w:tcPr>
                <w:p w14:paraId="5D0DD229"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People who may be affected:</w:t>
                  </w:r>
                </w:p>
              </w:tc>
              <w:tc>
                <w:tcPr>
                  <w:tcW w:w="3455" w:type="dxa"/>
                  <w:shd w:val="clear" w:color="auto" w:fill="auto"/>
                  <w:tcMar>
                    <w:top w:w="100" w:type="dxa"/>
                    <w:left w:w="100" w:type="dxa"/>
                    <w:bottom w:w="100" w:type="dxa"/>
                    <w:right w:w="100" w:type="dxa"/>
                  </w:tcMar>
                </w:tcPr>
                <w:p w14:paraId="764449EF" w14:textId="77777777" w:rsidR="00873830"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Society members and participants</w:t>
                  </w:r>
                </w:p>
                <w:p w14:paraId="34D53AE7" w14:textId="77777777" w:rsidR="00873830" w:rsidRDefault="00000000">
                  <w:pPr>
                    <w:widowControl w:val="0"/>
                    <w:numPr>
                      <w:ilvl w:val="0"/>
                      <w:numId w:val="2"/>
                    </w:numPr>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Staff</w:t>
                  </w:r>
                </w:p>
              </w:tc>
            </w:tr>
          </w:tbl>
          <w:p w14:paraId="348266D2" w14:textId="77777777" w:rsidR="00873830" w:rsidRDefault="0087383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4215" w:type="dxa"/>
            <w:shd w:val="clear" w:color="auto" w:fill="auto"/>
            <w:tcMar>
              <w:top w:w="100" w:type="dxa"/>
              <w:left w:w="100" w:type="dxa"/>
              <w:bottom w:w="100" w:type="dxa"/>
              <w:right w:w="100" w:type="dxa"/>
            </w:tcMar>
          </w:tcPr>
          <w:p w14:paraId="09AF623B" w14:textId="77777777" w:rsidR="00873830" w:rsidRDefault="00873830">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1"/>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873830" w14:paraId="57D1F8B9" w14:textId="77777777">
              <w:trPr>
                <w:trHeight w:val="440"/>
              </w:trPr>
              <w:tc>
                <w:tcPr>
                  <w:tcW w:w="4014" w:type="dxa"/>
                  <w:gridSpan w:val="2"/>
                  <w:shd w:val="clear" w:color="auto" w:fill="auto"/>
                  <w:tcMar>
                    <w:top w:w="100" w:type="dxa"/>
                    <w:left w:w="100" w:type="dxa"/>
                    <w:bottom w:w="100" w:type="dxa"/>
                    <w:right w:w="100" w:type="dxa"/>
                  </w:tcMar>
                </w:tcPr>
                <w:p w14:paraId="2858200A" w14:textId="77777777" w:rsidR="00873830"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r>
            <w:tr w:rsidR="00873830" w14:paraId="41ED80F0" w14:textId="77777777">
              <w:tc>
                <w:tcPr>
                  <w:tcW w:w="2007" w:type="dxa"/>
                  <w:shd w:val="clear" w:color="auto" w:fill="auto"/>
                  <w:tcMar>
                    <w:top w:w="100" w:type="dxa"/>
                    <w:left w:w="100" w:type="dxa"/>
                    <w:bottom w:w="100" w:type="dxa"/>
                    <w:right w:w="100" w:type="dxa"/>
                  </w:tcMar>
                </w:tcPr>
                <w:p w14:paraId="2D3FA9EC"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7E669EF8"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Inevitable</w:t>
                  </w:r>
                </w:p>
              </w:tc>
            </w:tr>
            <w:tr w:rsidR="00873830" w14:paraId="13143385" w14:textId="77777777">
              <w:tc>
                <w:tcPr>
                  <w:tcW w:w="2007" w:type="dxa"/>
                  <w:shd w:val="clear" w:color="auto" w:fill="auto"/>
                  <w:tcMar>
                    <w:top w:w="100" w:type="dxa"/>
                    <w:left w:w="100" w:type="dxa"/>
                    <w:bottom w:w="100" w:type="dxa"/>
                    <w:right w:w="100" w:type="dxa"/>
                  </w:tcMar>
                </w:tcPr>
                <w:p w14:paraId="4F783FCB"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533428F5"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Highly Likely</w:t>
                  </w:r>
                </w:p>
              </w:tc>
            </w:tr>
            <w:tr w:rsidR="00873830" w14:paraId="19220002" w14:textId="77777777">
              <w:tc>
                <w:tcPr>
                  <w:tcW w:w="2007" w:type="dxa"/>
                  <w:shd w:val="clear" w:color="auto" w:fill="auto"/>
                  <w:tcMar>
                    <w:top w:w="100" w:type="dxa"/>
                    <w:left w:w="100" w:type="dxa"/>
                    <w:bottom w:w="100" w:type="dxa"/>
                    <w:right w:w="100" w:type="dxa"/>
                  </w:tcMar>
                </w:tcPr>
                <w:p w14:paraId="09093A1B"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4206C78B"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Probable</w:t>
                  </w:r>
                </w:p>
              </w:tc>
            </w:tr>
            <w:tr w:rsidR="00873830" w14:paraId="0E0C2C54" w14:textId="77777777">
              <w:tc>
                <w:tcPr>
                  <w:tcW w:w="2007" w:type="dxa"/>
                  <w:shd w:val="clear" w:color="auto" w:fill="auto"/>
                  <w:tcMar>
                    <w:top w:w="100" w:type="dxa"/>
                    <w:left w:w="100" w:type="dxa"/>
                    <w:bottom w:w="100" w:type="dxa"/>
                    <w:right w:w="100" w:type="dxa"/>
                  </w:tcMar>
                </w:tcPr>
                <w:p w14:paraId="4866FE67"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323A9FAB"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Unlikely</w:t>
                  </w:r>
                </w:p>
              </w:tc>
            </w:tr>
            <w:tr w:rsidR="00873830" w14:paraId="169F0F65" w14:textId="77777777">
              <w:tc>
                <w:tcPr>
                  <w:tcW w:w="2007" w:type="dxa"/>
                  <w:shd w:val="clear" w:color="auto" w:fill="auto"/>
                  <w:tcMar>
                    <w:top w:w="100" w:type="dxa"/>
                    <w:left w:w="100" w:type="dxa"/>
                    <w:bottom w:w="100" w:type="dxa"/>
                    <w:right w:w="100" w:type="dxa"/>
                  </w:tcMar>
                </w:tcPr>
                <w:p w14:paraId="040D57C1"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4"/>
                      <w:szCs w:val="24"/>
                      <w:highlight w:val="black"/>
                    </w:rPr>
                  </w:pPr>
                  <w:r>
                    <w:rPr>
                      <w:rFonts w:ascii="Open Sans" w:eastAsia="Open Sans" w:hAnsi="Open Sans" w:cs="Open Sans"/>
                      <w:sz w:val="24"/>
                      <w:szCs w:val="24"/>
                    </w:rPr>
                    <w:t xml:space="preserve">1 </w:t>
                  </w:r>
                </w:p>
              </w:tc>
              <w:tc>
                <w:tcPr>
                  <w:tcW w:w="2007" w:type="dxa"/>
                  <w:shd w:val="clear" w:color="auto" w:fill="auto"/>
                  <w:tcMar>
                    <w:top w:w="100" w:type="dxa"/>
                    <w:left w:w="100" w:type="dxa"/>
                    <w:bottom w:w="100" w:type="dxa"/>
                    <w:right w:w="100" w:type="dxa"/>
                  </w:tcMar>
                </w:tcPr>
                <w:p w14:paraId="0EEC344C"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4"/>
                      <w:szCs w:val="24"/>
                    </w:rPr>
                  </w:pPr>
                  <w:r>
                    <w:rPr>
                      <w:rFonts w:ascii="Open Sans" w:eastAsia="Open Sans" w:hAnsi="Open Sans" w:cs="Open Sans"/>
                      <w:sz w:val="24"/>
                      <w:szCs w:val="24"/>
                    </w:rPr>
                    <w:t>Remote possibility</w:t>
                  </w:r>
                </w:p>
              </w:tc>
            </w:tr>
          </w:tbl>
          <w:p w14:paraId="6F1E499D" w14:textId="77777777" w:rsidR="00873830" w:rsidRDefault="00873830">
            <w:pPr>
              <w:widowControl w:val="0"/>
              <w:pBdr>
                <w:top w:val="nil"/>
                <w:left w:val="nil"/>
                <w:bottom w:val="nil"/>
                <w:right w:val="nil"/>
                <w:between w:val="nil"/>
              </w:pBdr>
              <w:spacing w:line="240" w:lineRule="auto"/>
              <w:rPr>
                <w:rFonts w:ascii="Open Sans" w:eastAsia="Open Sans" w:hAnsi="Open Sans" w:cs="Open Sans"/>
                <w:sz w:val="24"/>
                <w:szCs w:val="24"/>
              </w:rPr>
            </w:pPr>
          </w:p>
          <w:p w14:paraId="77FB0784" w14:textId="77777777" w:rsidR="00873830" w:rsidRDefault="00873830">
            <w:pPr>
              <w:widowControl w:val="0"/>
              <w:spacing w:line="240" w:lineRule="auto"/>
              <w:rPr>
                <w:rFonts w:ascii="Open Sans" w:eastAsia="Open Sans" w:hAnsi="Open Sans" w:cs="Open Sans"/>
                <w:sz w:val="24"/>
                <w:szCs w:val="24"/>
              </w:rPr>
            </w:pPr>
          </w:p>
          <w:tbl>
            <w:tblPr>
              <w:tblStyle w:val="a2"/>
              <w:tblW w:w="40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07"/>
              <w:gridCol w:w="2008"/>
            </w:tblGrid>
            <w:tr w:rsidR="00873830" w14:paraId="112922BC" w14:textId="77777777">
              <w:trPr>
                <w:trHeight w:val="440"/>
              </w:trPr>
              <w:tc>
                <w:tcPr>
                  <w:tcW w:w="4014" w:type="dxa"/>
                  <w:gridSpan w:val="2"/>
                  <w:shd w:val="clear" w:color="auto" w:fill="auto"/>
                  <w:tcMar>
                    <w:top w:w="100" w:type="dxa"/>
                    <w:left w:w="100" w:type="dxa"/>
                    <w:bottom w:w="100" w:type="dxa"/>
                    <w:right w:w="100" w:type="dxa"/>
                  </w:tcMar>
                </w:tcPr>
                <w:p w14:paraId="745C39FA"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r>
            <w:tr w:rsidR="00873830" w14:paraId="3CA15877" w14:textId="77777777">
              <w:tc>
                <w:tcPr>
                  <w:tcW w:w="2007" w:type="dxa"/>
                  <w:shd w:val="clear" w:color="auto" w:fill="auto"/>
                  <w:tcMar>
                    <w:top w:w="100" w:type="dxa"/>
                    <w:left w:w="100" w:type="dxa"/>
                    <w:bottom w:w="100" w:type="dxa"/>
                    <w:right w:w="100" w:type="dxa"/>
                  </w:tcMar>
                </w:tcPr>
                <w:p w14:paraId="722643F6" w14:textId="77777777" w:rsidR="0087383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5</w:t>
                  </w:r>
                </w:p>
              </w:tc>
              <w:tc>
                <w:tcPr>
                  <w:tcW w:w="2007" w:type="dxa"/>
                  <w:shd w:val="clear" w:color="auto" w:fill="auto"/>
                  <w:tcMar>
                    <w:top w:w="100" w:type="dxa"/>
                    <w:left w:w="100" w:type="dxa"/>
                    <w:bottom w:w="100" w:type="dxa"/>
                    <w:right w:w="100" w:type="dxa"/>
                  </w:tcMar>
                </w:tcPr>
                <w:p w14:paraId="410A2103" w14:textId="77777777" w:rsidR="0087383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Very high - multiple deaths</w:t>
                  </w:r>
                </w:p>
              </w:tc>
            </w:tr>
            <w:tr w:rsidR="00873830" w14:paraId="1E146496" w14:textId="77777777">
              <w:tc>
                <w:tcPr>
                  <w:tcW w:w="2007" w:type="dxa"/>
                  <w:shd w:val="clear" w:color="auto" w:fill="auto"/>
                  <w:tcMar>
                    <w:top w:w="100" w:type="dxa"/>
                    <w:left w:w="100" w:type="dxa"/>
                    <w:bottom w:w="100" w:type="dxa"/>
                    <w:right w:w="100" w:type="dxa"/>
                  </w:tcMar>
                </w:tcPr>
                <w:p w14:paraId="14CBA80C" w14:textId="77777777" w:rsidR="0087383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4</w:t>
                  </w:r>
                </w:p>
              </w:tc>
              <w:tc>
                <w:tcPr>
                  <w:tcW w:w="2007" w:type="dxa"/>
                  <w:shd w:val="clear" w:color="auto" w:fill="auto"/>
                  <w:tcMar>
                    <w:top w:w="100" w:type="dxa"/>
                    <w:left w:w="100" w:type="dxa"/>
                    <w:bottom w:w="100" w:type="dxa"/>
                    <w:right w:w="100" w:type="dxa"/>
                  </w:tcMar>
                </w:tcPr>
                <w:p w14:paraId="63FA8D87" w14:textId="77777777" w:rsidR="0087383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Highly - death, serious injury, permanent disability</w:t>
                  </w:r>
                </w:p>
              </w:tc>
            </w:tr>
            <w:tr w:rsidR="00873830" w14:paraId="7A043E73" w14:textId="77777777">
              <w:tc>
                <w:tcPr>
                  <w:tcW w:w="2007" w:type="dxa"/>
                  <w:shd w:val="clear" w:color="auto" w:fill="auto"/>
                  <w:tcMar>
                    <w:top w:w="100" w:type="dxa"/>
                    <w:left w:w="100" w:type="dxa"/>
                    <w:bottom w:w="100" w:type="dxa"/>
                    <w:right w:w="100" w:type="dxa"/>
                  </w:tcMar>
                </w:tcPr>
                <w:p w14:paraId="0F63A197" w14:textId="77777777" w:rsidR="0087383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3</w:t>
                  </w:r>
                </w:p>
              </w:tc>
              <w:tc>
                <w:tcPr>
                  <w:tcW w:w="2007" w:type="dxa"/>
                  <w:shd w:val="clear" w:color="auto" w:fill="auto"/>
                  <w:tcMar>
                    <w:top w:w="100" w:type="dxa"/>
                    <w:left w:w="100" w:type="dxa"/>
                    <w:bottom w:w="100" w:type="dxa"/>
                    <w:right w:w="100" w:type="dxa"/>
                  </w:tcMar>
                </w:tcPr>
                <w:p w14:paraId="7C3AE230" w14:textId="77777777" w:rsidR="0087383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Moderate - Off Uni/work for at least 5 days</w:t>
                  </w:r>
                </w:p>
              </w:tc>
            </w:tr>
            <w:tr w:rsidR="00873830" w14:paraId="4558FBE1" w14:textId="77777777">
              <w:tc>
                <w:tcPr>
                  <w:tcW w:w="2007" w:type="dxa"/>
                  <w:shd w:val="clear" w:color="auto" w:fill="auto"/>
                  <w:tcMar>
                    <w:top w:w="100" w:type="dxa"/>
                    <w:left w:w="100" w:type="dxa"/>
                    <w:bottom w:w="100" w:type="dxa"/>
                    <w:right w:w="100" w:type="dxa"/>
                  </w:tcMar>
                </w:tcPr>
                <w:p w14:paraId="0FDCBB17" w14:textId="77777777" w:rsidR="0087383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2</w:t>
                  </w:r>
                </w:p>
              </w:tc>
              <w:tc>
                <w:tcPr>
                  <w:tcW w:w="2007" w:type="dxa"/>
                  <w:shd w:val="clear" w:color="auto" w:fill="auto"/>
                  <w:tcMar>
                    <w:top w:w="100" w:type="dxa"/>
                    <w:left w:w="100" w:type="dxa"/>
                    <w:bottom w:w="100" w:type="dxa"/>
                    <w:right w:w="100" w:type="dxa"/>
                  </w:tcMar>
                </w:tcPr>
                <w:p w14:paraId="220217D5" w14:textId="77777777" w:rsidR="0087383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Slight - First aid treatment</w:t>
                  </w:r>
                </w:p>
              </w:tc>
            </w:tr>
            <w:tr w:rsidR="00873830" w14:paraId="40AAAA5B" w14:textId="77777777">
              <w:tc>
                <w:tcPr>
                  <w:tcW w:w="2007" w:type="dxa"/>
                  <w:shd w:val="clear" w:color="auto" w:fill="auto"/>
                  <w:tcMar>
                    <w:top w:w="100" w:type="dxa"/>
                    <w:left w:w="100" w:type="dxa"/>
                    <w:bottom w:w="100" w:type="dxa"/>
                    <w:right w:w="100" w:type="dxa"/>
                  </w:tcMar>
                </w:tcPr>
                <w:p w14:paraId="01C3B4BE" w14:textId="77777777" w:rsidR="0087383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lastRenderedPageBreak/>
                    <w:t>1</w:t>
                  </w:r>
                </w:p>
              </w:tc>
              <w:tc>
                <w:tcPr>
                  <w:tcW w:w="2007" w:type="dxa"/>
                  <w:shd w:val="clear" w:color="auto" w:fill="auto"/>
                  <w:tcMar>
                    <w:top w:w="100" w:type="dxa"/>
                    <w:left w:w="100" w:type="dxa"/>
                    <w:bottom w:w="100" w:type="dxa"/>
                    <w:right w:w="100" w:type="dxa"/>
                  </w:tcMar>
                </w:tcPr>
                <w:p w14:paraId="4BF993DF" w14:textId="77777777" w:rsidR="00873830" w:rsidRDefault="00000000">
                  <w:pPr>
                    <w:widowControl w:val="0"/>
                    <w:spacing w:line="240" w:lineRule="auto"/>
                    <w:rPr>
                      <w:rFonts w:ascii="Open Sans" w:eastAsia="Open Sans" w:hAnsi="Open Sans" w:cs="Open Sans"/>
                      <w:sz w:val="24"/>
                      <w:szCs w:val="24"/>
                    </w:rPr>
                  </w:pPr>
                  <w:r>
                    <w:rPr>
                      <w:rFonts w:ascii="Open Sans" w:eastAsia="Open Sans" w:hAnsi="Open Sans" w:cs="Open Sans"/>
                      <w:sz w:val="24"/>
                      <w:szCs w:val="24"/>
                    </w:rPr>
                    <w:t>Nil - Very minor</w:t>
                  </w:r>
                </w:p>
              </w:tc>
            </w:tr>
          </w:tbl>
          <w:p w14:paraId="6E563574" w14:textId="77777777" w:rsidR="00873830" w:rsidRDefault="00873830">
            <w:pPr>
              <w:widowControl w:val="0"/>
              <w:spacing w:line="240" w:lineRule="auto"/>
              <w:rPr>
                <w:rFonts w:ascii="Open Sans" w:eastAsia="Open Sans" w:hAnsi="Open Sans" w:cs="Open Sans"/>
                <w:b/>
                <w:sz w:val="24"/>
                <w:szCs w:val="24"/>
              </w:rPr>
            </w:pPr>
          </w:p>
          <w:p w14:paraId="7C4D9F85" w14:textId="77777777" w:rsidR="00873830" w:rsidRDefault="0087383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5070" w:type="dxa"/>
            <w:shd w:val="clear" w:color="auto" w:fill="auto"/>
            <w:tcMar>
              <w:top w:w="100" w:type="dxa"/>
              <w:left w:w="100" w:type="dxa"/>
              <w:bottom w:w="100" w:type="dxa"/>
              <w:right w:w="100" w:type="dxa"/>
            </w:tcMar>
          </w:tcPr>
          <w:p w14:paraId="48ED9F3C" w14:textId="77777777" w:rsidR="00873830" w:rsidRDefault="00873830">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3"/>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5"/>
              <w:gridCol w:w="695"/>
              <w:gridCol w:w="696"/>
              <w:gridCol w:w="696"/>
              <w:gridCol w:w="696"/>
              <w:gridCol w:w="696"/>
              <w:gridCol w:w="696"/>
            </w:tblGrid>
            <w:tr w:rsidR="00873830" w14:paraId="04A511DA" w14:textId="77777777">
              <w:trPr>
                <w:trHeight w:val="440"/>
              </w:trPr>
              <w:tc>
                <w:tcPr>
                  <w:tcW w:w="4865" w:type="dxa"/>
                  <w:gridSpan w:val="7"/>
                  <w:shd w:val="clear" w:color="auto" w:fill="auto"/>
                  <w:tcMar>
                    <w:top w:w="100" w:type="dxa"/>
                    <w:left w:w="100" w:type="dxa"/>
                    <w:bottom w:w="100" w:type="dxa"/>
                    <w:right w:w="100" w:type="dxa"/>
                  </w:tcMar>
                </w:tcPr>
                <w:p w14:paraId="5F02AC9E" w14:textId="77777777" w:rsidR="00873830"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Severity </w:t>
                  </w:r>
                </w:p>
              </w:tc>
            </w:tr>
            <w:tr w:rsidR="00873830" w14:paraId="49B9520E" w14:textId="77777777">
              <w:trPr>
                <w:trHeight w:val="440"/>
              </w:trPr>
              <w:tc>
                <w:tcPr>
                  <w:tcW w:w="695" w:type="dxa"/>
                  <w:vMerge w:val="restart"/>
                  <w:shd w:val="clear" w:color="auto" w:fill="auto"/>
                  <w:tcMar>
                    <w:top w:w="100" w:type="dxa"/>
                    <w:left w:w="100" w:type="dxa"/>
                    <w:bottom w:w="100" w:type="dxa"/>
                    <w:right w:w="100" w:type="dxa"/>
                  </w:tcMar>
                </w:tcPr>
                <w:p w14:paraId="4BAA939D" w14:textId="77777777" w:rsidR="00873830" w:rsidRDefault="00873830">
                  <w:pPr>
                    <w:widowControl w:val="0"/>
                    <w:pBdr>
                      <w:top w:val="nil"/>
                      <w:left w:val="nil"/>
                      <w:bottom w:val="nil"/>
                      <w:right w:val="nil"/>
                      <w:between w:val="nil"/>
                    </w:pBdr>
                    <w:spacing w:line="240" w:lineRule="auto"/>
                    <w:rPr>
                      <w:rFonts w:ascii="Open Sans" w:eastAsia="Open Sans" w:hAnsi="Open Sans" w:cs="Open Sans"/>
                      <w:b/>
                      <w:sz w:val="24"/>
                      <w:szCs w:val="24"/>
                    </w:rPr>
                  </w:pPr>
                </w:p>
                <w:p w14:paraId="69EDC972" w14:textId="77777777" w:rsidR="00873830" w:rsidRDefault="00873830">
                  <w:pPr>
                    <w:widowControl w:val="0"/>
                    <w:pBdr>
                      <w:top w:val="nil"/>
                      <w:left w:val="nil"/>
                      <w:bottom w:val="nil"/>
                      <w:right w:val="nil"/>
                      <w:between w:val="nil"/>
                    </w:pBdr>
                    <w:spacing w:line="240" w:lineRule="auto"/>
                    <w:rPr>
                      <w:rFonts w:ascii="Open Sans" w:eastAsia="Open Sans" w:hAnsi="Open Sans" w:cs="Open Sans"/>
                      <w:b/>
                      <w:sz w:val="24"/>
                      <w:szCs w:val="24"/>
                    </w:rPr>
                  </w:pPr>
                </w:p>
                <w:p w14:paraId="62560B54"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Likelihood</w:t>
                  </w:r>
                </w:p>
              </w:tc>
              <w:tc>
                <w:tcPr>
                  <w:tcW w:w="695" w:type="dxa"/>
                  <w:shd w:val="clear" w:color="auto" w:fill="D9D9D9"/>
                  <w:tcMar>
                    <w:top w:w="100" w:type="dxa"/>
                    <w:left w:w="100" w:type="dxa"/>
                    <w:bottom w:w="100" w:type="dxa"/>
                    <w:right w:w="100" w:type="dxa"/>
                  </w:tcMar>
                </w:tcPr>
                <w:p w14:paraId="19FD8B75" w14:textId="77777777" w:rsidR="00873830" w:rsidRDefault="0087383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2EDBB73C"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D9D9"/>
                  <w:tcMar>
                    <w:top w:w="100" w:type="dxa"/>
                    <w:left w:w="100" w:type="dxa"/>
                    <w:bottom w:w="100" w:type="dxa"/>
                    <w:right w:w="100" w:type="dxa"/>
                  </w:tcMar>
                </w:tcPr>
                <w:p w14:paraId="3E114752"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D9D9"/>
                  <w:tcMar>
                    <w:top w:w="100" w:type="dxa"/>
                    <w:left w:w="100" w:type="dxa"/>
                    <w:bottom w:w="100" w:type="dxa"/>
                    <w:right w:w="100" w:type="dxa"/>
                  </w:tcMar>
                </w:tcPr>
                <w:p w14:paraId="37E9FC6A"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D9D9"/>
                  <w:tcMar>
                    <w:top w:w="100" w:type="dxa"/>
                    <w:left w:w="100" w:type="dxa"/>
                    <w:bottom w:w="100" w:type="dxa"/>
                    <w:right w:w="100" w:type="dxa"/>
                  </w:tcMar>
                </w:tcPr>
                <w:p w14:paraId="2685505E"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D9D9"/>
                  <w:tcMar>
                    <w:top w:w="100" w:type="dxa"/>
                    <w:left w:w="100" w:type="dxa"/>
                    <w:bottom w:w="100" w:type="dxa"/>
                    <w:right w:w="100" w:type="dxa"/>
                  </w:tcMar>
                </w:tcPr>
                <w:p w14:paraId="6368E22A"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873830" w14:paraId="2348A600" w14:textId="77777777">
              <w:trPr>
                <w:trHeight w:val="440"/>
              </w:trPr>
              <w:tc>
                <w:tcPr>
                  <w:tcW w:w="695" w:type="dxa"/>
                  <w:vMerge/>
                  <w:shd w:val="clear" w:color="auto" w:fill="auto"/>
                  <w:tcMar>
                    <w:top w:w="100" w:type="dxa"/>
                    <w:left w:w="100" w:type="dxa"/>
                    <w:bottom w:w="100" w:type="dxa"/>
                    <w:right w:w="100" w:type="dxa"/>
                  </w:tcMar>
                </w:tcPr>
                <w:p w14:paraId="658DB308" w14:textId="77777777" w:rsidR="00873830" w:rsidRDefault="0087383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81A32D8"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701D4263"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95" w:type="dxa"/>
                  <w:shd w:val="clear" w:color="auto" w:fill="D9EAD3"/>
                  <w:tcMar>
                    <w:top w:w="100" w:type="dxa"/>
                    <w:left w:w="100" w:type="dxa"/>
                    <w:bottom w:w="100" w:type="dxa"/>
                    <w:right w:w="100" w:type="dxa"/>
                  </w:tcMar>
                </w:tcPr>
                <w:p w14:paraId="2D88B977"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713FDA7A"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39AD68C4"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4C98F700"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r>
            <w:tr w:rsidR="00873830" w14:paraId="6F1E5757" w14:textId="77777777">
              <w:trPr>
                <w:trHeight w:val="440"/>
              </w:trPr>
              <w:tc>
                <w:tcPr>
                  <w:tcW w:w="695" w:type="dxa"/>
                  <w:vMerge/>
                  <w:shd w:val="clear" w:color="auto" w:fill="auto"/>
                  <w:tcMar>
                    <w:top w:w="100" w:type="dxa"/>
                    <w:left w:w="100" w:type="dxa"/>
                    <w:bottom w:w="100" w:type="dxa"/>
                    <w:right w:w="100" w:type="dxa"/>
                  </w:tcMar>
                </w:tcPr>
                <w:p w14:paraId="3515102A" w14:textId="77777777" w:rsidR="00873830" w:rsidRDefault="0087383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0419DDA6"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6F58DA3B"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95" w:type="dxa"/>
                  <w:shd w:val="clear" w:color="auto" w:fill="D9EAD3"/>
                  <w:tcMar>
                    <w:top w:w="100" w:type="dxa"/>
                    <w:left w:w="100" w:type="dxa"/>
                    <w:bottom w:w="100" w:type="dxa"/>
                    <w:right w:w="100" w:type="dxa"/>
                  </w:tcMar>
                </w:tcPr>
                <w:p w14:paraId="3EB8FABA"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59777D9F"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581B249C"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24586B6F"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r>
            <w:tr w:rsidR="00873830" w14:paraId="1DA0C536" w14:textId="77777777">
              <w:trPr>
                <w:trHeight w:val="440"/>
              </w:trPr>
              <w:tc>
                <w:tcPr>
                  <w:tcW w:w="695" w:type="dxa"/>
                  <w:vMerge/>
                  <w:shd w:val="clear" w:color="auto" w:fill="auto"/>
                  <w:tcMar>
                    <w:top w:w="100" w:type="dxa"/>
                    <w:left w:w="100" w:type="dxa"/>
                    <w:bottom w:w="100" w:type="dxa"/>
                    <w:right w:w="100" w:type="dxa"/>
                  </w:tcMar>
                </w:tcPr>
                <w:p w14:paraId="7A099286" w14:textId="77777777" w:rsidR="00873830" w:rsidRDefault="0087383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5C470A80"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D9EAD3"/>
                  <w:tcMar>
                    <w:top w:w="100" w:type="dxa"/>
                    <w:left w:w="100" w:type="dxa"/>
                    <w:bottom w:w="100" w:type="dxa"/>
                    <w:right w:w="100" w:type="dxa"/>
                  </w:tcMar>
                </w:tcPr>
                <w:p w14:paraId="2C6AB907"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3</w:t>
                  </w:r>
                </w:p>
              </w:tc>
              <w:tc>
                <w:tcPr>
                  <w:tcW w:w="695" w:type="dxa"/>
                  <w:shd w:val="clear" w:color="auto" w:fill="C9DAF8"/>
                  <w:tcMar>
                    <w:top w:w="100" w:type="dxa"/>
                    <w:left w:w="100" w:type="dxa"/>
                    <w:bottom w:w="100" w:type="dxa"/>
                    <w:right w:w="100" w:type="dxa"/>
                  </w:tcMar>
                </w:tcPr>
                <w:p w14:paraId="154903EF"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6</w:t>
                  </w:r>
                </w:p>
              </w:tc>
              <w:tc>
                <w:tcPr>
                  <w:tcW w:w="695" w:type="dxa"/>
                  <w:shd w:val="clear" w:color="auto" w:fill="C9DAF8"/>
                  <w:tcMar>
                    <w:top w:w="100" w:type="dxa"/>
                    <w:left w:w="100" w:type="dxa"/>
                    <w:bottom w:w="100" w:type="dxa"/>
                    <w:right w:w="100" w:type="dxa"/>
                  </w:tcMar>
                </w:tcPr>
                <w:p w14:paraId="2D2898C1"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9</w:t>
                  </w:r>
                </w:p>
              </w:tc>
              <w:tc>
                <w:tcPr>
                  <w:tcW w:w="695" w:type="dxa"/>
                  <w:shd w:val="clear" w:color="auto" w:fill="FFF2CC"/>
                  <w:tcMar>
                    <w:top w:w="100" w:type="dxa"/>
                    <w:left w:w="100" w:type="dxa"/>
                    <w:bottom w:w="100" w:type="dxa"/>
                    <w:right w:w="100" w:type="dxa"/>
                  </w:tcMar>
                </w:tcPr>
                <w:p w14:paraId="0978EF0C"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FF2CC"/>
                  <w:tcMar>
                    <w:top w:w="100" w:type="dxa"/>
                    <w:left w:w="100" w:type="dxa"/>
                    <w:bottom w:w="100" w:type="dxa"/>
                    <w:right w:w="100" w:type="dxa"/>
                  </w:tcMar>
                </w:tcPr>
                <w:p w14:paraId="7F77450B"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r>
            <w:tr w:rsidR="00873830" w14:paraId="5AE8B70F" w14:textId="77777777">
              <w:trPr>
                <w:trHeight w:val="440"/>
              </w:trPr>
              <w:tc>
                <w:tcPr>
                  <w:tcW w:w="695" w:type="dxa"/>
                  <w:vMerge/>
                  <w:shd w:val="clear" w:color="auto" w:fill="auto"/>
                  <w:tcMar>
                    <w:top w:w="100" w:type="dxa"/>
                    <w:left w:w="100" w:type="dxa"/>
                    <w:bottom w:w="100" w:type="dxa"/>
                    <w:right w:w="100" w:type="dxa"/>
                  </w:tcMar>
                </w:tcPr>
                <w:p w14:paraId="3BBA7904" w14:textId="77777777" w:rsidR="00873830" w:rsidRDefault="0087383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7BC16478"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D9EAD3"/>
                  <w:tcMar>
                    <w:top w:w="100" w:type="dxa"/>
                    <w:left w:w="100" w:type="dxa"/>
                    <w:bottom w:w="100" w:type="dxa"/>
                    <w:right w:w="100" w:type="dxa"/>
                  </w:tcMar>
                </w:tcPr>
                <w:p w14:paraId="45383D83"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695" w:type="dxa"/>
                  <w:shd w:val="clear" w:color="auto" w:fill="C9DAF8"/>
                  <w:tcMar>
                    <w:top w:w="100" w:type="dxa"/>
                    <w:left w:w="100" w:type="dxa"/>
                    <w:bottom w:w="100" w:type="dxa"/>
                    <w:right w:w="100" w:type="dxa"/>
                  </w:tcMar>
                </w:tcPr>
                <w:p w14:paraId="199CB66A"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8</w:t>
                  </w:r>
                </w:p>
              </w:tc>
              <w:tc>
                <w:tcPr>
                  <w:tcW w:w="695" w:type="dxa"/>
                  <w:shd w:val="clear" w:color="auto" w:fill="FFF2CC"/>
                  <w:tcMar>
                    <w:top w:w="100" w:type="dxa"/>
                    <w:left w:w="100" w:type="dxa"/>
                    <w:bottom w:w="100" w:type="dxa"/>
                    <w:right w:w="100" w:type="dxa"/>
                  </w:tcMar>
                </w:tcPr>
                <w:p w14:paraId="2C0EC299"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12</w:t>
                  </w:r>
                </w:p>
              </w:tc>
              <w:tc>
                <w:tcPr>
                  <w:tcW w:w="695" w:type="dxa"/>
                  <w:shd w:val="clear" w:color="auto" w:fill="F4CCCC"/>
                  <w:tcMar>
                    <w:top w:w="100" w:type="dxa"/>
                    <w:left w:w="100" w:type="dxa"/>
                    <w:bottom w:w="100" w:type="dxa"/>
                    <w:right w:w="100" w:type="dxa"/>
                  </w:tcMar>
                </w:tcPr>
                <w:p w14:paraId="4D4C2300"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16</w:t>
                  </w:r>
                </w:p>
              </w:tc>
              <w:tc>
                <w:tcPr>
                  <w:tcW w:w="695" w:type="dxa"/>
                  <w:shd w:val="clear" w:color="auto" w:fill="F4CCCC"/>
                  <w:tcMar>
                    <w:top w:w="100" w:type="dxa"/>
                    <w:left w:w="100" w:type="dxa"/>
                    <w:bottom w:w="100" w:type="dxa"/>
                    <w:right w:w="100" w:type="dxa"/>
                  </w:tcMar>
                </w:tcPr>
                <w:p w14:paraId="7CE79269"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r>
            <w:tr w:rsidR="00873830" w14:paraId="1EC42891" w14:textId="77777777">
              <w:trPr>
                <w:trHeight w:val="440"/>
              </w:trPr>
              <w:tc>
                <w:tcPr>
                  <w:tcW w:w="695" w:type="dxa"/>
                  <w:vMerge/>
                  <w:shd w:val="clear" w:color="auto" w:fill="auto"/>
                  <w:tcMar>
                    <w:top w:w="100" w:type="dxa"/>
                    <w:left w:w="100" w:type="dxa"/>
                    <w:bottom w:w="100" w:type="dxa"/>
                    <w:right w:w="100" w:type="dxa"/>
                  </w:tcMar>
                </w:tcPr>
                <w:p w14:paraId="2CC3B076" w14:textId="77777777" w:rsidR="00873830" w:rsidRDefault="00873830">
                  <w:pPr>
                    <w:widowControl w:val="0"/>
                    <w:pBdr>
                      <w:top w:val="nil"/>
                      <w:left w:val="nil"/>
                      <w:bottom w:val="nil"/>
                      <w:right w:val="nil"/>
                      <w:between w:val="nil"/>
                    </w:pBdr>
                    <w:spacing w:line="240" w:lineRule="auto"/>
                    <w:rPr>
                      <w:rFonts w:ascii="Open Sans" w:eastAsia="Open Sans" w:hAnsi="Open Sans" w:cs="Open Sans"/>
                      <w:b/>
                      <w:sz w:val="24"/>
                      <w:szCs w:val="24"/>
                    </w:rPr>
                  </w:pPr>
                </w:p>
              </w:tc>
              <w:tc>
                <w:tcPr>
                  <w:tcW w:w="695" w:type="dxa"/>
                  <w:shd w:val="clear" w:color="auto" w:fill="D9D9D9"/>
                  <w:tcMar>
                    <w:top w:w="100" w:type="dxa"/>
                    <w:left w:w="100" w:type="dxa"/>
                    <w:bottom w:w="100" w:type="dxa"/>
                    <w:right w:w="100" w:type="dxa"/>
                  </w:tcMar>
                </w:tcPr>
                <w:p w14:paraId="6A557BED"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C9DAF8"/>
                  <w:tcMar>
                    <w:top w:w="100" w:type="dxa"/>
                    <w:left w:w="100" w:type="dxa"/>
                    <w:bottom w:w="100" w:type="dxa"/>
                    <w:right w:w="100" w:type="dxa"/>
                  </w:tcMar>
                </w:tcPr>
                <w:p w14:paraId="6C8023DD"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5</w:t>
                  </w:r>
                </w:p>
              </w:tc>
              <w:tc>
                <w:tcPr>
                  <w:tcW w:w="695" w:type="dxa"/>
                  <w:shd w:val="clear" w:color="auto" w:fill="FFF2CC"/>
                  <w:tcMar>
                    <w:top w:w="100" w:type="dxa"/>
                    <w:left w:w="100" w:type="dxa"/>
                    <w:bottom w:w="100" w:type="dxa"/>
                    <w:right w:w="100" w:type="dxa"/>
                  </w:tcMar>
                </w:tcPr>
                <w:p w14:paraId="0AECBD4A"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10</w:t>
                  </w:r>
                </w:p>
              </w:tc>
              <w:tc>
                <w:tcPr>
                  <w:tcW w:w="695" w:type="dxa"/>
                  <w:shd w:val="clear" w:color="auto" w:fill="FFF2CC"/>
                  <w:tcMar>
                    <w:top w:w="100" w:type="dxa"/>
                    <w:left w:w="100" w:type="dxa"/>
                    <w:bottom w:w="100" w:type="dxa"/>
                    <w:right w:w="100" w:type="dxa"/>
                  </w:tcMar>
                </w:tcPr>
                <w:p w14:paraId="372677DB"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15</w:t>
                  </w:r>
                </w:p>
              </w:tc>
              <w:tc>
                <w:tcPr>
                  <w:tcW w:w="695" w:type="dxa"/>
                  <w:shd w:val="clear" w:color="auto" w:fill="F4CCCC"/>
                  <w:tcMar>
                    <w:top w:w="100" w:type="dxa"/>
                    <w:left w:w="100" w:type="dxa"/>
                    <w:bottom w:w="100" w:type="dxa"/>
                    <w:right w:w="100" w:type="dxa"/>
                  </w:tcMar>
                </w:tcPr>
                <w:p w14:paraId="59D0DA55"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20</w:t>
                  </w:r>
                </w:p>
              </w:tc>
              <w:tc>
                <w:tcPr>
                  <w:tcW w:w="695" w:type="dxa"/>
                  <w:shd w:val="clear" w:color="auto" w:fill="F4CCCC"/>
                  <w:tcMar>
                    <w:top w:w="100" w:type="dxa"/>
                    <w:left w:w="100" w:type="dxa"/>
                    <w:bottom w:w="100" w:type="dxa"/>
                    <w:right w:w="100" w:type="dxa"/>
                  </w:tcMar>
                </w:tcPr>
                <w:p w14:paraId="3C54DD8C" w14:textId="77777777" w:rsidR="00873830" w:rsidRDefault="00000000">
                  <w:pPr>
                    <w:widowControl w:val="0"/>
                    <w:pBdr>
                      <w:top w:val="nil"/>
                      <w:left w:val="nil"/>
                      <w:bottom w:val="nil"/>
                      <w:right w:val="nil"/>
                      <w:between w:val="nil"/>
                    </w:pBdr>
                    <w:spacing w:line="240" w:lineRule="auto"/>
                    <w:rPr>
                      <w:rFonts w:ascii="Open Sans" w:eastAsia="Open Sans" w:hAnsi="Open Sans" w:cs="Open Sans"/>
                      <w:b/>
                      <w:sz w:val="24"/>
                      <w:szCs w:val="24"/>
                    </w:rPr>
                  </w:pPr>
                  <w:r>
                    <w:rPr>
                      <w:rFonts w:ascii="Open Sans" w:eastAsia="Open Sans" w:hAnsi="Open Sans" w:cs="Open Sans"/>
                      <w:b/>
                      <w:sz w:val="24"/>
                      <w:szCs w:val="24"/>
                    </w:rPr>
                    <w:t>25</w:t>
                  </w:r>
                </w:p>
              </w:tc>
            </w:tr>
          </w:tbl>
          <w:p w14:paraId="6654FAF2" w14:textId="77777777" w:rsidR="00873830" w:rsidRDefault="00873830">
            <w:pPr>
              <w:widowControl w:val="0"/>
              <w:pBdr>
                <w:top w:val="nil"/>
                <w:left w:val="nil"/>
                <w:bottom w:val="nil"/>
                <w:right w:val="nil"/>
                <w:between w:val="nil"/>
              </w:pBdr>
              <w:spacing w:line="240" w:lineRule="auto"/>
              <w:rPr>
                <w:rFonts w:ascii="Open Sans" w:eastAsia="Open Sans" w:hAnsi="Open Sans" w:cs="Open Sans"/>
                <w:b/>
                <w:sz w:val="24"/>
                <w:szCs w:val="24"/>
              </w:rPr>
            </w:pPr>
          </w:p>
          <w:p w14:paraId="652BFF90" w14:textId="77777777" w:rsidR="00873830" w:rsidRDefault="00873830">
            <w:pPr>
              <w:widowControl w:val="0"/>
              <w:pBdr>
                <w:top w:val="nil"/>
                <w:left w:val="nil"/>
                <w:bottom w:val="nil"/>
                <w:right w:val="nil"/>
                <w:between w:val="nil"/>
              </w:pBdr>
              <w:spacing w:line="240" w:lineRule="auto"/>
              <w:rPr>
                <w:rFonts w:ascii="Open Sans" w:eastAsia="Open Sans" w:hAnsi="Open Sans" w:cs="Open Sans"/>
                <w:b/>
                <w:sz w:val="24"/>
                <w:szCs w:val="24"/>
              </w:rPr>
            </w:pPr>
          </w:p>
          <w:tbl>
            <w:tblPr>
              <w:tblStyle w:val="a4"/>
              <w:tblW w:w="48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5"/>
              <w:gridCol w:w="2435"/>
            </w:tblGrid>
            <w:tr w:rsidR="00873830" w14:paraId="0350CD28" w14:textId="77777777">
              <w:tc>
                <w:tcPr>
                  <w:tcW w:w="2435" w:type="dxa"/>
                  <w:shd w:val="clear" w:color="auto" w:fill="auto"/>
                  <w:tcMar>
                    <w:top w:w="100" w:type="dxa"/>
                    <w:left w:w="100" w:type="dxa"/>
                    <w:bottom w:w="100" w:type="dxa"/>
                    <w:right w:w="100" w:type="dxa"/>
                  </w:tcMar>
                </w:tcPr>
                <w:p w14:paraId="63F8157F" w14:textId="77777777" w:rsidR="00873830"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rating score</w:t>
                  </w:r>
                </w:p>
              </w:tc>
              <w:tc>
                <w:tcPr>
                  <w:tcW w:w="2435" w:type="dxa"/>
                  <w:shd w:val="clear" w:color="auto" w:fill="auto"/>
                  <w:tcMar>
                    <w:top w:w="100" w:type="dxa"/>
                    <w:left w:w="100" w:type="dxa"/>
                    <w:bottom w:w="100" w:type="dxa"/>
                    <w:right w:w="100" w:type="dxa"/>
                  </w:tcMar>
                </w:tcPr>
                <w:p w14:paraId="3F5D8F57" w14:textId="77777777" w:rsidR="00873830"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sz w:val="24"/>
                      <w:szCs w:val="24"/>
                    </w:rPr>
                    <w:t>Action</w:t>
                  </w:r>
                </w:p>
              </w:tc>
            </w:tr>
            <w:tr w:rsidR="00873830" w14:paraId="0D49B9B1" w14:textId="77777777">
              <w:tc>
                <w:tcPr>
                  <w:tcW w:w="2435" w:type="dxa"/>
                  <w:shd w:val="clear" w:color="auto" w:fill="D9EAD3"/>
                  <w:tcMar>
                    <w:top w:w="100" w:type="dxa"/>
                    <w:left w:w="100" w:type="dxa"/>
                    <w:bottom w:w="100" w:type="dxa"/>
                    <w:right w:w="100" w:type="dxa"/>
                  </w:tcMar>
                </w:tcPr>
                <w:p w14:paraId="4DDB351F"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1 - 4</w:t>
                  </w:r>
                </w:p>
              </w:tc>
              <w:tc>
                <w:tcPr>
                  <w:tcW w:w="2435" w:type="dxa"/>
                  <w:shd w:val="clear" w:color="auto" w:fill="D9EAD3"/>
                  <w:tcMar>
                    <w:top w:w="100" w:type="dxa"/>
                    <w:left w:w="100" w:type="dxa"/>
                    <w:bottom w:w="100" w:type="dxa"/>
                    <w:right w:w="100" w:type="dxa"/>
                  </w:tcMar>
                </w:tcPr>
                <w:p w14:paraId="6D91CBF0"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Broadly acceptable – no action required</w:t>
                  </w:r>
                </w:p>
              </w:tc>
            </w:tr>
            <w:tr w:rsidR="00873830" w14:paraId="32EC1E5E" w14:textId="77777777">
              <w:tc>
                <w:tcPr>
                  <w:tcW w:w="2435" w:type="dxa"/>
                  <w:shd w:val="clear" w:color="auto" w:fill="CFE2F3"/>
                  <w:tcMar>
                    <w:top w:w="100" w:type="dxa"/>
                    <w:left w:w="100" w:type="dxa"/>
                    <w:bottom w:w="100" w:type="dxa"/>
                    <w:right w:w="100" w:type="dxa"/>
                  </w:tcMar>
                </w:tcPr>
                <w:p w14:paraId="60656662"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5 - 9</w:t>
                  </w:r>
                </w:p>
              </w:tc>
              <w:tc>
                <w:tcPr>
                  <w:tcW w:w="2435" w:type="dxa"/>
                  <w:shd w:val="clear" w:color="auto" w:fill="CFE2F3"/>
                  <w:tcMar>
                    <w:top w:w="100" w:type="dxa"/>
                    <w:left w:w="100" w:type="dxa"/>
                    <w:bottom w:w="100" w:type="dxa"/>
                    <w:right w:w="100" w:type="dxa"/>
                  </w:tcMar>
                </w:tcPr>
                <w:p w14:paraId="2D15A873"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Moderate - Reduce risks if reasonably practicable</w:t>
                  </w:r>
                </w:p>
              </w:tc>
            </w:tr>
            <w:tr w:rsidR="00873830" w14:paraId="3E2261B7" w14:textId="77777777">
              <w:tc>
                <w:tcPr>
                  <w:tcW w:w="2435" w:type="dxa"/>
                  <w:shd w:val="clear" w:color="auto" w:fill="FFF2CC"/>
                  <w:tcMar>
                    <w:top w:w="100" w:type="dxa"/>
                    <w:left w:w="100" w:type="dxa"/>
                    <w:bottom w:w="100" w:type="dxa"/>
                    <w:right w:w="100" w:type="dxa"/>
                  </w:tcMar>
                </w:tcPr>
                <w:p w14:paraId="2755C6C7"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10 - 15</w:t>
                  </w:r>
                </w:p>
              </w:tc>
              <w:tc>
                <w:tcPr>
                  <w:tcW w:w="2435" w:type="dxa"/>
                  <w:shd w:val="clear" w:color="auto" w:fill="FFF2CC"/>
                  <w:tcMar>
                    <w:top w:w="100" w:type="dxa"/>
                    <w:left w:w="100" w:type="dxa"/>
                    <w:bottom w:w="100" w:type="dxa"/>
                    <w:right w:w="100" w:type="dxa"/>
                  </w:tcMar>
                </w:tcPr>
                <w:p w14:paraId="20B796D6"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High risk - Priority action to be undertaken</w:t>
                  </w:r>
                </w:p>
              </w:tc>
            </w:tr>
            <w:tr w:rsidR="00873830" w14:paraId="16D7CE39" w14:textId="77777777">
              <w:tc>
                <w:tcPr>
                  <w:tcW w:w="2435" w:type="dxa"/>
                  <w:shd w:val="clear" w:color="auto" w:fill="F4CCCC"/>
                  <w:tcMar>
                    <w:top w:w="100" w:type="dxa"/>
                    <w:left w:w="100" w:type="dxa"/>
                    <w:bottom w:w="100" w:type="dxa"/>
                    <w:right w:w="100" w:type="dxa"/>
                  </w:tcMar>
                </w:tcPr>
                <w:p w14:paraId="480B7861"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16 - 25</w:t>
                  </w:r>
                </w:p>
              </w:tc>
              <w:tc>
                <w:tcPr>
                  <w:tcW w:w="2435" w:type="dxa"/>
                  <w:shd w:val="clear" w:color="auto" w:fill="F4CCCC"/>
                  <w:tcMar>
                    <w:top w:w="100" w:type="dxa"/>
                    <w:left w:w="100" w:type="dxa"/>
                    <w:bottom w:w="100" w:type="dxa"/>
                    <w:right w:w="100" w:type="dxa"/>
                  </w:tcMar>
                </w:tcPr>
                <w:p w14:paraId="7B160557" w14:textId="77777777" w:rsidR="00873830" w:rsidRDefault="00000000">
                  <w:pPr>
                    <w:widowControl w:val="0"/>
                    <w:pBdr>
                      <w:top w:val="nil"/>
                      <w:left w:val="nil"/>
                      <w:bottom w:val="nil"/>
                      <w:right w:val="nil"/>
                      <w:between w:val="nil"/>
                    </w:pBdr>
                    <w:spacing w:line="240" w:lineRule="auto"/>
                    <w:rPr>
                      <w:rFonts w:ascii="Open Sans" w:eastAsia="Open Sans" w:hAnsi="Open Sans" w:cs="Open Sans"/>
                      <w:sz w:val="20"/>
                      <w:szCs w:val="20"/>
                    </w:rPr>
                  </w:pPr>
                  <w:r>
                    <w:rPr>
                      <w:rFonts w:ascii="Open Sans" w:eastAsia="Open Sans" w:hAnsi="Open Sans" w:cs="Open Sans"/>
                      <w:sz w:val="20"/>
                      <w:szCs w:val="20"/>
                    </w:rPr>
                    <w:t xml:space="preserve">Unacceptable - Action must be taken </w:t>
                  </w:r>
                  <w:r>
                    <w:rPr>
                      <w:rFonts w:ascii="Open Sans" w:eastAsia="Open Sans" w:hAnsi="Open Sans" w:cs="Open Sans"/>
                      <w:sz w:val="20"/>
                      <w:szCs w:val="20"/>
                    </w:rPr>
                    <w:lastRenderedPageBreak/>
                    <w:t>immediately</w:t>
                  </w:r>
                </w:p>
              </w:tc>
            </w:tr>
          </w:tbl>
          <w:p w14:paraId="700F1EAC" w14:textId="77777777" w:rsidR="00873830" w:rsidRDefault="00000000">
            <w:pPr>
              <w:widowControl w:val="0"/>
              <w:pBdr>
                <w:top w:val="nil"/>
                <w:left w:val="nil"/>
                <w:bottom w:val="nil"/>
                <w:right w:val="nil"/>
                <w:between w:val="nil"/>
              </w:pBdr>
              <w:spacing w:line="240" w:lineRule="auto"/>
              <w:jc w:val="center"/>
              <w:rPr>
                <w:rFonts w:ascii="Open Sans" w:eastAsia="Open Sans" w:hAnsi="Open Sans" w:cs="Open Sans"/>
                <w:b/>
                <w:sz w:val="24"/>
                <w:szCs w:val="24"/>
              </w:rPr>
            </w:pPr>
            <w:r>
              <w:rPr>
                <w:rFonts w:ascii="Open Sans" w:eastAsia="Open Sans" w:hAnsi="Open Sans" w:cs="Open Sans"/>
                <w:b/>
                <w:noProof/>
                <w:sz w:val="24"/>
                <w:szCs w:val="24"/>
              </w:rPr>
              <w:lastRenderedPageBreak/>
              <w:drawing>
                <wp:inline distT="114300" distB="114300" distL="114300" distR="114300" wp14:anchorId="516E7548" wp14:editId="15962C1E">
                  <wp:extent cx="1468800" cy="771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468800" cy="771525"/>
                          </a:xfrm>
                          <a:prstGeom prst="rect">
                            <a:avLst/>
                          </a:prstGeom>
                          <a:ln/>
                        </pic:spPr>
                      </pic:pic>
                    </a:graphicData>
                  </a:graphic>
                </wp:inline>
              </w:drawing>
            </w:r>
          </w:p>
        </w:tc>
      </w:tr>
    </w:tbl>
    <w:p w14:paraId="3C250178" w14:textId="77777777" w:rsidR="00873830" w:rsidRDefault="00873830">
      <w:pPr>
        <w:rPr>
          <w:rFonts w:ascii="Open Sans" w:eastAsia="Open Sans" w:hAnsi="Open Sans" w:cs="Open Sans"/>
          <w:b/>
          <w:sz w:val="24"/>
          <w:szCs w:val="24"/>
        </w:rPr>
      </w:pPr>
    </w:p>
    <w:p w14:paraId="72B634E7" w14:textId="77777777" w:rsidR="00873830" w:rsidRDefault="00873830">
      <w:pPr>
        <w:rPr>
          <w:rFonts w:ascii="Open Sans" w:eastAsia="Open Sans" w:hAnsi="Open Sans" w:cs="Open Sans"/>
          <w:b/>
          <w:sz w:val="24"/>
          <w:szCs w:val="24"/>
        </w:rPr>
      </w:pPr>
    </w:p>
    <w:tbl>
      <w:tblPr>
        <w:tblStyle w:val="a5"/>
        <w:tblW w:w="158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1920"/>
        <w:gridCol w:w="345"/>
        <w:gridCol w:w="480"/>
        <w:gridCol w:w="525"/>
        <w:gridCol w:w="4185"/>
        <w:gridCol w:w="540"/>
        <w:gridCol w:w="570"/>
        <w:gridCol w:w="615"/>
        <w:gridCol w:w="4305"/>
      </w:tblGrid>
      <w:tr w:rsidR="00873830" w14:paraId="2BFF19E2" w14:textId="77777777">
        <w:trPr>
          <w:trHeight w:val="440"/>
        </w:trPr>
        <w:tc>
          <w:tcPr>
            <w:tcW w:w="2370" w:type="dxa"/>
            <w:shd w:val="clear" w:color="auto" w:fill="auto"/>
            <w:tcMar>
              <w:top w:w="100" w:type="dxa"/>
              <w:left w:w="100" w:type="dxa"/>
              <w:bottom w:w="100" w:type="dxa"/>
              <w:right w:w="100" w:type="dxa"/>
            </w:tcMar>
          </w:tcPr>
          <w:p w14:paraId="531879BA" w14:textId="77777777" w:rsidR="00873830"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Identify Hazards</w:t>
            </w:r>
          </w:p>
        </w:tc>
        <w:tc>
          <w:tcPr>
            <w:tcW w:w="3270" w:type="dxa"/>
            <w:gridSpan w:val="4"/>
            <w:shd w:val="clear" w:color="auto" w:fill="auto"/>
            <w:tcMar>
              <w:top w:w="100" w:type="dxa"/>
              <w:left w:w="100" w:type="dxa"/>
              <w:bottom w:w="100" w:type="dxa"/>
              <w:right w:w="100" w:type="dxa"/>
            </w:tcMar>
          </w:tcPr>
          <w:p w14:paraId="6D02BF7E" w14:textId="77777777" w:rsidR="00873830"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Estimate the risk</w:t>
            </w:r>
          </w:p>
        </w:tc>
        <w:tc>
          <w:tcPr>
            <w:tcW w:w="5910" w:type="dxa"/>
            <w:gridSpan w:val="4"/>
            <w:shd w:val="clear" w:color="auto" w:fill="auto"/>
            <w:tcMar>
              <w:top w:w="100" w:type="dxa"/>
              <w:left w:w="100" w:type="dxa"/>
              <w:bottom w:w="100" w:type="dxa"/>
              <w:right w:w="100" w:type="dxa"/>
            </w:tcMar>
          </w:tcPr>
          <w:p w14:paraId="1D792655" w14:textId="77777777" w:rsidR="00873830"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the risk</w:t>
            </w:r>
          </w:p>
        </w:tc>
        <w:tc>
          <w:tcPr>
            <w:tcW w:w="4305" w:type="dxa"/>
            <w:shd w:val="clear" w:color="auto" w:fill="auto"/>
            <w:tcMar>
              <w:top w:w="100" w:type="dxa"/>
              <w:left w:w="100" w:type="dxa"/>
              <w:bottom w:w="100" w:type="dxa"/>
              <w:right w:w="100" w:type="dxa"/>
            </w:tcMar>
          </w:tcPr>
          <w:p w14:paraId="4BC05163" w14:textId="77777777" w:rsidR="00873830" w:rsidRDefault="00000000">
            <w:pPr>
              <w:widowControl w:val="0"/>
              <w:spacing w:line="240" w:lineRule="auto"/>
              <w:jc w:val="center"/>
              <w:rPr>
                <w:rFonts w:ascii="Open Sans" w:eastAsia="Open Sans" w:hAnsi="Open Sans" w:cs="Open Sans"/>
                <w:i/>
                <w:sz w:val="24"/>
                <w:szCs w:val="24"/>
              </w:rPr>
            </w:pPr>
            <w:r>
              <w:rPr>
                <w:rFonts w:ascii="Open Sans" w:eastAsia="Open Sans" w:hAnsi="Open Sans" w:cs="Open Sans"/>
                <w:i/>
                <w:sz w:val="24"/>
                <w:szCs w:val="24"/>
              </w:rPr>
              <w:t>Evaluate residual risk</w:t>
            </w:r>
          </w:p>
        </w:tc>
      </w:tr>
      <w:tr w:rsidR="00873830" w14:paraId="0E9B371B" w14:textId="77777777">
        <w:trPr>
          <w:trHeight w:val="440"/>
        </w:trPr>
        <w:tc>
          <w:tcPr>
            <w:tcW w:w="2370" w:type="dxa"/>
            <w:shd w:val="clear" w:color="auto" w:fill="auto"/>
            <w:tcMar>
              <w:top w:w="100" w:type="dxa"/>
              <w:left w:w="100" w:type="dxa"/>
              <w:bottom w:w="100" w:type="dxa"/>
              <w:right w:w="100" w:type="dxa"/>
            </w:tcMar>
          </w:tcPr>
          <w:p w14:paraId="7490C18C"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Hazard</w:t>
            </w:r>
          </w:p>
        </w:tc>
        <w:tc>
          <w:tcPr>
            <w:tcW w:w="1920" w:type="dxa"/>
            <w:shd w:val="clear" w:color="auto" w:fill="auto"/>
            <w:tcMar>
              <w:top w:w="100" w:type="dxa"/>
              <w:left w:w="100" w:type="dxa"/>
              <w:bottom w:w="100" w:type="dxa"/>
              <w:right w:w="100" w:type="dxa"/>
            </w:tcMar>
          </w:tcPr>
          <w:p w14:paraId="705E1EE1"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How may harm result?</w:t>
            </w:r>
          </w:p>
        </w:tc>
        <w:tc>
          <w:tcPr>
            <w:tcW w:w="345" w:type="dxa"/>
            <w:shd w:val="clear" w:color="auto" w:fill="auto"/>
            <w:tcMar>
              <w:top w:w="100" w:type="dxa"/>
              <w:left w:w="100" w:type="dxa"/>
              <w:bottom w:w="100" w:type="dxa"/>
              <w:right w:w="100" w:type="dxa"/>
            </w:tcMar>
          </w:tcPr>
          <w:p w14:paraId="65D383B7"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480" w:type="dxa"/>
            <w:shd w:val="clear" w:color="auto" w:fill="auto"/>
            <w:tcMar>
              <w:top w:w="100" w:type="dxa"/>
              <w:left w:w="100" w:type="dxa"/>
              <w:bottom w:w="100" w:type="dxa"/>
              <w:right w:w="100" w:type="dxa"/>
            </w:tcMar>
          </w:tcPr>
          <w:p w14:paraId="7E70E58F"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525" w:type="dxa"/>
            <w:shd w:val="clear" w:color="auto" w:fill="auto"/>
            <w:tcMar>
              <w:top w:w="100" w:type="dxa"/>
              <w:left w:w="100" w:type="dxa"/>
              <w:bottom w:w="100" w:type="dxa"/>
              <w:right w:w="100" w:type="dxa"/>
            </w:tcMar>
          </w:tcPr>
          <w:p w14:paraId="4C23963C"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185" w:type="dxa"/>
            <w:shd w:val="clear" w:color="auto" w:fill="auto"/>
            <w:tcMar>
              <w:top w:w="100" w:type="dxa"/>
              <w:left w:w="100" w:type="dxa"/>
              <w:bottom w:w="100" w:type="dxa"/>
              <w:right w:w="100" w:type="dxa"/>
            </w:tcMar>
          </w:tcPr>
          <w:p w14:paraId="0C475C3C"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Risk control measures</w:t>
            </w:r>
          </w:p>
        </w:tc>
        <w:tc>
          <w:tcPr>
            <w:tcW w:w="540" w:type="dxa"/>
            <w:shd w:val="clear" w:color="auto" w:fill="auto"/>
            <w:tcMar>
              <w:top w:w="100" w:type="dxa"/>
              <w:left w:w="100" w:type="dxa"/>
              <w:bottom w:w="100" w:type="dxa"/>
              <w:right w:w="100" w:type="dxa"/>
            </w:tcMar>
          </w:tcPr>
          <w:p w14:paraId="28AA1482"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Likelihood</w:t>
            </w:r>
          </w:p>
        </w:tc>
        <w:tc>
          <w:tcPr>
            <w:tcW w:w="570" w:type="dxa"/>
            <w:shd w:val="clear" w:color="auto" w:fill="auto"/>
            <w:tcMar>
              <w:top w:w="100" w:type="dxa"/>
              <w:left w:w="100" w:type="dxa"/>
              <w:bottom w:w="100" w:type="dxa"/>
              <w:right w:w="100" w:type="dxa"/>
            </w:tcMar>
          </w:tcPr>
          <w:p w14:paraId="1FE1873C"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Severity</w:t>
            </w:r>
          </w:p>
        </w:tc>
        <w:tc>
          <w:tcPr>
            <w:tcW w:w="615" w:type="dxa"/>
            <w:shd w:val="clear" w:color="auto" w:fill="auto"/>
            <w:tcMar>
              <w:top w:w="100" w:type="dxa"/>
              <w:left w:w="100" w:type="dxa"/>
              <w:bottom w:w="100" w:type="dxa"/>
              <w:right w:w="100" w:type="dxa"/>
            </w:tcMar>
          </w:tcPr>
          <w:p w14:paraId="2A0DD1A1"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Rating</w:t>
            </w:r>
          </w:p>
        </w:tc>
        <w:tc>
          <w:tcPr>
            <w:tcW w:w="4305" w:type="dxa"/>
            <w:shd w:val="clear" w:color="auto" w:fill="auto"/>
            <w:tcMar>
              <w:top w:w="100" w:type="dxa"/>
              <w:left w:w="100" w:type="dxa"/>
              <w:bottom w:w="100" w:type="dxa"/>
              <w:right w:w="100" w:type="dxa"/>
            </w:tcMar>
          </w:tcPr>
          <w:p w14:paraId="6F2FD63E"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Further action required? </w:t>
            </w:r>
          </w:p>
          <w:p w14:paraId="193AF0AD" w14:textId="77777777" w:rsidR="00873830" w:rsidRDefault="00873830">
            <w:pPr>
              <w:widowControl w:val="0"/>
              <w:spacing w:line="240" w:lineRule="auto"/>
              <w:jc w:val="center"/>
              <w:rPr>
                <w:rFonts w:ascii="Open Sans" w:eastAsia="Open Sans" w:hAnsi="Open Sans" w:cs="Open Sans"/>
                <w:sz w:val="18"/>
                <w:szCs w:val="18"/>
              </w:rPr>
            </w:pPr>
          </w:p>
          <w:p w14:paraId="052FE2C2" w14:textId="77777777" w:rsidR="00873830" w:rsidRDefault="00000000">
            <w:pPr>
              <w:widowControl w:val="0"/>
              <w:spacing w:line="240" w:lineRule="auto"/>
              <w:jc w:val="center"/>
              <w:rPr>
                <w:rFonts w:ascii="Open Sans" w:eastAsia="Open Sans" w:hAnsi="Open Sans" w:cs="Open Sans"/>
                <w:sz w:val="18"/>
                <w:szCs w:val="18"/>
              </w:rPr>
            </w:pPr>
            <w:r>
              <w:rPr>
                <w:rFonts w:ascii="Open Sans" w:eastAsia="Open Sans" w:hAnsi="Open Sans" w:cs="Open Sans"/>
                <w:sz w:val="24"/>
                <w:szCs w:val="24"/>
              </w:rPr>
              <w:t>Only fill out if additional control measures are needed to be implemented or reviewed</w:t>
            </w:r>
          </w:p>
          <w:p w14:paraId="191AF203" w14:textId="77777777" w:rsidR="00873830" w:rsidRDefault="00873830">
            <w:pPr>
              <w:widowControl w:val="0"/>
              <w:spacing w:line="240" w:lineRule="auto"/>
              <w:jc w:val="center"/>
              <w:rPr>
                <w:rFonts w:ascii="Open Sans" w:eastAsia="Open Sans" w:hAnsi="Open Sans" w:cs="Open Sans"/>
                <w:sz w:val="18"/>
                <w:szCs w:val="18"/>
              </w:rPr>
            </w:pPr>
          </w:p>
          <w:p w14:paraId="39C32625"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sz w:val="18"/>
                <w:szCs w:val="18"/>
              </w:rPr>
              <w:t>Include timescales and who is responsible for implementation</w:t>
            </w:r>
          </w:p>
        </w:tc>
      </w:tr>
      <w:tr w:rsidR="00873830" w14:paraId="45B9E7CF" w14:textId="77777777">
        <w:trPr>
          <w:trHeight w:val="440"/>
        </w:trPr>
        <w:tc>
          <w:tcPr>
            <w:tcW w:w="2370" w:type="dxa"/>
            <w:shd w:val="clear" w:color="auto" w:fill="auto"/>
            <w:tcMar>
              <w:top w:w="100" w:type="dxa"/>
              <w:left w:w="100" w:type="dxa"/>
              <w:bottom w:w="100" w:type="dxa"/>
              <w:right w:w="100" w:type="dxa"/>
            </w:tcMar>
          </w:tcPr>
          <w:p w14:paraId="739DBC3B"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Small staircases and raised areas at Northern Snooker </w:t>
            </w:r>
            <w:proofErr w:type="spellStart"/>
            <w:r>
              <w:rPr>
                <w:rFonts w:ascii="Open Sans" w:eastAsia="Open Sans" w:hAnsi="Open Sans" w:cs="Open Sans"/>
                <w:b/>
                <w:sz w:val="24"/>
                <w:szCs w:val="24"/>
              </w:rPr>
              <w:t>Center</w:t>
            </w:r>
            <w:proofErr w:type="spellEnd"/>
          </w:p>
        </w:tc>
        <w:tc>
          <w:tcPr>
            <w:tcW w:w="1920" w:type="dxa"/>
            <w:shd w:val="clear" w:color="auto" w:fill="auto"/>
            <w:tcMar>
              <w:top w:w="100" w:type="dxa"/>
              <w:left w:w="100" w:type="dxa"/>
              <w:bottom w:w="100" w:type="dxa"/>
              <w:right w:w="100" w:type="dxa"/>
            </w:tcMar>
          </w:tcPr>
          <w:p w14:paraId="054B10D5"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 xml:space="preserve">Our venue for practice, Northern Snooker </w:t>
            </w:r>
            <w:proofErr w:type="spellStart"/>
            <w:r>
              <w:rPr>
                <w:rFonts w:ascii="Open Sans" w:eastAsia="Open Sans" w:hAnsi="Open Sans" w:cs="Open Sans"/>
                <w:b/>
                <w:sz w:val="24"/>
                <w:szCs w:val="24"/>
              </w:rPr>
              <w:t>Center</w:t>
            </w:r>
            <w:proofErr w:type="spellEnd"/>
            <w:r>
              <w:rPr>
                <w:rFonts w:ascii="Open Sans" w:eastAsia="Open Sans" w:hAnsi="Open Sans" w:cs="Open Sans"/>
                <w:b/>
                <w:sz w:val="24"/>
                <w:szCs w:val="24"/>
              </w:rPr>
              <w:t xml:space="preserve">, has small staircases and a cramped layout on account of the number </w:t>
            </w:r>
            <w:r>
              <w:rPr>
                <w:rFonts w:ascii="Open Sans" w:eastAsia="Open Sans" w:hAnsi="Open Sans" w:cs="Open Sans"/>
                <w:b/>
                <w:sz w:val="24"/>
                <w:szCs w:val="24"/>
              </w:rPr>
              <w:lastRenderedPageBreak/>
              <w:t>of tables, which can lead to trips, collisions, and falls.</w:t>
            </w:r>
          </w:p>
        </w:tc>
        <w:tc>
          <w:tcPr>
            <w:tcW w:w="345" w:type="dxa"/>
            <w:shd w:val="clear" w:color="auto" w:fill="auto"/>
            <w:tcMar>
              <w:top w:w="100" w:type="dxa"/>
              <w:left w:w="100" w:type="dxa"/>
              <w:bottom w:w="100" w:type="dxa"/>
              <w:right w:w="100" w:type="dxa"/>
            </w:tcMar>
          </w:tcPr>
          <w:p w14:paraId="2BD17659"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480" w:type="dxa"/>
            <w:shd w:val="clear" w:color="auto" w:fill="auto"/>
            <w:tcMar>
              <w:top w:w="100" w:type="dxa"/>
              <w:left w:w="100" w:type="dxa"/>
              <w:bottom w:w="100" w:type="dxa"/>
              <w:right w:w="100" w:type="dxa"/>
            </w:tcMar>
          </w:tcPr>
          <w:p w14:paraId="1DB60C4D"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6C02A2E3"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4185" w:type="dxa"/>
            <w:shd w:val="clear" w:color="auto" w:fill="auto"/>
            <w:tcMar>
              <w:top w:w="100" w:type="dxa"/>
              <w:left w:w="100" w:type="dxa"/>
              <w:bottom w:w="100" w:type="dxa"/>
              <w:right w:w="100" w:type="dxa"/>
            </w:tcMar>
          </w:tcPr>
          <w:p w14:paraId="3C2FD228" w14:textId="77777777" w:rsidR="00873830" w:rsidRDefault="00000000">
            <w:pPr>
              <w:widowControl w:val="0"/>
              <w:spacing w:line="240" w:lineRule="auto"/>
              <w:rPr>
                <w:rFonts w:ascii="Open Sans" w:eastAsia="Open Sans" w:hAnsi="Open Sans" w:cs="Open Sans"/>
                <w:b/>
                <w:sz w:val="24"/>
                <w:szCs w:val="24"/>
                <w:highlight w:val="white"/>
              </w:rPr>
            </w:pPr>
            <w:r>
              <w:rPr>
                <w:rFonts w:ascii="Open Sans" w:eastAsia="Open Sans" w:hAnsi="Open Sans" w:cs="Open Sans"/>
                <w:b/>
                <w:sz w:val="24"/>
                <w:szCs w:val="24"/>
                <w:highlight w:val="white"/>
              </w:rPr>
              <w:t xml:space="preserve">Members should all be aware of the tight and cramped layout of the Northern Snooker </w:t>
            </w:r>
            <w:proofErr w:type="spellStart"/>
            <w:r>
              <w:rPr>
                <w:rFonts w:ascii="Open Sans" w:eastAsia="Open Sans" w:hAnsi="Open Sans" w:cs="Open Sans"/>
                <w:b/>
                <w:sz w:val="24"/>
                <w:szCs w:val="24"/>
                <w:highlight w:val="white"/>
              </w:rPr>
              <w:t>Center</w:t>
            </w:r>
            <w:proofErr w:type="spellEnd"/>
            <w:r>
              <w:rPr>
                <w:rFonts w:ascii="Open Sans" w:eastAsia="Open Sans" w:hAnsi="Open Sans" w:cs="Open Sans"/>
                <w:b/>
                <w:sz w:val="24"/>
                <w:szCs w:val="24"/>
                <w:highlight w:val="white"/>
              </w:rPr>
              <w:t xml:space="preserve">. Limiting alcohol consumption may also help reduce impairments to balance or vision. </w:t>
            </w:r>
          </w:p>
        </w:tc>
        <w:tc>
          <w:tcPr>
            <w:tcW w:w="540" w:type="dxa"/>
            <w:shd w:val="clear" w:color="auto" w:fill="auto"/>
            <w:tcMar>
              <w:top w:w="100" w:type="dxa"/>
              <w:left w:w="100" w:type="dxa"/>
              <w:bottom w:w="100" w:type="dxa"/>
              <w:right w:w="100" w:type="dxa"/>
            </w:tcMar>
          </w:tcPr>
          <w:p w14:paraId="119E0D65"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77748C64"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4D3ADB14" w14:textId="77777777" w:rsidR="00873830" w:rsidRDefault="00000000">
            <w:pPr>
              <w:widowControl w:val="0"/>
              <w:spacing w:line="240" w:lineRule="auto"/>
              <w:jc w:val="center"/>
              <w:rPr>
                <w:rFonts w:ascii="Open Sans" w:eastAsia="Open Sans" w:hAnsi="Open Sans" w:cs="Open Sans"/>
                <w:b/>
                <w:sz w:val="24"/>
                <w:szCs w:val="24"/>
              </w:rPr>
            </w:pPr>
            <w:r>
              <w:rPr>
                <w:rFonts w:ascii="Open Sans" w:eastAsia="Open Sans" w:hAnsi="Open Sans" w:cs="Open Sans"/>
                <w:b/>
                <w:sz w:val="24"/>
                <w:szCs w:val="24"/>
              </w:rPr>
              <w:t>1</w:t>
            </w:r>
          </w:p>
        </w:tc>
        <w:tc>
          <w:tcPr>
            <w:tcW w:w="4305" w:type="dxa"/>
            <w:shd w:val="clear" w:color="auto" w:fill="auto"/>
            <w:tcMar>
              <w:top w:w="100" w:type="dxa"/>
              <w:left w:w="100" w:type="dxa"/>
              <w:bottom w:w="100" w:type="dxa"/>
              <w:right w:w="100" w:type="dxa"/>
            </w:tcMar>
          </w:tcPr>
          <w:p w14:paraId="65F366C1" w14:textId="77777777" w:rsidR="00873830" w:rsidRDefault="00873830">
            <w:pPr>
              <w:widowControl w:val="0"/>
              <w:spacing w:line="240" w:lineRule="auto"/>
              <w:jc w:val="center"/>
              <w:rPr>
                <w:rFonts w:ascii="Open Sans" w:eastAsia="Open Sans" w:hAnsi="Open Sans" w:cs="Open Sans"/>
                <w:b/>
                <w:sz w:val="24"/>
                <w:szCs w:val="24"/>
              </w:rPr>
            </w:pPr>
          </w:p>
        </w:tc>
      </w:tr>
      <w:tr w:rsidR="00873830" w14:paraId="7D220EE4" w14:textId="77777777">
        <w:trPr>
          <w:trHeight w:val="440"/>
        </w:trPr>
        <w:tc>
          <w:tcPr>
            <w:tcW w:w="2370" w:type="dxa"/>
            <w:shd w:val="clear" w:color="auto" w:fill="auto"/>
            <w:tcMar>
              <w:top w:w="100" w:type="dxa"/>
              <w:left w:w="100" w:type="dxa"/>
              <w:bottom w:w="100" w:type="dxa"/>
              <w:right w:w="100" w:type="dxa"/>
            </w:tcMar>
          </w:tcPr>
          <w:p w14:paraId="07FEC70B"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Hitting other members with a cue</w:t>
            </w:r>
          </w:p>
        </w:tc>
        <w:tc>
          <w:tcPr>
            <w:tcW w:w="1920" w:type="dxa"/>
            <w:shd w:val="clear" w:color="auto" w:fill="auto"/>
            <w:tcMar>
              <w:top w:w="100" w:type="dxa"/>
              <w:left w:w="100" w:type="dxa"/>
              <w:bottom w:w="100" w:type="dxa"/>
              <w:right w:w="100" w:type="dxa"/>
            </w:tcMar>
          </w:tcPr>
          <w:p w14:paraId="5426B87A" w14:textId="77777777" w:rsidR="00873830" w:rsidRDefault="00000000">
            <w:pPr>
              <w:widowControl w:val="0"/>
              <w:spacing w:line="240" w:lineRule="auto"/>
              <w:rPr>
                <w:rFonts w:ascii="Open Sans" w:eastAsia="Open Sans" w:hAnsi="Open Sans" w:cs="Open Sans"/>
                <w:b/>
                <w:sz w:val="24"/>
                <w:szCs w:val="24"/>
              </w:rPr>
            </w:pPr>
            <w:proofErr w:type="gramStart"/>
            <w:r>
              <w:rPr>
                <w:rFonts w:ascii="Open Sans" w:eastAsia="Open Sans" w:hAnsi="Open Sans" w:cs="Open Sans"/>
                <w:b/>
                <w:sz w:val="24"/>
                <w:szCs w:val="24"/>
              </w:rPr>
              <w:t>On account of</w:t>
            </w:r>
            <w:proofErr w:type="gramEnd"/>
            <w:r>
              <w:rPr>
                <w:rFonts w:ascii="Open Sans" w:eastAsia="Open Sans" w:hAnsi="Open Sans" w:cs="Open Sans"/>
                <w:b/>
                <w:sz w:val="24"/>
                <w:szCs w:val="24"/>
              </w:rPr>
              <w:t xml:space="preserve"> the cramped layout, it would be possible for a member to hit another with a pool cue while trying to move around the table during matches.</w:t>
            </w:r>
          </w:p>
        </w:tc>
        <w:tc>
          <w:tcPr>
            <w:tcW w:w="345" w:type="dxa"/>
            <w:shd w:val="clear" w:color="auto" w:fill="auto"/>
            <w:tcMar>
              <w:top w:w="100" w:type="dxa"/>
              <w:left w:w="100" w:type="dxa"/>
              <w:bottom w:w="100" w:type="dxa"/>
              <w:right w:w="100" w:type="dxa"/>
            </w:tcMar>
          </w:tcPr>
          <w:p w14:paraId="6C800519"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065075B0"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25" w:type="dxa"/>
            <w:shd w:val="clear" w:color="auto" w:fill="auto"/>
            <w:tcMar>
              <w:top w:w="100" w:type="dxa"/>
              <w:left w:w="100" w:type="dxa"/>
              <w:bottom w:w="100" w:type="dxa"/>
              <w:right w:w="100" w:type="dxa"/>
            </w:tcMar>
          </w:tcPr>
          <w:p w14:paraId="57BFA01A"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shd w:val="clear" w:color="auto" w:fill="auto"/>
            <w:tcMar>
              <w:top w:w="100" w:type="dxa"/>
              <w:left w:w="100" w:type="dxa"/>
              <w:bottom w:w="100" w:type="dxa"/>
              <w:right w:w="100" w:type="dxa"/>
            </w:tcMar>
          </w:tcPr>
          <w:p w14:paraId="6D6DE401"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Members should be mindful of other players around them and the surrounding tables whilst playing. Members should not wave or swing their cues around when carrying them between tables. Members not playing on a table should keep a suitable and safe distance from those playing </w:t>
            </w:r>
            <w:proofErr w:type="gramStart"/>
            <w:r>
              <w:rPr>
                <w:rFonts w:ascii="Open Sans" w:eastAsia="Open Sans" w:hAnsi="Open Sans" w:cs="Open Sans"/>
                <w:b/>
                <w:sz w:val="24"/>
                <w:szCs w:val="24"/>
              </w:rPr>
              <w:t>so as to</w:t>
            </w:r>
            <w:proofErr w:type="gramEnd"/>
            <w:r>
              <w:rPr>
                <w:rFonts w:ascii="Open Sans" w:eastAsia="Open Sans" w:hAnsi="Open Sans" w:cs="Open Sans"/>
                <w:b/>
                <w:sz w:val="24"/>
                <w:szCs w:val="24"/>
              </w:rPr>
              <w:t xml:space="preserve"> not be hit by their cue. </w:t>
            </w:r>
          </w:p>
        </w:tc>
        <w:tc>
          <w:tcPr>
            <w:tcW w:w="540" w:type="dxa"/>
            <w:shd w:val="clear" w:color="auto" w:fill="auto"/>
            <w:tcMar>
              <w:top w:w="100" w:type="dxa"/>
              <w:left w:w="100" w:type="dxa"/>
              <w:bottom w:w="100" w:type="dxa"/>
              <w:right w:w="100" w:type="dxa"/>
            </w:tcMar>
          </w:tcPr>
          <w:p w14:paraId="2BD0DD0C" w14:textId="17CF1A80" w:rsidR="00873830" w:rsidRDefault="009009D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06BCD161"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14B93CAD" w14:textId="2DF1FB64" w:rsidR="00873830" w:rsidRDefault="009009D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05" w:type="dxa"/>
            <w:shd w:val="clear" w:color="auto" w:fill="auto"/>
            <w:tcMar>
              <w:top w:w="100" w:type="dxa"/>
              <w:left w:w="100" w:type="dxa"/>
              <w:bottom w:w="100" w:type="dxa"/>
              <w:right w:w="100" w:type="dxa"/>
            </w:tcMar>
          </w:tcPr>
          <w:p w14:paraId="2159626F" w14:textId="77777777" w:rsidR="00873830" w:rsidRDefault="00873830">
            <w:pPr>
              <w:widowControl w:val="0"/>
              <w:spacing w:line="240" w:lineRule="auto"/>
              <w:rPr>
                <w:rFonts w:ascii="Open Sans" w:eastAsia="Open Sans" w:hAnsi="Open Sans" w:cs="Open Sans"/>
                <w:b/>
                <w:sz w:val="24"/>
                <w:szCs w:val="24"/>
              </w:rPr>
            </w:pPr>
          </w:p>
        </w:tc>
      </w:tr>
      <w:tr w:rsidR="00873830" w14:paraId="14C64220" w14:textId="77777777">
        <w:trPr>
          <w:trHeight w:val="440"/>
        </w:trPr>
        <w:tc>
          <w:tcPr>
            <w:tcW w:w="2370" w:type="dxa"/>
            <w:shd w:val="clear" w:color="auto" w:fill="auto"/>
            <w:tcMar>
              <w:top w:w="100" w:type="dxa"/>
              <w:left w:w="100" w:type="dxa"/>
              <w:bottom w:w="100" w:type="dxa"/>
              <w:right w:w="100" w:type="dxa"/>
            </w:tcMar>
          </w:tcPr>
          <w:p w14:paraId="1EA2477A"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Driving to and from tournament venues/hotels</w:t>
            </w:r>
          </w:p>
        </w:tc>
        <w:tc>
          <w:tcPr>
            <w:tcW w:w="1920" w:type="dxa"/>
            <w:shd w:val="clear" w:color="auto" w:fill="auto"/>
            <w:tcMar>
              <w:top w:w="100" w:type="dxa"/>
              <w:left w:w="100" w:type="dxa"/>
              <w:bottom w:w="100" w:type="dxa"/>
              <w:right w:w="100" w:type="dxa"/>
            </w:tcMar>
          </w:tcPr>
          <w:p w14:paraId="529CD688"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Fatigued or unqualified drivers may pose accident risks</w:t>
            </w:r>
          </w:p>
        </w:tc>
        <w:tc>
          <w:tcPr>
            <w:tcW w:w="345" w:type="dxa"/>
            <w:shd w:val="clear" w:color="auto" w:fill="auto"/>
            <w:tcMar>
              <w:top w:w="100" w:type="dxa"/>
              <w:left w:w="100" w:type="dxa"/>
              <w:bottom w:w="100" w:type="dxa"/>
              <w:right w:w="100" w:type="dxa"/>
            </w:tcMar>
          </w:tcPr>
          <w:p w14:paraId="65DEF69F"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35A81C16"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0D4A482B"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75BF5ABB"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Ensuring that all members of the society who drive for society purposes are registered to do so with the University and Union. Suitable breaks for rest to be taken during long journeys so drivers are not putting others at risk due to fatigue. </w:t>
            </w:r>
          </w:p>
        </w:tc>
        <w:tc>
          <w:tcPr>
            <w:tcW w:w="540" w:type="dxa"/>
            <w:shd w:val="clear" w:color="auto" w:fill="auto"/>
            <w:tcMar>
              <w:top w:w="100" w:type="dxa"/>
              <w:left w:w="100" w:type="dxa"/>
              <w:bottom w:w="100" w:type="dxa"/>
              <w:right w:w="100" w:type="dxa"/>
            </w:tcMar>
          </w:tcPr>
          <w:p w14:paraId="4908B237" w14:textId="13835CD5" w:rsidR="00873830" w:rsidRDefault="009009D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6DA9D29A"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270149FE" w14:textId="0B594010" w:rsidR="00873830" w:rsidRDefault="009009D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shd w:val="clear" w:color="auto" w:fill="auto"/>
            <w:tcMar>
              <w:top w:w="100" w:type="dxa"/>
              <w:left w:w="100" w:type="dxa"/>
              <w:bottom w:w="100" w:type="dxa"/>
              <w:right w:w="100" w:type="dxa"/>
            </w:tcMar>
          </w:tcPr>
          <w:p w14:paraId="77806C43" w14:textId="77777777" w:rsidR="00873830" w:rsidRDefault="00873830">
            <w:pPr>
              <w:widowControl w:val="0"/>
              <w:spacing w:line="240" w:lineRule="auto"/>
              <w:rPr>
                <w:rFonts w:ascii="Open Sans" w:eastAsia="Open Sans" w:hAnsi="Open Sans" w:cs="Open Sans"/>
                <w:b/>
                <w:sz w:val="24"/>
                <w:szCs w:val="24"/>
              </w:rPr>
            </w:pPr>
          </w:p>
        </w:tc>
      </w:tr>
      <w:tr w:rsidR="00873830" w14:paraId="13E23F8A" w14:textId="77777777">
        <w:trPr>
          <w:trHeight w:val="440"/>
        </w:trPr>
        <w:tc>
          <w:tcPr>
            <w:tcW w:w="2370" w:type="dxa"/>
            <w:shd w:val="clear" w:color="auto" w:fill="auto"/>
            <w:tcMar>
              <w:top w:w="100" w:type="dxa"/>
              <w:left w:w="100" w:type="dxa"/>
              <w:bottom w:w="100" w:type="dxa"/>
              <w:right w:w="100" w:type="dxa"/>
            </w:tcMar>
          </w:tcPr>
          <w:p w14:paraId="14E37BCD"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Getting lost during travel to tournaments or elsewhere</w:t>
            </w:r>
          </w:p>
        </w:tc>
        <w:tc>
          <w:tcPr>
            <w:tcW w:w="1920" w:type="dxa"/>
            <w:shd w:val="clear" w:color="auto" w:fill="auto"/>
            <w:tcMar>
              <w:top w:w="100" w:type="dxa"/>
              <w:left w:w="100" w:type="dxa"/>
              <w:bottom w:w="100" w:type="dxa"/>
              <w:right w:w="100" w:type="dxa"/>
            </w:tcMar>
          </w:tcPr>
          <w:p w14:paraId="76112775"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As tournaments are held all over the UK, </w:t>
            </w:r>
            <w:r>
              <w:rPr>
                <w:rFonts w:ascii="Open Sans" w:eastAsia="Open Sans" w:hAnsi="Open Sans" w:cs="Open Sans"/>
                <w:b/>
                <w:sz w:val="24"/>
                <w:szCs w:val="24"/>
              </w:rPr>
              <w:lastRenderedPageBreak/>
              <w:t>members may not know locations or cities we travel to, increasing chances of getting lost or separated from the group.</w:t>
            </w:r>
          </w:p>
        </w:tc>
        <w:tc>
          <w:tcPr>
            <w:tcW w:w="345" w:type="dxa"/>
            <w:shd w:val="clear" w:color="auto" w:fill="auto"/>
            <w:tcMar>
              <w:top w:w="100" w:type="dxa"/>
              <w:left w:w="100" w:type="dxa"/>
              <w:bottom w:w="100" w:type="dxa"/>
              <w:right w:w="100" w:type="dxa"/>
            </w:tcMar>
          </w:tcPr>
          <w:p w14:paraId="0B23B85B"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480" w:type="dxa"/>
            <w:shd w:val="clear" w:color="auto" w:fill="auto"/>
            <w:tcMar>
              <w:top w:w="100" w:type="dxa"/>
              <w:left w:w="100" w:type="dxa"/>
              <w:bottom w:w="100" w:type="dxa"/>
              <w:right w:w="100" w:type="dxa"/>
            </w:tcMar>
          </w:tcPr>
          <w:p w14:paraId="7464307B"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42A4CC14"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shd w:val="clear" w:color="auto" w:fill="auto"/>
            <w:tcMar>
              <w:top w:w="100" w:type="dxa"/>
              <w:left w:w="100" w:type="dxa"/>
              <w:bottom w:w="100" w:type="dxa"/>
              <w:right w:w="100" w:type="dxa"/>
            </w:tcMar>
          </w:tcPr>
          <w:p w14:paraId="4735FC99"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Ensure all members of the club know the names and addresses of all venues used on the trip. Make sure that members’ </w:t>
            </w:r>
            <w:r>
              <w:rPr>
                <w:rFonts w:ascii="Open Sans" w:eastAsia="Open Sans" w:hAnsi="Open Sans" w:cs="Open Sans"/>
                <w:b/>
                <w:sz w:val="24"/>
                <w:szCs w:val="24"/>
              </w:rPr>
              <w:lastRenderedPageBreak/>
              <w:t xml:space="preserve">contact details are known by others so that anyone who may get lost can easily contact others. </w:t>
            </w:r>
          </w:p>
        </w:tc>
        <w:tc>
          <w:tcPr>
            <w:tcW w:w="540" w:type="dxa"/>
            <w:shd w:val="clear" w:color="auto" w:fill="auto"/>
            <w:tcMar>
              <w:top w:w="100" w:type="dxa"/>
              <w:left w:w="100" w:type="dxa"/>
              <w:bottom w:w="100" w:type="dxa"/>
              <w:right w:w="100" w:type="dxa"/>
            </w:tcMar>
          </w:tcPr>
          <w:p w14:paraId="7D28518B"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lastRenderedPageBreak/>
              <w:t>1</w:t>
            </w:r>
          </w:p>
        </w:tc>
        <w:tc>
          <w:tcPr>
            <w:tcW w:w="570" w:type="dxa"/>
            <w:shd w:val="clear" w:color="auto" w:fill="auto"/>
            <w:tcMar>
              <w:top w:w="100" w:type="dxa"/>
              <w:left w:w="100" w:type="dxa"/>
              <w:bottom w:w="100" w:type="dxa"/>
              <w:right w:w="100" w:type="dxa"/>
            </w:tcMar>
          </w:tcPr>
          <w:p w14:paraId="0ECD4B25" w14:textId="38D711FD" w:rsidR="00873830" w:rsidRDefault="009009D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74C8717A" w14:textId="1CBC4A03" w:rsidR="00873830" w:rsidRDefault="009009D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05" w:type="dxa"/>
            <w:shd w:val="clear" w:color="auto" w:fill="auto"/>
            <w:tcMar>
              <w:top w:w="100" w:type="dxa"/>
              <w:left w:w="100" w:type="dxa"/>
              <w:bottom w:w="100" w:type="dxa"/>
              <w:right w:w="100" w:type="dxa"/>
            </w:tcMar>
          </w:tcPr>
          <w:p w14:paraId="48B64783" w14:textId="77777777" w:rsidR="00873830" w:rsidRDefault="00873830">
            <w:pPr>
              <w:widowControl w:val="0"/>
              <w:spacing w:line="240" w:lineRule="auto"/>
              <w:rPr>
                <w:rFonts w:ascii="Open Sans" w:eastAsia="Open Sans" w:hAnsi="Open Sans" w:cs="Open Sans"/>
                <w:b/>
                <w:sz w:val="24"/>
                <w:szCs w:val="24"/>
              </w:rPr>
            </w:pPr>
          </w:p>
        </w:tc>
      </w:tr>
      <w:tr w:rsidR="00873830" w14:paraId="72DE120F" w14:textId="77777777">
        <w:trPr>
          <w:trHeight w:val="440"/>
        </w:trPr>
        <w:tc>
          <w:tcPr>
            <w:tcW w:w="2370" w:type="dxa"/>
            <w:shd w:val="clear" w:color="auto" w:fill="auto"/>
            <w:tcMar>
              <w:top w:w="100" w:type="dxa"/>
              <w:left w:w="100" w:type="dxa"/>
              <w:bottom w:w="100" w:type="dxa"/>
              <w:right w:w="100" w:type="dxa"/>
            </w:tcMar>
          </w:tcPr>
          <w:p w14:paraId="69AC4787"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Excessive alcohol consumption</w:t>
            </w:r>
          </w:p>
        </w:tc>
        <w:tc>
          <w:tcPr>
            <w:tcW w:w="1920" w:type="dxa"/>
            <w:shd w:val="clear" w:color="auto" w:fill="auto"/>
            <w:tcMar>
              <w:top w:w="100" w:type="dxa"/>
              <w:left w:w="100" w:type="dxa"/>
              <w:bottom w:w="100" w:type="dxa"/>
              <w:right w:w="100" w:type="dxa"/>
            </w:tcMar>
          </w:tcPr>
          <w:p w14:paraId="1141014E"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Overconsumptions may impair judgment and safety. </w:t>
            </w:r>
          </w:p>
        </w:tc>
        <w:tc>
          <w:tcPr>
            <w:tcW w:w="345" w:type="dxa"/>
            <w:shd w:val="clear" w:color="auto" w:fill="auto"/>
            <w:tcMar>
              <w:top w:w="100" w:type="dxa"/>
              <w:left w:w="100" w:type="dxa"/>
              <w:bottom w:w="100" w:type="dxa"/>
              <w:right w:w="100" w:type="dxa"/>
            </w:tcMar>
          </w:tcPr>
          <w:p w14:paraId="05DBB919"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80" w:type="dxa"/>
            <w:shd w:val="clear" w:color="auto" w:fill="auto"/>
            <w:tcMar>
              <w:top w:w="100" w:type="dxa"/>
              <w:left w:w="100" w:type="dxa"/>
              <w:bottom w:w="100" w:type="dxa"/>
              <w:right w:w="100" w:type="dxa"/>
            </w:tcMar>
          </w:tcPr>
          <w:p w14:paraId="5958AA8E"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3993E573"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4</w:t>
            </w:r>
          </w:p>
        </w:tc>
        <w:tc>
          <w:tcPr>
            <w:tcW w:w="4185" w:type="dxa"/>
            <w:shd w:val="clear" w:color="auto" w:fill="auto"/>
            <w:tcMar>
              <w:top w:w="100" w:type="dxa"/>
              <w:left w:w="100" w:type="dxa"/>
              <w:bottom w:w="100" w:type="dxa"/>
              <w:right w:w="100" w:type="dxa"/>
            </w:tcMar>
          </w:tcPr>
          <w:p w14:paraId="79D63AC6"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Make sure anyone drinking is aware of their alcohol tolerance and remains safe and in control. Have designated members that will be in a sober state to ensure the safety of the whole group. </w:t>
            </w:r>
          </w:p>
        </w:tc>
        <w:tc>
          <w:tcPr>
            <w:tcW w:w="540" w:type="dxa"/>
            <w:shd w:val="clear" w:color="auto" w:fill="auto"/>
            <w:tcMar>
              <w:top w:w="100" w:type="dxa"/>
              <w:left w:w="100" w:type="dxa"/>
              <w:bottom w:w="100" w:type="dxa"/>
              <w:right w:w="100" w:type="dxa"/>
            </w:tcMar>
          </w:tcPr>
          <w:p w14:paraId="2A99C181" w14:textId="2BCEAB4C" w:rsidR="00873830" w:rsidRDefault="009009D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67A14A34" w14:textId="20E2AAB2" w:rsidR="00873830" w:rsidRDefault="009009D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615" w:type="dxa"/>
            <w:shd w:val="clear" w:color="auto" w:fill="auto"/>
            <w:tcMar>
              <w:top w:w="100" w:type="dxa"/>
              <w:left w:w="100" w:type="dxa"/>
              <w:bottom w:w="100" w:type="dxa"/>
              <w:right w:w="100" w:type="dxa"/>
            </w:tcMar>
          </w:tcPr>
          <w:p w14:paraId="31A88CA6" w14:textId="538EE8EB" w:rsidR="00873830" w:rsidRDefault="009009D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305" w:type="dxa"/>
            <w:shd w:val="clear" w:color="auto" w:fill="auto"/>
            <w:tcMar>
              <w:top w:w="100" w:type="dxa"/>
              <w:left w:w="100" w:type="dxa"/>
              <w:bottom w:w="100" w:type="dxa"/>
              <w:right w:w="100" w:type="dxa"/>
            </w:tcMar>
          </w:tcPr>
          <w:p w14:paraId="2A289B64" w14:textId="77777777" w:rsidR="00873830" w:rsidRDefault="00873830">
            <w:pPr>
              <w:widowControl w:val="0"/>
              <w:spacing w:line="240" w:lineRule="auto"/>
              <w:rPr>
                <w:rFonts w:ascii="Open Sans" w:eastAsia="Open Sans" w:hAnsi="Open Sans" w:cs="Open Sans"/>
                <w:b/>
                <w:sz w:val="24"/>
                <w:szCs w:val="24"/>
              </w:rPr>
            </w:pPr>
          </w:p>
        </w:tc>
      </w:tr>
      <w:tr w:rsidR="00873830" w14:paraId="4C2B602A" w14:textId="77777777">
        <w:trPr>
          <w:trHeight w:val="440"/>
        </w:trPr>
        <w:tc>
          <w:tcPr>
            <w:tcW w:w="2370" w:type="dxa"/>
            <w:shd w:val="clear" w:color="auto" w:fill="auto"/>
            <w:tcMar>
              <w:top w:w="100" w:type="dxa"/>
              <w:left w:w="100" w:type="dxa"/>
              <w:bottom w:w="100" w:type="dxa"/>
              <w:right w:w="100" w:type="dxa"/>
            </w:tcMar>
          </w:tcPr>
          <w:p w14:paraId="4C67B545"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Hit by airborne ball</w:t>
            </w:r>
          </w:p>
        </w:tc>
        <w:tc>
          <w:tcPr>
            <w:tcW w:w="1920" w:type="dxa"/>
            <w:shd w:val="clear" w:color="auto" w:fill="auto"/>
            <w:tcMar>
              <w:top w:w="100" w:type="dxa"/>
              <w:left w:w="100" w:type="dxa"/>
              <w:bottom w:w="100" w:type="dxa"/>
              <w:right w:w="100" w:type="dxa"/>
            </w:tcMar>
          </w:tcPr>
          <w:p w14:paraId="41A20097"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An incorrectly executed jump shot or a miscue on a deep screw shot can cause the ball to fly and hit others</w:t>
            </w:r>
          </w:p>
        </w:tc>
        <w:tc>
          <w:tcPr>
            <w:tcW w:w="345" w:type="dxa"/>
            <w:shd w:val="clear" w:color="auto" w:fill="auto"/>
            <w:tcMar>
              <w:top w:w="100" w:type="dxa"/>
              <w:left w:w="100" w:type="dxa"/>
              <w:bottom w:w="100" w:type="dxa"/>
              <w:right w:w="100" w:type="dxa"/>
            </w:tcMar>
          </w:tcPr>
          <w:p w14:paraId="7EFD899A"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80" w:type="dxa"/>
            <w:shd w:val="clear" w:color="auto" w:fill="auto"/>
            <w:tcMar>
              <w:top w:w="100" w:type="dxa"/>
              <w:left w:w="100" w:type="dxa"/>
              <w:bottom w:w="100" w:type="dxa"/>
              <w:right w:w="100" w:type="dxa"/>
            </w:tcMar>
          </w:tcPr>
          <w:p w14:paraId="5F94D699"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525" w:type="dxa"/>
            <w:shd w:val="clear" w:color="auto" w:fill="auto"/>
            <w:tcMar>
              <w:top w:w="100" w:type="dxa"/>
              <w:left w:w="100" w:type="dxa"/>
              <w:bottom w:w="100" w:type="dxa"/>
              <w:right w:w="100" w:type="dxa"/>
            </w:tcMar>
          </w:tcPr>
          <w:p w14:paraId="6BF99CF2"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2</w:t>
            </w:r>
          </w:p>
        </w:tc>
        <w:tc>
          <w:tcPr>
            <w:tcW w:w="4185" w:type="dxa"/>
            <w:shd w:val="clear" w:color="auto" w:fill="auto"/>
            <w:tcMar>
              <w:top w:w="100" w:type="dxa"/>
              <w:left w:w="100" w:type="dxa"/>
              <w:bottom w:w="100" w:type="dxa"/>
              <w:right w:w="100" w:type="dxa"/>
            </w:tcMar>
          </w:tcPr>
          <w:p w14:paraId="6206E94C"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 xml:space="preserve">Ensuring the line of the shot is clear ahead of the player. Ensure players check their surroundings and warn others who may be put in harm's way. More experienced members can help ensure correct technique is taught to newer players to minimise occurrences of balls becoming dangerously airborne. </w:t>
            </w:r>
          </w:p>
        </w:tc>
        <w:tc>
          <w:tcPr>
            <w:tcW w:w="540" w:type="dxa"/>
            <w:shd w:val="clear" w:color="auto" w:fill="auto"/>
            <w:tcMar>
              <w:top w:w="100" w:type="dxa"/>
              <w:left w:w="100" w:type="dxa"/>
              <w:bottom w:w="100" w:type="dxa"/>
              <w:right w:w="100" w:type="dxa"/>
            </w:tcMar>
          </w:tcPr>
          <w:p w14:paraId="3E30EC57" w14:textId="77777777" w:rsidR="00873830" w:rsidRDefault="00000000">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570" w:type="dxa"/>
            <w:shd w:val="clear" w:color="auto" w:fill="auto"/>
            <w:tcMar>
              <w:top w:w="100" w:type="dxa"/>
              <w:left w:w="100" w:type="dxa"/>
              <w:bottom w:w="100" w:type="dxa"/>
              <w:right w:w="100" w:type="dxa"/>
            </w:tcMar>
          </w:tcPr>
          <w:p w14:paraId="75E79660" w14:textId="51FD84C1" w:rsidR="00873830" w:rsidRDefault="009009D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615" w:type="dxa"/>
            <w:shd w:val="clear" w:color="auto" w:fill="auto"/>
            <w:tcMar>
              <w:top w:w="100" w:type="dxa"/>
              <w:left w:w="100" w:type="dxa"/>
              <w:bottom w:w="100" w:type="dxa"/>
              <w:right w:w="100" w:type="dxa"/>
            </w:tcMar>
          </w:tcPr>
          <w:p w14:paraId="5080D9BC" w14:textId="352D7F84" w:rsidR="00873830" w:rsidRDefault="009009DD">
            <w:pPr>
              <w:widowControl w:val="0"/>
              <w:spacing w:line="240" w:lineRule="auto"/>
              <w:rPr>
                <w:rFonts w:ascii="Open Sans" w:eastAsia="Open Sans" w:hAnsi="Open Sans" w:cs="Open Sans"/>
                <w:b/>
                <w:sz w:val="24"/>
                <w:szCs w:val="24"/>
              </w:rPr>
            </w:pPr>
            <w:r>
              <w:rPr>
                <w:rFonts w:ascii="Open Sans" w:eastAsia="Open Sans" w:hAnsi="Open Sans" w:cs="Open Sans"/>
                <w:b/>
                <w:sz w:val="24"/>
                <w:szCs w:val="24"/>
              </w:rPr>
              <w:t>1</w:t>
            </w:r>
          </w:p>
        </w:tc>
        <w:tc>
          <w:tcPr>
            <w:tcW w:w="4305" w:type="dxa"/>
            <w:shd w:val="clear" w:color="auto" w:fill="auto"/>
            <w:tcMar>
              <w:top w:w="100" w:type="dxa"/>
              <w:left w:w="100" w:type="dxa"/>
              <w:bottom w:w="100" w:type="dxa"/>
              <w:right w:w="100" w:type="dxa"/>
            </w:tcMar>
          </w:tcPr>
          <w:p w14:paraId="7A2DDAAF" w14:textId="77777777" w:rsidR="00873830" w:rsidRDefault="00873830">
            <w:pPr>
              <w:widowControl w:val="0"/>
              <w:spacing w:line="240" w:lineRule="auto"/>
              <w:rPr>
                <w:rFonts w:ascii="Open Sans" w:eastAsia="Open Sans" w:hAnsi="Open Sans" w:cs="Open Sans"/>
                <w:b/>
                <w:sz w:val="24"/>
                <w:szCs w:val="24"/>
              </w:rPr>
            </w:pPr>
          </w:p>
        </w:tc>
      </w:tr>
      <w:tr w:rsidR="00873830" w14:paraId="07881024" w14:textId="77777777">
        <w:trPr>
          <w:trHeight w:val="440"/>
        </w:trPr>
        <w:tc>
          <w:tcPr>
            <w:tcW w:w="2370" w:type="dxa"/>
            <w:shd w:val="clear" w:color="auto" w:fill="auto"/>
            <w:tcMar>
              <w:top w:w="100" w:type="dxa"/>
              <w:left w:w="100" w:type="dxa"/>
              <w:bottom w:w="100" w:type="dxa"/>
              <w:right w:w="100" w:type="dxa"/>
            </w:tcMar>
          </w:tcPr>
          <w:p w14:paraId="3714F703" w14:textId="77777777" w:rsidR="00873830" w:rsidRDefault="00873830">
            <w:pPr>
              <w:widowControl w:val="0"/>
              <w:spacing w:line="240" w:lineRule="auto"/>
              <w:rPr>
                <w:rFonts w:ascii="Open Sans" w:eastAsia="Open Sans" w:hAnsi="Open Sans" w:cs="Open Sans"/>
                <w:b/>
                <w:sz w:val="24"/>
                <w:szCs w:val="24"/>
              </w:rPr>
            </w:pPr>
          </w:p>
        </w:tc>
        <w:tc>
          <w:tcPr>
            <w:tcW w:w="1920" w:type="dxa"/>
            <w:shd w:val="clear" w:color="auto" w:fill="auto"/>
            <w:tcMar>
              <w:top w:w="100" w:type="dxa"/>
              <w:left w:w="100" w:type="dxa"/>
              <w:bottom w:w="100" w:type="dxa"/>
              <w:right w:w="100" w:type="dxa"/>
            </w:tcMar>
          </w:tcPr>
          <w:p w14:paraId="3A54FA11" w14:textId="77777777" w:rsidR="00873830" w:rsidRDefault="00873830">
            <w:pPr>
              <w:widowControl w:val="0"/>
              <w:spacing w:line="240" w:lineRule="auto"/>
              <w:rPr>
                <w:rFonts w:ascii="Open Sans" w:eastAsia="Open Sans" w:hAnsi="Open Sans" w:cs="Open Sans"/>
                <w:b/>
                <w:sz w:val="24"/>
                <w:szCs w:val="24"/>
              </w:rPr>
            </w:pPr>
          </w:p>
        </w:tc>
        <w:tc>
          <w:tcPr>
            <w:tcW w:w="345" w:type="dxa"/>
            <w:shd w:val="clear" w:color="auto" w:fill="auto"/>
            <w:tcMar>
              <w:top w:w="100" w:type="dxa"/>
              <w:left w:w="100" w:type="dxa"/>
              <w:bottom w:w="100" w:type="dxa"/>
              <w:right w:w="100" w:type="dxa"/>
            </w:tcMar>
          </w:tcPr>
          <w:p w14:paraId="690A3F0E" w14:textId="77777777" w:rsidR="00873830" w:rsidRDefault="00873830">
            <w:pPr>
              <w:widowControl w:val="0"/>
              <w:spacing w:line="240" w:lineRule="auto"/>
              <w:rPr>
                <w:rFonts w:ascii="Open Sans" w:eastAsia="Open Sans" w:hAnsi="Open Sans" w:cs="Open Sans"/>
                <w:b/>
                <w:sz w:val="24"/>
                <w:szCs w:val="24"/>
              </w:rPr>
            </w:pPr>
          </w:p>
        </w:tc>
        <w:tc>
          <w:tcPr>
            <w:tcW w:w="480" w:type="dxa"/>
            <w:shd w:val="clear" w:color="auto" w:fill="auto"/>
            <w:tcMar>
              <w:top w:w="100" w:type="dxa"/>
              <w:left w:w="100" w:type="dxa"/>
              <w:bottom w:w="100" w:type="dxa"/>
              <w:right w:w="100" w:type="dxa"/>
            </w:tcMar>
          </w:tcPr>
          <w:p w14:paraId="4921F6F8" w14:textId="77777777" w:rsidR="00873830" w:rsidRDefault="00873830">
            <w:pPr>
              <w:widowControl w:val="0"/>
              <w:spacing w:line="240" w:lineRule="auto"/>
              <w:rPr>
                <w:rFonts w:ascii="Open Sans" w:eastAsia="Open Sans" w:hAnsi="Open Sans" w:cs="Open Sans"/>
                <w:b/>
                <w:sz w:val="24"/>
                <w:szCs w:val="24"/>
              </w:rPr>
            </w:pPr>
          </w:p>
        </w:tc>
        <w:tc>
          <w:tcPr>
            <w:tcW w:w="525" w:type="dxa"/>
            <w:shd w:val="clear" w:color="auto" w:fill="auto"/>
            <w:tcMar>
              <w:top w:w="100" w:type="dxa"/>
              <w:left w:w="100" w:type="dxa"/>
              <w:bottom w:w="100" w:type="dxa"/>
              <w:right w:w="100" w:type="dxa"/>
            </w:tcMar>
          </w:tcPr>
          <w:p w14:paraId="370C5DBD" w14:textId="77777777" w:rsidR="00873830" w:rsidRDefault="00873830">
            <w:pPr>
              <w:widowControl w:val="0"/>
              <w:spacing w:line="240" w:lineRule="auto"/>
              <w:rPr>
                <w:rFonts w:ascii="Open Sans" w:eastAsia="Open Sans" w:hAnsi="Open Sans" w:cs="Open Sans"/>
                <w:b/>
                <w:sz w:val="24"/>
                <w:szCs w:val="24"/>
              </w:rPr>
            </w:pPr>
          </w:p>
        </w:tc>
        <w:tc>
          <w:tcPr>
            <w:tcW w:w="4185" w:type="dxa"/>
            <w:shd w:val="clear" w:color="auto" w:fill="auto"/>
            <w:tcMar>
              <w:top w:w="100" w:type="dxa"/>
              <w:left w:w="100" w:type="dxa"/>
              <w:bottom w:w="100" w:type="dxa"/>
              <w:right w:w="100" w:type="dxa"/>
            </w:tcMar>
          </w:tcPr>
          <w:p w14:paraId="7074E6BC" w14:textId="77777777" w:rsidR="00873830" w:rsidRDefault="00873830">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4FC4BAA6" w14:textId="77777777" w:rsidR="00873830" w:rsidRDefault="00873830">
            <w:pPr>
              <w:widowControl w:val="0"/>
              <w:spacing w:line="240" w:lineRule="auto"/>
              <w:rPr>
                <w:rFonts w:ascii="Open Sans" w:eastAsia="Open Sans" w:hAnsi="Open Sans" w:cs="Open Sans"/>
                <w:b/>
                <w:sz w:val="24"/>
                <w:szCs w:val="24"/>
              </w:rPr>
            </w:pPr>
          </w:p>
        </w:tc>
        <w:tc>
          <w:tcPr>
            <w:tcW w:w="570" w:type="dxa"/>
            <w:shd w:val="clear" w:color="auto" w:fill="auto"/>
            <w:tcMar>
              <w:top w:w="100" w:type="dxa"/>
              <w:left w:w="100" w:type="dxa"/>
              <w:bottom w:w="100" w:type="dxa"/>
              <w:right w:w="100" w:type="dxa"/>
            </w:tcMar>
          </w:tcPr>
          <w:p w14:paraId="493951FD" w14:textId="77777777" w:rsidR="00873830" w:rsidRDefault="00873830">
            <w:pPr>
              <w:widowControl w:val="0"/>
              <w:spacing w:line="240" w:lineRule="auto"/>
              <w:rPr>
                <w:rFonts w:ascii="Open Sans" w:eastAsia="Open Sans" w:hAnsi="Open Sans" w:cs="Open Sans"/>
                <w:b/>
                <w:sz w:val="24"/>
                <w:szCs w:val="24"/>
              </w:rPr>
            </w:pPr>
          </w:p>
        </w:tc>
        <w:tc>
          <w:tcPr>
            <w:tcW w:w="615" w:type="dxa"/>
            <w:shd w:val="clear" w:color="auto" w:fill="auto"/>
            <w:tcMar>
              <w:top w:w="100" w:type="dxa"/>
              <w:left w:w="100" w:type="dxa"/>
              <w:bottom w:w="100" w:type="dxa"/>
              <w:right w:w="100" w:type="dxa"/>
            </w:tcMar>
          </w:tcPr>
          <w:p w14:paraId="370B2F07" w14:textId="77777777" w:rsidR="00873830" w:rsidRDefault="00873830">
            <w:pPr>
              <w:widowControl w:val="0"/>
              <w:spacing w:line="240" w:lineRule="auto"/>
              <w:rPr>
                <w:rFonts w:ascii="Open Sans" w:eastAsia="Open Sans" w:hAnsi="Open Sans" w:cs="Open Sans"/>
                <w:b/>
                <w:sz w:val="24"/>
                <w:szCs w:val="24"/>
              </w:rPr>
            </w:pPr>
          </w:p>
        </w:tc>
        <w:tc>
          <w:tcPr>
            <w:tcW w:w="4305" w:type="dxa"/>
            <w:shd w:val="clear" w:color="auto" w:fill="auto"/>
            <w:tcMar>
              <w:top w:w="100" w:type="dxa"/>
              <w:left w:w="100" w:type="dxa"/>
              <w:bottom w:w="100" w:type="dxa"/>
              <w:right w:w="100" w:type="dxa"/>
            </w:tcMar>
          </w:tcPr>
          <w:p w14:paraId="4317EA65" w14:textId="77777777" w:rsidR="00873830" w:rsidRDefault="00873830">
            <w:pPr>
              <w:widowControl w:val="0"/>
              <w:spacing w:line="240" w:lineRule="auto"/>
              <w:rPr>
                <w:rFonts w:ascii="Open Sans" w:eastAsia="Open Sans" w:hAnsi="Open Sans" w:cs="Open Sans"/>
                <w:b/>
                <w:sz w:val="24"/>
                <w:szCs w:val="24"/>
              </w:rPr>
            </w:pPr>
          </w:p>
        </w:tc>
      </w:tr>
      <w:tr w:rsidR="00873830" w14:paraId="618357EB" w14:textId="77777777">
        <w:trPr>
          <w:trHeight w:val="440"/>
        </w:trPr>
        <w:tc>
          <w:tcPr>
            <w:tcW w:w="2370" w:type="dxa"/>
            <w:shd w:val="clear" w:color="auto" w:fill="auto"/>
            <w:tcMar>
              <w:top w:w="100" w:type="dxa"/>
              <w:left w:w="100" w:type="dxa"/>
              <w:bottom w:w="100" w:type="dxa"/>
              <w:right w:w="100" w:type="dxa"/>
            </w:tcMar>
          </w:tcPr>
          <w:p w14:paraId="09DFFAB1" w14:textId="77777777" w:rsidR="00873830" w:rsidRDefault="00873830">
            <w:pPr>
              <w:widowControl w:val="0"/>
              <w:spacing w:line="240" w:lineRule="auto"/>
              <w:rPr>
                <w:rFonts w:ascii="Open Sans" w:eastAsia="Open Sans" w:hAnsi="Open Sans" w:cs="Open Sans"/>
                <w:b/>
                <w:sz w:val="24"/>
                <w:szCs w:val="24"/>
              </w:rPr>
            </w:pPr>
          </w:p>
        </w:tc>
        <w:tc>
          <w:tcPr>
            <w:tcW w:w="1920" w:type="dxa"/>
            <w:shd w:val="clear" w:color="auto" w:fill="auto"/>
            <w:tcMar>
              <w:top w:w="100" w:type="dxa"/>
              <w:left w:w="100" w:type="dxa"/>
              <w:bottom w:w="100" w:type="dxa"/>
              <w:right w:w="100" w:type="dxa"/>
            </w:tcMar>
          </w:tcPr>
          <w:p w14:paraId="70A101F5" w14:textId="77777777" w:rsidR="00873830" w:rsidRDefault="00873830">
            <w:pPr>
              <w:widowControl w:val="0"/>
              <w:spacing w:line="240" w:lineRule="auto"/>
              <w:rPr>
                <w:rFonts w:ascii="Open Sans" w:eastAsia="Open Sans" w:hAnsi="Open Sans" w:cs="Open Sans"/>
                <w:b/>
                <w:sz w:val="24"/>
                <w:szCs w:val="24"/>
              </w:rPr>
            </w:pPr>
          </w:p>
        </w:tc>
        <w:tc>
          <w:tcPr>
            <w:tcW w:w="345" w:type="dxa"/>
            <w:shd w:val="clear" w:color="auto" w:fill="auto"/>
            <w:tcMar>
              <w:top w:w="100" w:type="dxa"/>
              <w:left w:w="100" w:type="dxa"/>
              <w:bottom w:w="100" w:type="dxa"/>
              <w:right w:w="100" w:type="dxa"/>
            </w:tcMar>
          </w:tcPr>
          <w:p w14:paraId="6BD513E7" w14:textId="77777777" w:rsidR="00873830" w:rsidRDefault="00873830">
            <w:pPr>
              <w:widowControl w:val="0"/>
              <w:spacing w:line="240" w:lineRule="auto"/>
              <w:rPr>
                <w:rFonts w:ascii="Open Sans" w:eastAsia="Open Sans" w:hAnsi="Open Sans" w:cs="Open Sans"/>
                <w:b/>
                <w:sz w:val="24"/>
                <w:szCs w:val="24"/>
              </w:rPr>
            </w:pPr>
          </w:p>
        </w:tc>
        <w:tc>
          <w:tcPr>
            <w:tcW w:w="480" w:type="dxa"/>
            <w:shd w:val="clear" w:color="auto" w:fill="auto"/>
            <w:tcMar>
              <w:top w:w="100" w:type="dxa"/>
              <w:left w:w="100" w:type="dxa"/>
              <w:bottom w:w="100" w:type="dxa"/>
              <w:right w:w="100" w:type="dxa"/>
            </w:tcMar>
          </w:tcPr>
          <w:p w14:paraId="68698784" w14:textId="77777777" w:rsidR="00873830" w:rsidRDefault="00873830">
            <w:pPr>
              <w:widowControl w:val="0"/>
              <w:spacing w:line="240" w:lineRule="auto"/>
              <w:rPr>
                <w:rFonts w:ascii="Open Sans" w:eastAsia="Open Sans" w:hAnsi="Open Sans" w:cs="Open Sans"/>
                <w:b/>
                <w:sz w:val="24"/>
                <w:szCs w:val="24"/>
              </w:rPr>
            </w:pPr>
          </w:p>
        </w:tc>
        <w:tc>
          <w:tcPr>
            <w:tcW w:w="525" w:type="dxa"/>
            <w:shd w:val="clear" w:color="auto" w:fill="auto"/>
            <w:tcMar>
              <w:top w:w="100" w:type="dxa"/>
              <w:left w:w="100" w:type="dxa"/>
              <w:bottom w:w="100" w:type="dxa"/>
              <w:right w:w="100" w:type="dxa"/>
            </w:tcMar>
          </w:tcPr>
          <w:p w14:paraId="3380C3DF" w14:textId="77777777" w:rsidR="00873830" w:rsidRDefault="00873830">
            <w:pPr>
              <w:widowControl w:val="0"/>
              <w:spacing w:line="240" w:lineRule="auto"/>
              <w:rPr>
                <w:rFonts w:ascii="Open Sans" w:eastAsia="Open Sans" w:hAnsi="Open Sans" w:cs="Open Sans"/>
                <w:b/>
                <w:sz w:val="24"/>
                <w:szCs w:val="24"/>
              </w:rPr>
            </w:pPr>
          </w:p>
        </w:tc>
        <w:tc>
          <w:tcPr>
            <w:tcW w:w="4185" w:type="dxa"/>
            <w:shd w:val="clear" w:color="auto" w:fill="auto"/>
            <w:tcMar>
              <w:top w:w="100" w:type="dxa"/>
              <w:left w:w="100" w:type="dxa"/>
              <w:bottom w:w="100" w:type="dxa"/>
              <w:right w:w="100" w:type="dxa"/>
            </w:tcMar>
          </w:tcPr>
          <w:p w14:paraId="6DE71195" w14:textId="77777777" w:rsidR="00873830" w:rsidRDefault="00873830">
            <w:pPr>
              <w:widowControl w:val="0"/>
              <w:spacing w:line="240" w:lineRule="auto"/>
              <w:rPr>
                <w:rFonts w:ascii="Open Sans" w:eastAsia="Open Sans" w:hAnsi="Open Sans" w:cs="Open Sans"/>
                <w:b/>
                <w:sz w:val="24"/>
                <w:szCs w:val="24"/>
              </w:rPr>
            </w:pPr>
          </w:p>
        </w:tc>
        <w:tc>
          <w:tcPr>
            <w:tcW w:w="540" w:type="dxa"/>
            <w:shd w:val="clear" w:color="auto" w:fill="auto"/>
            <w:tcMar>
              <w:top w:w="100" w:type="dxa"/>
              <w:left w:w="100" w:type="dxa"/>
              <w:bottom w:w="100" w:type="dxa"/>
              <w:right w:w="100" w:type="dxa"/>
            </w:tcMar>
          </w:tcPr>
          <w:p w14:paraId="549A7D95" w14:textId="77777777" w:rsidR="00873830" w:rsidRDefault="00873830">
            <w:pPr>
              <w:widowControl w:val="0"/>
              <w:spacing w:line="240" w:lineRule="auto"/>
              <w:rPr>
                <w:rFonts w:ascii="Open Sans" w:eastAsia="Open Sans" w:hAnsi="Open Sans" w:cs="Open Sans"/>
                <w:b/>
                <w:sz w:val="24"/>
                <w:szCs w:val="24"/>
              </w:rPr>
            </w:pPr>
          </w:p>
        </w:tc>
        <w:tc>
          <w:tcPr>
            <w:tcW w:w="570" w:type="dxa"/>
            <w:shd w:val="clear" w:color="auto" w:fill="auto"/>
            <w:tcMar>
              <w:top w:w="100" w:type="dxa"/>
              <w:left w:w="100" w:type="dxa"/>
              <w:bottom w:w="100" w:type="dxa"/>
              <w:right w:w="100" w:type="dxa"/>
            </w:tcMar>
          </w:tcPr>
          <w:p w14:paraId="45D0B218" w14:textId="77777777" w:rsidR="00873830" w:rsidRDefault="00873830">
            <w:pPr>
              <w:widowControl w:val="0"/>
              <w:spacing w:line="240" w:lineRule="auto"/>
              <w:rPr>
                <w:rFonts w:ascii="Open Sans" w:eastAsia="Open Sans" w:hAnsi="Open Sans" w:cs="Open Sans"/>
                <w:b/>
                <w:sz w:val="24"/>
                <w:szCs w:val="24"/>
              </w:rPr>
            </w:pPr>
          </w:p>
        </w:tc>
        <w:tc>
          <w:tcPr>
            <w:tcW w:w="615" w:type="dxa"/>
            <w:shd w:val="clear" w:color="auto" w:fill="auto"/>
            <w:tcMar>
              <w:top w:w="100" w:type="dxa"/>
              <w:left w:w="100" w:type="dxa"/>
              <w:bottom w:w="100" w:type="dxa"/>
              <w:right w:w="100" w:type="dxa"/>
            </w:tcMar>
          </w:tcPr>
          <w:p w14:paraId="724D0AF2" w14:textId="77777777" w:rsidR="00873830" w:rsidRDefault="00873830">
            <w:pPr>
              <w:widowControl w:val="0"/>
              <w:spacing w:line="240" w:lineRule="auto"/>
              <w:rPr>
                <w:rFonts w:ascii="Open Sans" w:eastAsia="Open Sans" w:hAnsi="Open Sans" w:cs="Open Sans"/>
                <w:b/>
                <w:sz w:val="24"/>
                <w:szCs w:val="24"/>
              </w:rPr>
            </w:pPr>
          </w:p>
        </w:tc>
        <w:tc>
          <w:tcPr>
            <w:tcW w:w="4305" w:type="dxa"/>
            <w:shd w:val="clear" w:color="auto" w:fill="auto"/>
            <w:tcMar>
              <w:top w:w="100" w:type="dxa"/>
              <w:left w:w="100" w:type="dxa"/>
              <w:bottom w:w="100" w:type="dxa"/>
              <w:right w:w="100" w:type="dxa"/>
            </w:tcMar>
          </w:tcPr>
          <w:p w14:paraId="10A9EA04" w14:textId="77777777" w:rsidR="00873830" w:rsidRDefault="00873830">
            <w:pPr>
              <w:widowControl w:val="0"/>
              <w:spacing w:line="240" w:lineRule="auto"/>
              <w:rPr>
                <w:rFonts w:ascii="Open Sans" w:eastAsia="Open Sans" w:hAnsi="Open Sans" w:cs="Open Sans"/>
                <w:b/>
                <w:sz w:val="24"/>
                <w:szCs w:val="24"/>
              </w:rPr>
            </w:pPr>
          </w:p>
        </w:tc>
      </w:tr>
    </w:tbl>
    <w:p w14:paraId="06D0C29E" w14:textId="77777777" w:rsidR="00873830" w:rsidRDefault="00873830">
      <w:pPr>
        <w:rPr>
          <w:rFonts w:ascii="Open Sans" w:eastAsia="Open Sans" w:hAnsi="Open Sans" w:cs="Open Sans"/>
          <w:b/>
          <w:sz w:val="24"/>
          <w:szCs w:val="24"/>
        </w:rPr>
      </w:pPr>
    </w:p>
    <w:p w14:paraId="11C6DEA0" w14:textId="77777777" w:rsidR="00873830" w:rsidRDefault="00873830">
      <w:pPr>
        <w:rPr>
          <w:rFonts w:ascii="Open Sans" w:eastAsia="Open Sans" w:hAnsi="Open Sans" w:cs="Open Sans"/>
          <w:b/>
          <w:sz w:val="24"/>
          <w:szCs w:val="24"/>
        </w:rPr>
      </w:pPr>
    </w:p>
    <w:p w14:paraId="15574E95" w14:textId="77777777" w:rsidR="00873830" w:rsidRDefault="00873830">
      <w:pPr>
        <w:rPr>
          <w:rFonts w:ascii="Open Sans" w:eastAsia="Open Sans" w:hAnsi="Open Sans" w:cs="Open Sans"/>
          <w:b/>
          <w:sz w:val="24"/>
          <w:szCs w:val="24"/>
        </w:rPr>
      </w:pPr>
    </w:p>
    <w:sectPr w:rsidR="00873830">
      <w:pgSz w:w="16838" w:h="11906" w:orient="landscape"/>
      <w:pgMar w:top="283" w:right="566" w:bottom="283" w:left="56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3F046CD-71E1-684D-B4D7-3FF2275F7C10}"/>
  </w:font>
  <w:font w:name="Arial">
    <w:panose1 w:val="020B0604020202020204"/>
    <w:charset w:val="00"/>
    <w:family w:val="swiss"/>
    <w:pitch w:val="variable"/>
    <w:sig w:usb0="E0002EFF" w:usb1="C000785B" w:usb2="00000009" w:usb3="00000000" w:csb0="000001FF" w:csb1="00000000"/>
    <w:embedRegular r:id="rId2" w:fontKey="{E4464C71-1A95-5E44-B4FD-94596BBF84EC}"/>
    <w:embedItalic r:id="rId3" w:fontKey="{15234034-F768-E84D-BAAF-5DB3003F8FA4}"/>
  </w:font>
  <w:font w:name="Open Sans">
    <w:panose1 w:val="020B0606030504020204"/>
    <w:charset w:val="00"/>
    <w:family w:val="swiss"/>
    <w:pitch w:val="variable"/>
    <w:sig w:usb0="E00002EF" w:usb1="4000205B" w:usb2="00000028" w:usb3="00000000" w:csb0="0000019F" w:csb1="00000000"/>
    <w:embedRegular r:id="rId4" w:fontKey="{7CFF989C-8103-AD4E-9D25-D0EEAA646755}"/>
    <w:embedBold r:id="rId5" w:fontKey="{C18763BB-C9D4-404D-AC42-695E48C46485}"/>
    <w:embedItalic r:id="rId6" w:fontKey="{F6F852B1-F498-F747-85FE-7B9BEF52B297}"/>
  </w:font>
  <w:font w:name="Calibri">
    <w:panose1 w:val="020F0502020204030204"/>
    <w:charset w:val="00"/>
    <w:family w:val="swiss"/>
    <w:pitch w:val="variable"/>
    <w:sig w:usb0="E4002EFF" w:usb1="C000247B" w:usb2="00000009" w:usb3="00000000" w:csb0="000001FF" w:csb1="00000000"/>
    <w:embedRegular r:id="rId7" w:fontKey="{9D10A3D7-D83E-CB4A-AD92-C629BD5F67B4}"/>
  </w:font>
  <w:font w:name="Cambria">
    <w:panose1 w:val="02040503050406030204"/>
    <w:charset w:val="00"/>
    <w:family w:val="roman"/>
    <w:pitch w:val="variable"/>
    <w:sig w:usb0="E00006FF" w:usb1="420024FF" w:usb2="02000000" w:usb3="00000000" w:csb0="0000019F" w:csb1="00000000"/>
    <w:embedRegular r:id="rId8" w:fontKey="{A5AF7157-21C7-0645-B306-46E629C7D22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625EDC"/>
    <w:multiLevelType w:val="multilevel"/>
    <w:tmpl w:val="D7D0E3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477B69"/>
    <w:multiLevelType w:val="multilevel"/>
    <w:tmpl w:val="5FE68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3288808">
    <w:abstractNumId w:val="1"/>
  </w:num>
  <w:num w:numId="2" w16cid:durableId="565991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830"/>
    <w:rsid w:val="0058546E"/>
    <w:rsid w:val="00873830"/>
    <w:rsid w:val="009009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25DB07F0"/>
  <w15:docId w15:val="{1417AA50-0D27-5E41-9FBF-1EC926ECB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649</Words>
  <Characters>3705</Characters>
  <Application>Microsoft Office Word</Application>
  <DocSecurity>0</DocSecurity>
  <Lines>30</Lines>
  <Paragraphs>8</Paragraphs>
  <ScaleCrop>false</ScaleCrop>
  <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Birav Mehta</cp:lastModifiedBy>
  <cp:revision>2</cp:revision>
  <dcterms:created xsi:type="dcterms:W3CDTF">2025-08-03T10:15:00Z</dcterms:created>
  <dcterms:modified xsi:type="dcterms:W3CDTF">2025-08-03T10:19:00Z</dcterms:modified>
</cp:coreProperties>
</file>