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81537" w14:textId="77777777" w:rsidR="008C471C" w:rsidRDefault="008C471C">
      <w:pPr>
        <w:rPr>
          <w:rFonts w:ascii="Open Sans" w:eastAsia="Open Sans" w:hAnsi="Open Sans" w:cs="Open Sans"/>
          <w:sz w:val="4"/>
          <w:szCs w:val="4"/>
        </w:rPr>
      </w:pPr>
    </w:p>
    <w:p w14:paraId="3EF2B419" w14:textId="77777777" w:rsidR="008C471C" w:rsidRDefault="008C471C">
      <w:pPr>
        <w:rPr>
          <w:rFonts w:ascii="Open Sans" w:eastAsia="Open Sans" w:hAnsi="Open Sans" w:cs="Open Sans"/>
          <w:sz w:val="4"/>
          <w:szCs w:val="4"/>
        </w:rPr>
      </w:pPr>
    </w:p>
    <w:p w14:paraId="7FF40A1B" w14:textId="77777777" w:rsidR="008C471C" w:rsidRDefault="008C471C">
      <w:pPr>
        <w:rPr>
          <w:rFonts w:ascii="Open Sans" w:eastAsia="Open Sans" w:hAnsi="Open Sans" w:cs="Open Sans"/>
          <w:sz w:val="4"/>
          <w:szCs w:val="4"/>
        </w:rPr>
      </w:pPr>
    </w:p>
    <w:p w14:paraId="5034A4A5" w14:textId="77777777" w:rsidR="008C471C" w:rsidRDefault="008C471C">
      <w:pPr>
        <w:rPr>
          <w:rFonts w:ascii="Open Sans" w:eastAsia="Open Sans" w:hAnsi="Open Sans" w:cs="Open Sans"/>
          <w:sz w:val="4"/>
          <w:szCs w:val="4"/>
        </w:rPr>
      </w:pPr>
    </w:p>
    <w:p w14:paraId="0E9D2AEE" w14:textId="77777777" w:rsidR="008C471C" w:rsidRDefault="008C471C">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8C471C" w14:paraId="7D069679" w14:textId="77777777">
        <w:tc>
          <w:tcPr>
            <w:tcW w:w="7110" w:type="dxa"/>
            <w:shd w:val="clear" w:color="auto" w:fill="D9D2E9"/>
            <w:tcMar>
              <w:top w:w="100" w:type="dxa"/>
              <w:left w:w="100" w:type="dxa"/>
              <w:bottom w:w="100" w:type="dxa"/>
              <w:right w:w="100" w:type="dxa"/>
            </w:tcMar>
          </w:tcPr>
          <w:p w14:paraId="3E84AFE6"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035CD051"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1AB06B06"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8C471C" w14:paraId="31BB8224" w14:textId="77777777">
        <w:tc>
          <w:tcPr>
            <w:tcW w:w="7110" w:type="dxa"/>
            <w:shd w:val="clear" w:color="auto" w:fill="auto"/>
            <w:tcMar>
              <w:top w:w="100" w:type="dxa"/>
              <w:left w:w="100" w:type="dxa"/>
              <w:bottom w:w="100" w:type="dxa"/>
              <w:right w:w="100" w:type="dxa"/>
            </w:tcMar>
          </w:tcPr>
          <w:p w14:paraId="00C7A33C"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8C471C" w14:paraId="44374837" w14:textId="77777777">
              <w:tc>
                <w:tcPr>
                  <w:tcW w:w="3455" w:type="dxa"/>
                  <w:shd w:val="clear" w:color="auto" w:fill="auto"/>
                  <w:tcMar>
                    <w:top w:w="100" w:type="dxa"/>
                    <w:left w:w="100" w:type="dxa"/>
                    <w:bottom w:w="100" w:type="dxa"/>
                    <w:right w:w="100" w:type="dxa"/>
                  </w:tcMar>
                </w:tcPr>
                <w:p w14:paraId="05CDF145"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48AD8795"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Wilderness Medicine</w:t>
                  </w:r>
                </w:p>
              </w:tc>
            </w:tr>
            <w:tr w:rsidR="008C471C" w14:paraId="7A780EA6" w14:textId="77777777">
              <w:tc>
                <w:tcPr>
                  <w:tcW w:w="3455" w:type="dxa"/>
                  <w:shd w:val="clear" w:color="auto" w:fill="auto"/>
                  <w:tcMar>
                    <w:top w:w="100" w:type="dxa"/>
                    <w:left w:w="100" w:type="dxa"/>
                    <w:bottom w:w="100" w:type="dxa"/>
                    <w:right w:w="100" w:type="dxa"/>
                  </w:tcMar>
                </w:tcPr>
                <w:p w14:paraId="17DA497D"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2C41FC48"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Outdoor</w:t>
                  </w:r>
                </w:p>
              </w:tc>
            </w:tr>
            <w:tr w:rsidR="008C471C" w14:paraId="678DD94B" w14:textId="77777777">
              <w:tc>
                <w:tcPr>
                  <w:tcW w:w="3455" w:type="dxa"/>
                  <w:shd w:val="clear" w:color="auto" w:fill="auto"/>
                  <w:tcMar>
                    <w:top w:w="100" w:type="dxa"/>
                    <w:left w:w="100" w:type="dxa"/>
                    <w:bottom w:w="100" w:type="dxa"/>
                    <w:right w:w="100" w:type="dxa"/>
                  </w:tcMar>
                </w:tcPr>
                <w:p w14:paraId="6AD6F4DB"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537C6DD1"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Ruby Bolton</w:t>
                  </w:r>
                </w:p>
              </w:tc>
            </w:tr>
            <w:tr w:rsidR="008C471C" w14:paraId="27E351D2" w14:textId="77777777">
              <w:tc>
                <w:tcPr>
                  <w:tcW w:w="3455" w:type="dxa"/>
                  <w:shd w:val="clear" w:color="auto" w:fill="auto"/>
                  <w:tcMar>
                    <w:top w:w="100" w:type="dxa"/>
                    <w:left w:w="100" w:type="dxa"/>
                    <w:bottom w:w="100" w:type="dxa"/>
                    <w:right w:w="100" w:type="dxa"/>
                  </w:tcMar>
                </w:tcPr>
                <w:p w14:paraId="47D60171"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780214CE" w14:textId="77777777" w:rsidR="008C471C" w:rsidRDefault="00000000">
                  <w:pPr>
                    <w:widowControl w:val="0"/>
                    <w:spacing w:line="240" w:lineRule="auto"/>
                    <w:rPr>
                      <w:rFonts w:ascii="Pacifico" w:eastAsia="Pacifico" w:hAnsi="Pacifico" w:cs="Pacifico"/>
                      <w:sz w:val="24"/>
                      <w:szCs w:val="24"/>
                    </w:rPr>
                  </w:pPr>
                  <w:r>
                    <w:rPr>
                      <w:rFonts w:ascii="Pacifico" w:eastAsia="Pacifico" w:hAnsi="Pacifico" w:cs="Pacifico"/>
                      <w:sz w:val="24"/>
                      <w:szCs w:val="24"/>
                    </w:rPr>
                    <w:t>28/07/2025</w:t>
                  </w:r>
                </w:p>
                <w:p w14:paraId="02E50AFE" w14:textId="77777777" w:rsidR="008C471C" w:rsidRDefault="00000000">
                  <w:pPr>
                    <w:widowControl w:val="0"/>
                    <w:spacing w:line="240" w:lineRule="auto"/>
                    <w:rPr>
                      <w:rFonts w:ascii="Pacifico" w:eastAsia="Pacifico" w:hAnsi="Pacifico" w:cs="Pacifico"/>
                      <w:sz w:val="24"/>
                      <w:szCs w:val="24"/>
                    </w:rPr>
                  </w:pPr>
                  <w:r>
                    <w:rPr>
                      <w:rFonts w:ascii="Pacifico" w:eastAsia="Pacifico" w:hAnsi="Pacifico" w:cs="Pacifico"/>
                      <w:noProof/>
                      <w:sz w:val="24"/>
                      <w:szCs w:val="24"/>
                    </w:rPr>
                    <w:drawing>
                      <wp:inline distT="114300" distB="114300" distL="114300" distR="114300" wp14:anchorId="69952961" wp14:editId="1A616693">
                        <wp:extent cx="675912" cy="70106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675912" cy="701062"/>
                                </a:xfrm>
                                <a:prstGeom prst="rect">
                                  <a:avLst/>
                                </a:prstGeom>
                                <a:ln/>
                              </pic:spPr>
                            </pic:pic>
                          </a:graphicData>
                        </a:graphic>
                      </wp:inline>
                    </w:drawing>
                  </w:r>
                </w:p>
              </w:tc>
            </w:tr>
            <w:tr w:rsidR="008C471C" w14:paraId="38835AB6" w14:textId="77777777">
              <w:tc>
                <w:tcPr>
                  <w:tcW w:w="3455" w:type="dxa"/>
                  <w:shd w:val="clear" w:color="auto" w:fill="auto"/>
                  <w:tcMar>
                    <w:top w:w="100" w:type="dxa"/>
                    <w:left w:w="100" w:type="dxa"/>
                    <w:bottom w:w="100" w:type="dxa"/>
                    <w:right w:w="100" w:type="dxa"/>
                  </w:tcMar>
                </w:tcPr>
                <w:p w14:paraId="56C6AAD3"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1E9440B6"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8C471C" w14:paraId="3FC69531" w14:textId="77777777">
              <w:tc>
                <w:tcPr>
                  <w:tcW w:w="3455" w:type="dxa"/>
                  <w:shd w:val="clear" w:color="auto" w:fill="auto"/>
                  <w:tcMar>
                    <w:top w:w="100" w:type="dxa"/>
                    <w:left w:w="100" w:type="dxa"/>
                    <w:bottom w:w="100" w:type="dxa"/>
                    <w:right w:w="100" w:type="dxa"/>
                  </w:tcMar>
                </w:tcPr>
                <w:p w14:paraId="223BD4BB"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6C5CD0E3"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C471C" w14:paraId="5D3AEC5C" w14:textId="77777777">
              <w:tc>
                <w:tcPr>
                  <w:tcW w:w="3455" w:type="dxa"/>
                  <w:shd w:val="clear" w:color="auto" w:fill="auto"/>
                  <w:tcMar>
                    <w:top w:w="100" w:type="dxa"/>
                    <w:left w:w="100" w:type="dxa"/>
                    <w:bottom w:w="100" w:type="dxa"/>
                    <w:right w:w="100" w:type="dxa"/>
                  </w:tcMar>
                </w:tcPr>
                <w:p w14:paraId="405654E3"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4B036B5F"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C471C" w14:paraId="1D6ABE07" w14:textId="77777777">
              <w:tc>
                <w:tcPr>
                  <w:tcW w:w="3455" w:type="dxa"/>
                  <w:shd w:val="clear" w:color="auto" w:fill="auto"/>
                  <w:tcMar>
                    <w:top w:w="100" w:type="dxa"/>
                    <w:left w:w="100" w:type="dxa"/>
                    <w:bottom w:w="100" w:type="dxa"/>
                    <w:right w:w="100" w:type="dxa"/>
                  </w:tcMar>
                </w:tcPr>
                <w:p w14:paraId="388A5EE3"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2F66FFA9" w14:textId="77777777" w:rsidR="008C471C" w:rsidRDefault="00000000">
                  <w:pPr>
                    <w:widowControl w:val="0"/>
                    <w:pBdr>
                      <w:top w:val="nil"/>
                      <w:left w:val="nil"/>
                      <w:bottom w:val="nil"/>
                      <w:right w:val="nil"/>
                      <w:between w:val="nil"/>
                    </w:pBdr>
                    <w:spacing w:line="240" w:lineRule="auto"/>
                    <w:rPr>
                      <w:rFonts w:ascii="Open Sans" w:eastAsia="Open Sans" w:hAnsi="Open Sans" w:cs="Open Sans"/>
                      <w:i/>
                      <w:sz w:val="24"/>
                      <w:szCs w:val="24"/>
                    </w:rPr>
                  </w:pPr>
                  <w:r>
                    <w:rPr>
                      <w:rFonts w:ascii="Open Sans" w:eastAsia="Open Sans" w:hAnsi="Open Sans" w:cs="Open Sans"/>
                      <w:i/>
                      <w:sz w:val="24"/>
                      <w:szCs w:val="24"/>
                    </w:rPr>
                    <w:t xml:space="preserve">See Below </w:t>
                  </w:r>
                </w:p>
              </w:tc>
            </w:tr>
            <w:tr w:rsidR="008C471C" w14:paraId="2BF60B80" w14:textId="77777777">
              <w:tc>
                <w:tcPr>
                  <w:tcW w:w="3455" w:type="dxa"/>
                  <w:shd w:val="clear" w:color="auto" w:fill="auto"/>
                  <w:tcMar>
                    <w:top w:w="100" w:type="dxa"/>
                    <w:left w:w="100" w:type="dxa"/>
                    <w:bottom w:w="100" w:type="dxa"/>
                    <w:right w:w="100" w:type="dxa"/>
                  </w:tcMar>
                </w:tcPr>
                <w:p w14:paraId="2308DEE6"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shd w:val="clear" w:color="auto" w:fill="auto"/>
                  <w:tcMar>
                    <w:top w:w="100" w:type="dxa"/>
                    <w:left w:w="100" w:type="dxa"/>
                    <w:bottom w:w="100" w:type="dxa"/>
                    <w:right w:w="100" w:type="dxa"/>
                  </w:tcMar>
                </w:tcPr>
                <w:p w14:paraId="265BD48E" w14:textId="77777777" w:rsidR="008C471C" w:rsidRDefault="00000000">
                  <w:pPr>
                    <w:widowControl w:val="0"/>
                    <w:spacing w:line="240" w:lineRule="auto"/>
                    <w:jc w:val="both"/>
                    <w:rPr>
                      <w:rFonts w:ascii="Open Sans" w:eastAsia="Open Sans" w:hAnsi="Open Sans" w:cs="Open Sans"/>
                      <w:i/>
                      <w:sz w:val="24"/>
                      <w:szCs w:val="24"/>
                    </w:rPr>
                  </w:pPr>
                  <w:r>
                    <w:rPr>
                      <w:rFonts w:ascii="Open Sans" w:eastAsia="Open Sans" w:hAnsi="Open Sans" w:cs="Open Sans"/>
                      <w:i/>
                      <w:sz w:val="24"/>
                      <w:szCs w:val="24"/>
                    </w:rPr>
                    <w:t>See Below</w:t>
                  </w:r>
                </w:p>
              </w:tc>
            </w:tr>
            <w:tr w:rsidR="008C471C" w14:paraId="1698395D" w14:textId="77777777">
              <w:tc>
                <w:tcPr>
                  <w:tcW w:w="3455" w:type="dxa"/>
                  <w:shd w:val="clear" w:color="auto" w:fill="auto"/>
                  <w:tcMar>
                    <w:top w:w="100" w:type="dxa"/>
                    <w:left w:w="100" w:type="dxa"/>
                    <w:bottom w:w="100" w:type="dxa"/>
                    <w:right w:w="100" w:type="dxa"/>
                  </w:tcMar>
                </w:tcPr>
                <w:p w14:paraId="19240505"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shd w:val="clear" w:color="auto" w:fill="auto"/>
                  <w:tcMar>
                    <w:top w:w="100" w:type="dxa"/>
                    <w:left w:w="100" w:type="dxa"/>
                    <w:bottom w:w="100" w:type="dxa"/>
                    <w:right w:w="100" w:type="dxa"/>
                  </w:tcMar>
                </w:tcPr>
                <w:p w14:paraId="15E14A4A" w14:textId="77777777" w:rsidR="008C471C"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7EEBB891" w14:textId="77777777" w:rsidR="008C471C"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3414A204" w14:textId="77777777" w:rsidR="008C471C"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68DD6A51"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114494D9"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C471C" w14:paraId="4D84CDC6" w14:textId="77777777">
              <w:trPr>
                <w:trHeight w:val="440"/>
              </w:trPr>
              <w:tc>
                <w:tcPr>
                  <w:tcW w:w="4014" w:type="dxa"/>
                  <w:gridSpan w:val="2"/>
                  <w:shd w:val="clear" w:color="auto" w:fill="auto"/>
                  <w:tcMar>
                    <w:top w:w="100" w:type="dxa"/>
                    <w:left w:w="100" w:type="dxa"/>
                    <w:bottom w:w="100" w:type="dxa"/>
                    <w:right w:w="100" w:type="dxa"/>
                  </w:tcMar>
                </w:tcPr>
                <w:p w14:paraId="0F0F0022"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8C471C" w14:paraId="5E7EFC16" w14:textId="77777777">
              <w:tc>
                <w:tcPr>
                  <w:tcW w:w="2007" w:type="dxa"/>
                  <w:shd w:val="clear" w:color="auto" w:fill="auto"/>
                  <w:tcMar>
                    <w:top w:w="100" w:type="dxa"/>
                    <w:left w:w="100" w:type="dxa"/>
                    <w:bottom w:w="100" w:type="dxa"/>
                    <w:right w:w="100" w:type="dxa"/>
                  </w:tcMar>
                </w:tcPr>
                <w:p w14:paraId="7AD71252"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27E6DB7C"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8C471C" w14:paraId="7BF3042A" w14:textId="77777777">
              <w:tc>
                <w:tcPr>
                  <w:tcW w:w="2007" w:type="dxa"/>
                  <w:shd w:val="clear" w:color="auto" w:fill="auto"/>
                  <w:tcMar>
                    <w:top w:w="100" w:type="dxa"/>
                    <w:left w:w="100" w:type="dxa"/>
                    <w:bottom w:w="100" w:type="dxa"/>
                    <w:right w:w="100" w:type="dxa"/>
                  </w:tcMar>
                </w:tcPr>
                <w:p w14:paraId="4899C23E"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4DBD8DBA"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8C471C" w14:paraId="55821F94" w14:textId="77777777">
              <w:tc>
                <w:tcPr>
                  <w:tcW w:w="2007" w:type="dxa"/>
                  <w:shd w:val="clear" w:color="auto" w:fill="auto"/>
                  <w:tcMar>
                    <w:top w:w="100" w:type="dxa"/>
                    <w:left w:w="100" w:type="dxa"/>
                    <w:bottom w:w="100" w:type="dxa"/>
                    <w:right w:w="100" w:type="dxa"/>
                  </w:tcMar>
                </w:tcPr>
                <w:p w14:paraId="34F3B92B"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05136E7B"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8C471C" w14:paraId="40E5C07A" w14:textId="77777777">
              <w:tc>
                <w:tcPr>
                  <w:tcW w:w="2007" w:type="dxa"/>
                  <w:shd w:val="clear" w:color="auto" w:fill="auto"/>
                  <w:tcMar>
                    <w:top w:w="100" w:type="dxa"/>
                    <w:left w:w="100" w:type="dxa"/>
                    <w:bottom w:w="100" w:type="dxa"/>
                    <w:right w:w="100" w:type="dxa"/>
                  </w:tcMar>
                </w:tcPr>
                <w:p w14:paraId="7C0241C3"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7DA1BD3D"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8C471C" w14:paraId="79C26D6E" w14:textId="77777777">
              <w:tc>
                <w:tcPr>
                  <w:tcW w:w="2007" w:type="dxa"/>
                  <w:shd w:val="clear" w:color="auto" w:fill="auto"/>
                  <w:tcMar>
                    <w:top w:w="100" w:type="dxa"/>
                    <w:left w:w="100" w:type="dxa"/>
                    <w:bottom w:w="100" w:type="dxa"/>
                    <w:right w:w="100" w:type="dxa"/>
                  </w:tcMar>
                </w:tcPr>
                <w:p w14:paraId="4915D0C7"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shd w:val="clear" w:color="auto" w:fill="auto"/>
                  <w:tcMar>
                    <w:top w:w="100" w:type="dxa"/>
                    <w:left w:w="100" w:type="dxa"/>
                    <w:bottom w:w="100" w:type="dxa"/>
                    <w:right w:w="100" w:type="dxa"/>
                  </w:tcMar>
                </w:tcPr>
                <w:p w14:paraId="64F72E91"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32ECFF5C" w14:textId="77777777" w:rsidR="008C471C" w:rsidRDefault="008C471C">
            <w:pPr>
              <w:widowControl w:val="0"/>
              <w:pBdr>
                <w:top w:val="nil"/>
                <w:left w:val="nil"/>
                <w:bottom w:val="nil"/>
                <w:right w:val="nil"/>
                <w:between w:val="nil"/>
              </w:pBdr>
              <w:spacing w:line="240" w:lineRule="auto"/>
              <w:rPr>
                <w:rFonts w:ascii="Open Sans" w:eastAsia="Open Sans" w:hAnsi="Open Sans" w:cs="Open Sans"/>
                <w:sz w:val="24"/>
                <w:szCs w:val="24"/>
              </w:rPr>
            </w:pPr>
          </w:p>
          <w:p w14:paraId="490D4390" w14:textId="77777777" w:rsidR="008C471C" w:rsidRDefault="008C471C">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C471C" w14:paraId="37364A6B" w14:textId="77777777">
              <w:trPr>
                <w:trHeight w:val="440"/>
              </w:trPr>
              <w:tc>
                <w:tcPr>
                  <w:tcW w:w="4014" w:type="dxa"/>
                  <w:gridSpan w:val="2"/>
                  <w:shd w:val="clear" w:color="auto" w:fill="auto"/>
                  <w:tcMar>
                    <w:top w:w="100" w:type="dxa"/>
                    <w:left w:w="100" w:type="dxa"/>
                    <w:bottom w:w="100" w:type="dxa"/>
                    <w:right w:w="100" w:type="dxa"/>
                  </w:tcMar>
                </w:tcPr>
                <w:p w14:paraId="1CE5CEAB"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8C471C" w14:paraId="5467CC66" w14:textId="77777777">
              <w:tc>
                <w:tcPr>
                  <w:tcW w:w="2007" w:type="dxa"/>
                  <w:shd w:val="clear" w:color="auto" w:fill="auto"/>
                  <w:tcMar>
                    <w:top w:w="100" w:type="dxa"/>
                    <w:left w:w="100" w:type="dxa"/>
                    <w:bottom w:w="100" w:type="dxa"/>
                    <w:right w:w="100" w:type="dxa"/>
                  </w:tcMar>
                </w:tcPr>
                <w:p w14:paraId="38D1AB9C"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5EB1571D"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8C471C" w14:paraId="2FE72BD7" w14:textId="77777777">
              <w:tc>
                <w:tcPr>
                  <w:tcW w:w="2007" w:type="dxa"/>
                  <w:shd w:val="clear" w:color="auto" w:fill="auto"/>
                  <w:tcMar>
                    <w:top w:w="100" w:type="dxa"/>
                    <w:left w:w="100" w:type="dxa"/>
                    <w:bottom w:w="100" w:type="dxa"/>
                    <w:right w:w="100" w:type="dxa"/>
                  </w:tcMar>
                </w:tcPr>
                <w:p w14:paraId="2D194F3B"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3F014CAC"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8C471C" w14:paraId="33A6549D" w14:textId="77777777">
              <w:tc>
                <w:tcPr>
                  <w:tcW w:w="2007" w:type="dxa"/>
                  <w:shd w:val="clear" w:color="auto" w:fill="auto"/>
                  <w:tcMar>
                    <w:top w:w="100" w:type="dxa"/>
                    <w:left w:w="100" w:type="dxa"/>
                    <w:bottom w:w="100" w:type="dxa"/>
                    <w:right w:w="100" w:type="dxa"/>
                  </w:tcMar>
                </w:tcPr>
                <w:p w14:paraId="5289AA46"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0656311A"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8C471C" w14:paraId="6FB53A5E" w14:textId="77777777">
              <w:tc>
                <w:tcPr>
                  <w:tcW w:w="2007" w:type="dxa"/>
                  <w:shd w:val="clear" w:color="auto" w:fill="auto"/>
                  <w:tcMar>
                    <w:top w:w="100" w:type="dxa"/>
                    <w:left w:w="100" w:type="dxa"/>
                    <w:bottom w:w="100" w:type="dxa"/>
                    <w:right w:w="100" w:type="dxa"/>
                  </w:tcMar>
                </w:tcPr>
                <w:p w14:paraId="0F08DE49"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6244426D"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8C471C" w14:paraId="5DC5589D" w14:textId="77777777">
              <w:tc>
                <w:tcPr>
                  <w:tcW w:w="2007" w:type="dxa"/>
                  <w:shd w:val="clear" w:color="auto" w:fill="auto"/>
                  <w:tcMar>
                    <w:top w:w="100" w:type="dxa"/>
                    <w:left w:w="100" w:type="dxa"/>
                    <w:bottom w:w="100" w:type="dxa"/>
                    <w:right w:w="100" w:type="dxa"/>
                  </w:tcMar>
                </w:tcPr>
                <w:p w14:paraId="168D2222"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3F63411A"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76E55486" w14:textId="77777777" w:rsidR="008C471C" w:rsidRDefault="008C471C">
            <w:pPr>
              <w:widowControl w:val="0"/>
              <w:spacing w:line="240" w:lineRule="auto"/>
              <w:rPr>
                <w:rFonts w:ascii="Open Sans" w:eastAsia="Open Sans" w:hAnsi="Open Sans" w:cs="Open Sans"/>
                <w:b/>
                <w:sz w:val="24"/>
                <w:szCs w:val="24"/>
              </w:rPr>
            </w:pPr>
          </w:p>
          <w:p w14:paraId="56E8A28C"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35B0B717"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8C471C" w14:paraId="03E3322D" w14:textId="77777777">
              <w:trPr>
                <w:trHeight w:val="440"/>
              </w:trPr>
              <w:tc>
                <w:tcPr>
                  <w:tcW w:w="4865" w:type="dxa"/>
                  <w:gridSpan w:val="7"/>
                  <w:shd w:val="clear" w:color="auto" w:fill="auto"/>
                  <w:tcMar>
                    <w:top w:w="100" w:type="dxa"/>
                    <w:left w:w="100" w:type="dxa"/>
                    <w:bottom w:w="100" w:type="dxa"/>
                    <w:right w:w="100" w:type="dxa"/>
                  </w:tcMar>
                </w:tcPr>
                <w:p w14:paraId="576CCC37"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8C471C" w14:paraId="234A3BD6" w14:textId="77777777">
              <w:trPr>
                <w:trHeight w:val="440"/>
              </w:trPr>
              <w:tc>
                <w:tcPr>
                  <w:tcW w:w="695" w:type="dxa"/>
                  <w:vMerge w:val="restart"/>
                  <w:shd w:val="clear" w:color="auto" w:fill="auto"/>
                  <w:tcMar>
                    <w:top w:w="100" w:type="dxa"/>
                    <w:left w:w="100" w:type="dxa"/>
                    <w:bottom w:w="100" w:type="dxa"/>
                    <w:right w:w="100" w:type="dxa"/>
                  </w:tcMar>
                </w:tcPr>
                <w:p w14:paraId="3E0893CE"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p w14:paraId="6A1B2D29"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p w14:paraId="2FA06A3E"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38189907"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2B3667B"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576F345B"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60385F53"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6DADCBF1"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3F75BFC2"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C471C" w14:paraId="3EE8DDD6" w14:textId="77777777">
              <w:trPr>
                <w:trHeight w:val="440"/>
              </w:trPr>
              <w:tc>
                <w:tcPr>
                  <w:tcW w:w="695" w:type="dxa"/>
                  <w:vMerge/>
                  <w:shd w:val="clear" w:color="auto" w:fill="auto"/>
                  <w:tcMar>
                    <w:top w:w="100" w:type="dxa"/>
                    <w:left w:w="100" w:type="dxa"/>
                    <w:bottom w:w="100" w:type="dxa"/>
                    <w:right w:w="100" w:type="dxa"/>
                  </w:tcMar>
                </w:tcPr>
                <w:p w14:paraId="71E649B8"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AA714E7"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66D99B89"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530CAC2"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BDF5535"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1D4BF33"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9B7E56A"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C471C" w14:paraId="1E9E5140" w14:textId="77777777">
              <w:trPr>
                <w:trHeight w:val="440"/>
              </w:trPr>
              <w:tc>
                <w:tcPr>
                  <w:tcW w:w="695" w:type="dxa"/>
                  <w:vMerge/>
                  <w:shd w:val="clear" w:color="auto" w:fill="auto"/>
                  <w:tcMar>
                    <w:top w:w="100" w:type="dxa"/>
                    <w:left w:w="100" w:type="dxa"/>
                    <w:bottom w:w="100" w:type="dxa"/>
                    <w:right w:w="100" w:type="dxa"/>
                  </w:tcMar>
                </w:tcPr>
                <w:p w14:paraId="06933BC7"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968FD62"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BCD8C5E"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78EBDFB"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A1AF2C5"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46E025F7"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201D49A0"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8C471C" w14:paraId="4276147B" w14:textId="77777777">
              <w:trPr>
                <w:trHeight w:val="440"/>
              </w:trPr>
              <w:tc>
                <w:tcPr>
                  <w:tcW w:w="695" w:type="dxa"/>
                  <w:vMerge/>
                  <w:shd w:val="clear" w:color="auto" w:fill="auto"/>
                  <w:tcMar>
                    <w:top w:w="100" w:type="dxa"/>
                    <w:left w:w="100" w:type="dxa"/>
                    <w:bottom w:w="100" w:type="dxa"/>
                    <w:right w:w="100" w:type="dxa"/>
                  </w:tcMar>
                </w:tcPr>
                <w:p w14:paraId="3A9FBAB9"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CCB2712"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8A6AB8A"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6D0FAA57"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D06CA50"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588C1888"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1195FF76"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8C471C" w14:paraId="0EF80423" w14:textId="77777777">
              <w:trPr>
                <w:trHeight w:val="440"/>
              </w:trPr>
              <w:tc>
                <w:tcPr>
                  <w:tcW w:w="695" w:type="dxa"/>
                  <w:vMerge/>
                  <w:shd w:val="clear" w:color="auto" w:fill="auto"/>
                  <w:tcMar>
                    <w:top w:w="100" w:type="dxa"/>
                    <w:left w:w="100" w:type="dxa"/>
                    <w:bottom w:w="100" w:type="dxa"/>
                    <w:right w:w="100" w:type="dxa"/>
                  </w:tcMar>
                </w:tcPr>
                <w:p w14:paraId="46FC7884"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EA844E1"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78675F46"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0BF0414"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2B0C52A7"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12CB8CEA"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5E9A1FC"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8C471C" w14:paraId="1A9C2FBD" w14:textId="77777777">
              <w:trPr>
                <w:trHeight w:val="440"/>
              </w:trPr>
              <w:tc>
                <w:tcPr>
                  <w:tcW w:w="695" w:type="dxa"/>
                  <w:vMerge/>
                  <w:shd w:val="clear" w:color="auto" w:fill="auto"/>
                  <w:tcMar>
                    <w:top w:w="100" w:type="dxa"/>
                    <w:left w:w="100" w:type="dxa"/>
                    <w:bottom w:w="100" w:type="dxa"/>
                    <w:right w:w="100" w:type="dxa"/>
                  </w:tcMar>
                </w:tcPr>
                <w:p w14:paraId="5BC3600C"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1488213"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05B30B51"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40C5D201"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00165752"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742087ED"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1F0B9692"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74E0312F"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p w14:paraId="57CBDBDF"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8C471C" w14:paraId="713A609C" w14:textId="77777777">
              <w:tc>
                <w:tcPr>
                  <w:tcW w:w="2435" w:type="dxa"/>
                  <w:shd w:val="clear" w:color="auto" w:fill="auto"/>
                  <w:tcMar>
                    <w:top w:w="100" w:type="dxa"/>
                    <w:left w:w="100" w:type="dxa"/>
                    <w:bottom w:w="100" w:type="dxa"/>
                    <w:right w:w="100" w:type="dxa"/>
                  </w:tcMar>
                </w:tcPr>
                <w:p w14:paraId="42BEE755"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30BD823E"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8C471C" w14:paraId="2BA22180" w14:textId="77777777">
              <w:tc>
                <w:tcPr>
                  <w:tcW w:w="2435" w:type="dxa"/>
                  <w:shd w:val="clear" w:color="auto" w:fill="D9EAD3"/>
                  <w:tcMar>
                    <w:top w:w="100" w:type="dxa"/>
                    <w:left w:w="100" w:type="dxa"/>
                    <w:bottom w:w="100" w:type="dxa"/>
                    <w:right w:w="100" w:type="dxa"/>
                  </w:tcMar>
                </w:tcPr>
                <w:p w14:paraId="67992393"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78F6B59C"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8C471C" w14:paraId="35F153F6" w14:textId="77777777">
              <w:tc>
                <w:tcPr>
                  <w:tcW w:w="2435" w:type="dxa"/>
                  <w:shd w:val="clear" w:color="auto" w:fill="CFE2F3"/>
                  <w:tcMar>
                    <w:top w:w="100" w:type="dxa"/>
                    <w:left w:w="100" w:type="dxa"/>
                    <w:bottom w:w="100" w:type="dxa"/>
                    <w:right w:w="100" w:type="dxa"/>
                  </w:tcMar>
                </w:tcPr>
                <w:p w14:paraId="05EC00B3"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49E3744C"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8C471C" w14:paraId="5C269659" w14:textId="77777777">
              <w:tc>
                <w:tcPr>
                  <w:tcW w:w="2435" w:type="dxa"/>
                  <w:shd w:val="clear" w:color="auto" w:fill="FFF2CC"/>
                  <w:tcMar>
                    <w:top w:w="100" w:type="dxa"/>
                    <w:left w:w="100" w:type="dxa"/>
                    <w:bottom w:w="100" w:type="dxa"/>
                    <w:right w:w="100" w:type="dxa"/>
                  </w:tcMar>
                </w:tcPr>
                <w:p w14:paraId="062EE1BB"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4F9682D9"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8C471C" w14:paraId="49BAE0AC" w14:textId="77777777">
              <w:tc>
                <w:tcPr>
                  <w:tcW w:w="2435" w:type="dxa"/>
                  <w:shd w:val="clear" w:color="auto" w:fill="F4CCCC"/>
                  <w:tcMar>
                    <w:top w:w="100" w:type="dxa"/>
                    <w:left w:w="100" w:type="dxa"/>
                    <w:bottom w:w="100" w:type="dxa"/>
                    <w:right w:w="100" w:type="dxa"/>
                  </w:tcMar>
                </w:tcPr>
                <w:p w14:paraId="4F62B42A"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18A69550" w14:textId="77777777" w:rsidR="008C471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214A12AF"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25A8E44E" wp14:editId="5B4B4213">
                  <wp:extent cx="1468800" cy="77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017C6C42" w14:textId="77777777" w:rsidR="008C471C" w:rsidRDefault="008C471C">
      <w:pPr>
        <w:widowControl w:val="0"/>
        <w:spacing w:line="240" w:lineRule="auto"/>
        <w:rPr>
          <w:rFonts w:ascii="Open Sans" w:eastAsia="Open Sans" w:hAnsi="Open Sans" w:cs="Open Sans"/>
          <w:b/>
          <w:sz w:val="24"/>
          <w:szCs w:val="24"/>
        </w:rPr>
      </w:pPr>
    </w:p>
    <w:tbl>
      <w:tblPr>
        <w:tblStyle w:val="a5"/>
        <w:tblW w:w="156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12945"/>
      </w:tblGrid>
      <w:tr w:rsidR="008C471C" w14:paraId="54D63D87" w14:textId="77777777">
        <w:tc>
          <w:tcPr>
            <w:tcW w:w="2745" w:type="dxa"/>
            <w:shd w:val="clear" w:color="auto" w:fill="auto"/>
            <w:tcMar>
              <w:top w:w="100" w:type="dxa"/>
              <w:left w:w="100" w:type="dxa"/>
              <w:bottom w:w="100" w:type="dxa"/>
              <w:right w:w="100" w:type="dxa"/>
            </w:tcMar>
          </w:tcPr>
          <w:p w14:paraId="1D51D6E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12945" w:type="dxa"/>
            <w:shd w:val="clear" w:color="auto" w:fill="auto"/>
            <w:tcMar>
              <w:top w:w="100" w:type="dxa"/>
              <w:left w:w="100" w:type="dxa"/>
              <w:bottom w:w="100" w:type="dxa"/>
              <w:right w:w="100" w:type="dxa"/>
            </w:tcMar>
          </w:tcPr>
          <w:p w14:paraId="67AE14DD"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Leeds, including LUU building and local spaces such as Royal Park Pub function room. </w:t>
            </w:r>
          </w:p>
          <w:p w14:paraId="1C63496D"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We also undertake trips, both to Leeds and surrounding areas, having gone to places like Shipley, Ilkley, Saltire as well as further afield to the Lake District, Snowdonia, Peak District and Northumbria in recent years</w:t>
            </w:r>
          </w:p>
          <w:p w14:paraId="2804A261" w14:textId="77777777" w:rsidR="008C471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We also compete in both friendly and national level inter-university competitions (‘Wild Trials’), which take place in a different location across the country each year, depending on the host university.</w:t>
            </w:r>
          </w:p>
        </w:tc>
      </w:tr>
      <w:tr w:rsidR="008C471C" w14:paraId="068AC1F6" w14:textId="77777777">
        <w:tc>
          <w:tcPr>
            <w:tcW w:w="2745" w:type="dxa"/>
            <w:shd w:val="clear" w:color="auto" w:fill="auto"/>
            <w:tcMar>
              <w:top w:w="100" w:type="dxa"/>
              <w:left w:w="100" w:type="dxa"/>
              <w:bottom w:w="100" w:type="dxa"/>
              <w:right w:w="100" w:type="dxa"/>
            </w:tcMar>
          </w:tcPr>
          <w:p w14:paraId="3A03392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12945" w:type="dxa"/>
            <w:shd w:val="clear" w:color="auto" w:fill="auto"/>
            <w:tcMar>
              <w:top w:w="100" w:type="dxa"/>
              <w:left w:w="100" w:type="dxa"/>
              <w:bottom w:w="100" w:type="dxa"/>
              <w:right w:w="100" w:type="dxa"/>
            </w:tcMar>
          </w:tcPr>
          <w:p w14:paraId="28B4C0EC" w14:textId="77777777" w:rsidR="008C471C" w:rsidRDefault="00000000">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We are a group of outdoor enthusiasts with an interest in learning how to respond when medical problems arise during activities out in the open. </w:t>
            </w:r>
          </w:p>
          <w:p w14:paraId="3959EE35" w14:textId="77777777" w:rsidR="008C471C" w:rsidRDefault="008C471C">
            <w:pPr>
              <w:widowControl w:val="0"/>
              <w:spacing w:line="240" w:lineRule="auto"/>
              <w:jc w:val="both"/>
              <w:rPr>
                <w:rFonts w:ascii="Open Sans" w:eastAsia="Open Sans" w:hAnsi="Open Sans" w:cs="Open Sans"/>
                <w:sz w:val="24"/>
                <w:szCs w:val="24"/>
              </w:rPr>
            </w:pPr>
          </w:p>
          <w:p w14:paraId="4A14443D" w14:textId="77777777" w:rsidR="008C471C" w:rsidRDefault="00000000">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t>Our society activities include day hikes with pre-clinical scenarios which serve as teaching and learning opportunities for our members. We also undertake weekends away to various outdoor locations (listed above) where we integrate clinical scenarios into longer-form walks. We compete in the annual Wild Trials and Northern Wild Trials competitions nationally. We also host talks with guest speakers, as well as socials and collaborations with other societies such as MSF.</w:t>
            </w:r>
          </w:p>
        </w:tc>
      </w:tr>
    </w:tbl>
    <w:p w14:paraId="143FC021" w14:textId="77777777" w:rsidR="008C471C" w:rsidRDefault="008C471C">
      <w:pPr>
        <w:widowControl w:val="0"/>
        <w:spacing w:line="240" w:lineRule="auto"/>
        <w:rPr>
          <w:rFonts w:ascii="Open Sans" w:eastAsia="Open Sans" w:hAnsi="Open Sans" w:cs="Open Sans"/>
          <w:b/>
          <w:sz w:val="24"/>
          <w:szCs w:val="24"/>
        </w:rPr>
      </w:pPr>
    </w:p>
    <w:p w14:paraId="6CBA6995" w14:textId="77777777" w:rsidR="008C471C" w:rsidRDefault="008C471C">
      <w:pPr>
        <w:widowControl w:val="0"/>
        <w:spacing w:line="240" w:lineRule="auto"/>
        <w:rPr>
          <w:rFonts w:ascii="Open Sans" w:eastAsia="Open Sans" w:hAnsi="Open Sans" w:cs="Open Sans"/>
          <w:b/>
          <w:sz w:val="24"/>
          <w:szCs w:val="24"/>
        </w:rPr>
      </w:pPr>
    </w:p>
    <w:p w14:paraId="467170CA" w14:textId="77777777" w:rsidR="008C471C" w:rsidRDefault="00000000">
      <w:pPr>
        <w:ind w:left="-425"/>
        <w:rPr>
          <w:rFonts w:ascii="Open Sans" w:eastAsia="Open Sans" w:hAnsi="Open Sans" w:cs="Open Sans"/>
          <w:b/>
          <w:sz w:val="24"/>
          <w:szCs w:val="24"/>
        </w:rPr>
      </w:pPr>
      <w:r>
        <w:rPr>
          <w:rFonts w:ascii="Open Sans" w:eastAsia="Open Sans" w:hAnsi="Open Sans" w:cs="Open Sans"/>
          <w:b/>
          <w:sz w:val="24"/>
          <w:szCs w:val="24"/>
        </w:rPr>
        <w:t>Society Activity Hazards</w:t>
      </w:r>
    </w:p>
    <w:p w14:paraId="0900D25F" w14:textId="77777777" w:rsidR="008C471C" w:rsidRDefault="008C471C">
      <w:pPr>
        <w:rPr>
          <w:rFonts w:ascii="Open Sans" w:eastAsia="Open Sans" w:hAnsi="Open Sans" w:cs="Open Sans"/>
          <w:b/>
          <w:sz w:val="24"/>
          <w:szCs w:val="24"/>
        </w:rPr>
      </w:pPr>
    </w:p>
    <w:tbl>
      <w:tblPr>
        <w:tblStyle w:val="a6"/>
        <w:tblW w:w="15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8C471C" w14:paraId="6C150CBC" w14:textId="77777777">
        <w:trPr>
          <w:trHeight w:val="440"/>
        </w:trPr>
        <w:tc>
          <w:tcPr>
            <w:tcW w:w="2265" w:type="dxa"/>
            <w:shd w:val="clear" w:color="auto" w:fill="auto"/>
            <w:tcMar>
              <w:top w:w="100" w:type="dxa"/>
              <w:left w:w="100" w:type="dxa"/>
              <w:bottom w:w="100" w:type="dxa"/>
              <w:right w:w="100" w:type="dxa"/>
            </w:tcMar>
          </w:tcPr>
          <w:p w14:paraId="7F9349F2"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5088B509" w14:textId="77777777" w:rsidR="008C471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2795F84E" w14:textId="77777777" w:rsidR="008C471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3F63A09A"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8C471C" w14:paraId="511FF7E4" w14:textId="77777777">
        <w:trPr>
          <w:trHeight w:val="440"/>
        </w:trPr>
        <w:tc>
          <w:tcPr>
            <w:tcW w:w="2265" w:type="dxa"/>
            <w:shd w:val="clear" w:color="auto" w:fill="auto"/>
            <w:tcMar>
              <w:top w:w="100" w:type="dxa"/>
              <w:left w:w="100" w:type="dxa"/>
              <w:bottom w:w="100" w:type="dxa"/>
              <w:right w:w="100" w:type="dxa"/>
            </w:tcMar>
          </w:tcPr>
          <w:p w14:paraId="7E966B80"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6BA6FA38"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7FDA25C2"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6EE78793"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4348F53C"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60F4C8C0"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29C6524E"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38504B09"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7B5B63CB"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7C10668B"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1C3ACFD2" w14:textId="77777777" w:rsidR="008C471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17435F5E"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0EAE55D8"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 xml:space="preserve">Include timescales and who is responsible for </w:t>
            </w:r>
            <w:r>
              <w:rPr>
                <w:rFonts w:ascii="Open Sans" w:eastAsia="Open Sans" w:hAnsi="Open Sans" w:cs="Open Sans"/>
                <w:sz w:val="18"/>
                <w:szCs w:val="18"/>
              </w:rPr>
              <w:lastRenderedPageBreak/>
              <w:t>implementation</w:t>
            </w:r>
          </w:p>
        </w:tc>
      </w:tr>
      <w:tr w:rsidR="008C471C" w14:paraId="7B845E33" w14:textId="77777777">
        <w:trPr>
          <w:trHeight w:val="440"/>
        </w:trPr>
        <w:tc>
          <w:tcPr>
            <w:tcW w:w="2265" w:type="dxa"/>
            <w:shd w:val="clear" w:color="auto" w:fill="auto"/>
            <w:tcMar>
              <w:top w:w="100" w:type="dxa"/>
              <w:left w:w="100" w:type="dxa"/>
              <w:bottom w:w="100" w:type="dxa"/>
              <w:right w:w="100" w:type="dxa"/>
            </w:tcMar>
          </w:tcPr>
          <w:p w14:paraId="5275B70D" w14:textId="77777777" w:rsidR="008C471C" w:rsidRDefault="00000000">
            <w:pPr>
              <w:widowControl w:val="0"/>
              <w:spacing w:line="240" w:lineRule="auto"/>
              <w:rPr>
                <w:rFonts w:ascii="Open Sans" w:eastAsia="Open Sans" w:hAnsi="Open Sans" w:cs="Open Sans"/>
                <w:i/>
                <w:color w:val="009681"/>
                <w:sz w:val="20"/>
                <w:szCs w:val="20"/>
              </w:rPr>
            </w:pPr>
            <w:r>
              <w:rPr>
                <w:rFonts w:ascii="Calibri" w:eastAsia="Calibri" w:hAnsi="Calibri" w:cs="Calibri"/>
              </w:rPr>
              <w:lastRenderedPageBreak/>
              <w:t>Inexperienced/ unfit participants</w:t>
            </w:r>
          </w:p>
        </w:tc>
        <w:tc>
          <w:tcPr>
            <w:tcW w:w="1830" w:type="dxa"/>
            <w:shd w:val="clear" w:color="auto" w:fill="auto"/>
            <w:tcMar>
              <w:top w:w="100" w:type="dxa"/>
              <w:left w:w="100" w:type="dxa"/>
              <w:bottom w:w="100" w:type="dxa"/>
              <w:right w:w="100" w:type="dxa"/>
            </w:tcMar>
          </w:tcPr>
          <w:p w14:paraId="08FC43AB" w14:textId="77777777" w:rsidR="008C471C" w:rsidRDefault="00000000">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Risk to personal health or health of others if an inexperienced member is unable to negotiate the terrain/environment we are</w:t>
            </w:r>
            <w:r>
              <w:rPr>
                <w:rFonts w:ascii="Open Sans" w:eastAsia="Open Sans" w:hAnsi="Open Sans" w:cs="Open Sans"/>
                <w:b/>
                <w:color w:val="38761D"/>
                <w:sz w:val="24"/>
                <w:szCs w:val="24"/>
              </w:rPr>
              <w:t xml:space="preserve"> </w:t>
            </w:r>
            <w:r>
              <w:rPr>
                <w:rFonts w:ascii="Calibri" w:eastAsia="Calibri" w:hAnsi="Calibri" w:cs="Calibri"/>
              </w:rPr>
              <w:t xml:space="preserve">walking in. </w:t>
            </w:r>
            <w:proofErr w:type="spellStart"/>
            <w:r>
              <w:rPr>
                <w:rFonts w:ascii="Calibri" w:eastAsia="Calibri" w:hAnsi="Calibri" w:cs="Calibri"/>
              </w:rPr>
              <w:t>Eg</w:t>
            </w:r>
            <w:proofErr w:type="spellEnd"/>
            <w:r>
              <w:rPr>
                <w:rFonts w:ascii="Calibri" w:eastAsia="Calibri" w:hAnsi="Calibri" w:cs="Calibri"/>
              </w:rPr>
              <w:t>) risk of falls, musculoskeletal injuries, hypothermia etc</w:t>
            </w:r>
          </w:p>
          <w:p w14:paraId="50BCB7B5" w14:textId="77777777" w:rsidR="008C471C" w:rsidRDefault="008C471C">
            <w:pPr>
              <w:widowControl w:val="0"/>
              <w:spacing w:line="240" w:lineRule="auto"/>
              <w:rPr>
                <w:rFonts w:ascii="Calibri" w:eastAsia="Calibri" w:hAnsi="Calibri" w:cs="Calibri"/>
              </w:rPr>
            </w:pPr>
          </w:p>
          <w:p w14:paraId="72E08A9E" w14:textId="77777777" w:rsidR="008C471C" w:rsidRDefault="008C471C">
            <w:pPr>
              <w:widowControl w:val="0"/>
              <w:spacing w:line="240" w:lineRule="auto"/>
              <w:rPr>
                <w:rFonts w:ascii="Calibri" w:eastAsia="Calibri" w:hAnsi="Calibri" w:cs="Calibri"/>
              </w:rPr>
            </w:pPr>
          </w:p>
        </w:tc>
        <w:tc>
          <w:tcPr>
            <w:tcW w:w="540" w:type="dxa"/>
            <w:shd w:val="clear" w:color="auto" w:fill="auto"/>
            <w:tcMar>
              <w:top w:w="100" w:type="dxa"/>
              <w:left w:w="100" w:type="dxa"/>
              <w:bottom w:w="100" w:type="dxa"/>
              <w:right w:w="100" w:type="dxa"/>
            </w:tcMar>
          </w:tcPr>
          <w:p w14:paraId="2B32D6DF"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color w:val="BF9000"/>
                <w:sz w:val="24"/>
                <w:szCs w:val="24"/>
              </w:rPr>
            </w:pPr>
            <w:r>
              <w:rPr>
                <w:rFonts w:ascii="Open Sans" w:eastAsia="Open Sans" w:hAnsi="Open Sans" w:cs="Open Sans"/>
                <w:b/>
                <w:color w:val="BF9000"/>
                <w:sz w:val="24"/>
                <w:szCs w:val="24"/>
              </w:rPr>
              <w:t>4</w:t>
            </w:r>
          </w:p>
        </w:tc>
        <w:tc>
          <w:tcPr>
            <w:tcW w:w="480" w:type="dxa"/>
            <w:shd w:val="clear" w:color="auto" w:fill="auto"/>
            <w:tcMar>
              <w:top w:w="100" w:type="dxa"/>
              <w:left w:w="100" w:type="dxa"/>
              <w:bottom w:w="100" w:type="dxa"/>
              <w:right w:w="100" w:type="dxa"/>
            </w:tcMar>
          </w:tcPr>
          <w:p w14:paraId="5869EC12"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color w:val="BF9000"/>
                <w:sz w:val="24"/>
                <w:szCs w:val="24"/>
              </w:rPr>
            </w:pPr>
            <w:r>
              <w:rPr>
                <w:rFonts w:ascii="Open Sans" w:eastAsia="Open Sans" w:hAnsi="Open Sans" w:cs="Open Sans"/>
                <w:b/>
                <w:color w:val="BF9000"/>
                <w:sz w:val="24"/>
                <w:szCs w:val="24"/>
              </w:rPr>
              <w:t>3</w:t>
            </w:r>
          </w:p>
        </w:tc>
        <w:tc>
          <w:tcPr>
            <w:tcW w:w="525" w:type="dxa"/>
            <w:shd w:val="clear" w:color="auto" w:fill="auto"/>
            <w:tcMar>
              <w:top w:w="100" w:type="dxa"/>
              <w:left w:w="100" w:type="dxa"/>
              <w:bottom w:w="100" w:type="dxa"/>
              <w:right w:w="100" w:type="dxa"/>
            </w:tcMar>
          </w:tcPr>
          <w:p w14:paraId="72925E2E" w14:textId="77777777" w:rsidR="008C471C" w:rsidRDefault="00000000">
            <w:pPr>
              <w:widowControl w:val="0"/>
              <w:pBdr>
                <w:top w:val="nil"/>
                <w:left w:val="nil"/>
                <w:bottom w:val="nil"/>
                <w:right w:val="nil"/>
                <w:between w:val="nil"/>
              </w:pBdr>
              <w:spacing w:line="240" w:lineRule="auto"/>
              <w:jc w:val="center"/>
              <w:rPr>
                <w:rFonts w:ascii="Open Sans" w:eastAsia="Open Sans" w:hAnsi="Open Sans" w:cs="Open Sans"/>
                <w:b/>
                <w:color w:val="BF9000"/>
                <w:sz w:val="24"/>
                <w:szCs w:val="24"/>
              </w:rPr>
            </w:pPr>
            <w:r>
              <w:rPr>
                <w:rFonts w:ascii="Open Sans" w:eastAsia="Open Sans" w:hAnsi="Open Sans" w:cs="Open Sans"/>
                <w:b/>
                <w:color w:val="BF9000"/>
                <w:sz w:val="24"/>
                <w:szCs w:val="24"/>
              </w:rPr>
              <w:t>12</w:t>
            </w:r>
          </w:p>
        </w:tc>
        <w:tc>
          <w:tcPr>
            <w:tcW w:w="4185" w:type="dxa"/>
            <w:shd w:val="clear" w:color="auto" w:fill="auto"/>
            <w:tcMar>
              <w:top w:w="100" w:type="dxa"/>
              <w:left w:w="100" w:type="dxa"/>
              <w:bottom w:w="100" w:type="dxa"/>
              <w:right w:w="100" w:type="dxa"/>
            </w:tcMar>
          </w:tcPr>
          <w:p w14:paraId="7433FD46" w14:textId="77777777" w:rsidR="008C471C" w:rsidRDefault="00000000">
            <w:pPr>
              <w:spacing w:after="160" w:line="240" w:lineRule="auto"/>
              <w:rPr>
                <w:rFonts w:ascii="Calibri" w:eastAsia="Calibri" w:hAnsi="Calibri" w:cs="Calibri"/>
              </w:rPr>
            </w:pPr>
            <w:r>
              <w:rPr>
                <w:rFonts w:ascii="Calibri" w:eastAsia="Calibri" w:hAnsi="Calibri" w:cs="Calibri"/>
              </w:rPr>
              <w:t>Ensure all members sign an acknowledgement of risk stating their ability to complete activities and be made aware that no qualifications are held by committee members leading the trip or walk.</w:t>
            </w:r>
          </w:p>
          <w:p w14:paraId="09885C4C" w14:textId="77777777" w:rsidR="008C471C" w:rsidRDefault="00000000">
            <w:pPr>
              <w:spacing w:after="160" w:line="240" w:lineRule="auto"/>
              <w:rPr>
                <w:rFonts w:ascii="Open Sans" w:eastAsia="Open Sans" w:hAnsi="Open Sans" w:cs="Open Sans"/>
                <w:b/>
                <w:sz w:val="24"/>
                <w:szCs w:val="24"/>
              </w:rPr>
            </w:pPr>
            <w:r>
              <w:rPr>
                <w:rFonts w:ascii="Calibri" w:eastAsia="Calibri" w:hAnsi="Calibri" w:cs="Calibri"/>
              </w:rPr>
              <w:t>We are willing to turn away members from our planned activities if they have insufficient or inappropriate kit to ensure the safety of them and the group. The required kit list is published at least two weeks in advance of trips to allow members to prepare for this. Committee members perform a ‘kit check’ of everyone’s kit prior to weekends away.</w:t>
            </w:r>
          </w:p>
          <w:p w14:paraId="4F497872" w14:textId="77777777" w:rsidR="008C471C" w:rsidRDefault="00000000">
            <w:pPr>
              <w:spacing w:after="160" w:line="240" w:lineRule="auto"/>
              <w:rPr>
                <w:rFonts w:ascii="Calibri" w:eastAsia="Calibri" w:hAnsi="Calibri" w:cs="Calibri"/>
              </w:rPr>
            </w:pPr>
            <w:r>
              <w:rPr>
                <w:rFonts w:ascii="Calibri" w:eastAsia="Calibri" w:hAnsi="Calibri" w:cs="Calibri"/>
              </w:rPr>
              <w:t>Ensure all members are aware of physical requirements prior to setting off/ signing up (information such as walk distances and terrain type will be published at the time of an event first being advertised).</w:t>
            </w:r>
          </w:p>
          <w:p w14:paraId="509E8707" w14:textId="77777777" w:rsidR="008C471C" w:rsidRDefault="00000000">
            <w:pPr>
              <w:spacing w:after="160" w:line="240" w:lineRule="auto"/>
              <w:rPr>
                <w:rFonts w:ascii="Calibri" w:eastAsia="Calibri" w:hAnsi="Calibri" w:cs="Calibri"/>
              </w:rPr>
            </w:pPr>
            <w:r>
              <w:rPr>
                <w:rFonts w:ascii="Calibri" w:eastAsia="Calibri" w:hAnsi="Calibri" w:cs="Calibri"/>
              </w:rPr>
              <w:t>Make clear that a drop-out option is available.</w:t>
            </w:r>
          </w:p>
          <w:p w14:paraId="6CAEFAAC" w14:textId="77777777" w:rsidR="008C471C" w:rsidRDefault="00000000">
            <w:pPr>
              <w:spacing w:after="160" w:line="240" w:lineRule="auto"/>
              <w:rPr>
                <w:rFonts w:ascii="Calibri" w:eastAsia="Calibri" w:hAnsi="Calibri" w:cs="Calibri"/>
              </w:rPr>
            </w:pPr>
            <w:r>
              <w:rPr>
                <w:rFonts w:ascii="Calibri" w:eastAsia="Calibri" w:hAnsi="Calibri" w:cs="Calibri"/>
              </w:rPr>
              <w:t>Members to inform committee of previous injuries/illnesses</w:t>
            </w:r>
          </w:p>
          <w:p w14:paraId="0FD37E3E" w14:textId="77777777" w:rsidR="008C471C" w:rsidRDefault="00000000">
            <w:pPr>
              <w:spacing w:line="240" w:lineRule="auto"/>
              <w:rPr>
                <w:rFonts w:ascii="Calibri" w:eastAsia="Calibri" w:hAnsi="Calibri" w:cs="Calibri"/>
                <w:b/>
              </w:rPr>
            </w:pPr>
            <w:r>
              <w:rPr>
                <w:rFonts w:ascii="Calibri" w:eastAsia="Calibri" w:hAnsi="Calibri" w:cs="Calibri"/>
                <w:b/>
              </w:rPr>
              <w:t>Actions required:</w:t>
            </w:r>
          </w:p>
          <w:p w14:paraId="3F9EB743" w14:textId="77777777" w:rsidR="008C471C" w:rsidRDefault="00000000">
            <w:pPr>
              <w:spacing w:after="160" w:line="240" w:lineRule="auto"/>
              <w:rPr>
                <w:rFonts w:ascii="Calibri" w:eastAsia="Calibri" w:hAnsi="Calibri" w:cs="Calibri"/>
              </w:rPr>
            </w:pPr>
            <w:r>
              <w:rPr>
                <w:rFonts w:ascii="Calibri" w:eastAsia="Calibri" w:hAnsi="Calibri" w:cs="Calibri"/>
              </w:rPr>
              <w:t>Provide extra supervision for members who may be struggling and offer help and support</w:t>
            </w:r>
          </w:p>
          <w:p w14:paraId="46E95BA8" w14:textId="77777777" w:rsidR="008C471C" w:rsidRDefault="00000000">
            <w:pPr>
              <w:spacing w:after="160" w:line="240" w:lineRule="auto"/>
              <w:rPr>
                <w:rFonts w:ascii="Calibri" w:eastAsia="Calibri" w:hAnsi="Calibri" w:cs="Calibri"/>
              </w:rPr>
            </w:pPr>
            <w:r>
              <w:rPr>
                <w:rFonts w:ascii="Calibri" w:eastAsia="Calibri" w:hAnsi="Calibri" w:cs="Calibri"/>
              </w:rPr>
              <w:t>For GIAG, lower intensive activity.</w:t>
            </w:r>
          </w:p>
        </w:tc>
        <w:tc>
          <w:tcPr>
            <w:tcW w:w="540" w:type="dxa"/>
            <w:shd w:val="clear" w:color="auto" w:fill="auto"/>
            <w:tcMar>
              <w:top w:w="100" w:type="dxa"/>
              <w:left w:w="100" w:type="dxa"/>
              <w:bottom w:w="100" w:type="dxa"/>
              <w:right w:w="100" w:type="dxa"/>
            </w:tcMar>
          </w:tcPr>
          <w:p w14:paraId="016E1F77" w14:textId="77777777" w:rsidR="008C471C" w:rsidRDefault="00000000">
            <w:pPr>
              <w:widowControl w:val="0"/>
              <w:spacing w:line="240" w:lineRule="auto"/>
              <w:jc w:val="center"/>
              <w:rPr>
                <w:rFonts w:ascii="Open Sans" w:eastAsia="Open Sans" w:hAnsi="Open Sans" w:cs="Open Sans"/>
                <w:b/>
                <w:color w:val="4A86E8"/>
                <w:sz w:val="24"/>
                <w:szCs w:val="24"/>
              </w:rPr>
            </w:pPr>
            <w:r>
              <w:rPr>
                <w:rFonts w:ascii="Open Sans" w:eastAsia="Open Sans" w:hAnsi="Open Sans" w:cs="Open Sans"/>
                <w:b/>
                <w:color w:val="4A86E8"/>
                <w:sz w:val="24"/>
                <w:szCs w:val="24"/>
              </w:rPr>
              <w:t>2</w:t>
            </w:r>
          </w:p>
        </w:tc>
        <w:tc>
          <w:tcPr>
            <w:tcW w:w="570" w:type="dxa"/>
            <w:shd w:val="clear" w:color="auto" w:fill="auto"/>
            <w:tcMar>
              <w:top w:w="100" w:type="dxa"/>
              <w:left w:w="100" w:type="dxa"/>
              <w:bottom w:w="100" w:type="dxa"/>
              <w:right w:w="100" w:type="dxa"/>
            </w:tcMar>
          </w:tcPr>
          <w:p w14:paraId="78B9CD20" w14:textId="77777777" w:rsidR="008C471C" w:rsidRDefault="00000000">
            <w:pPr>
              <w:widowControl w:val="0"/>
              <w:spacing w:line="240" w:lineRule="auto"/>
              <w:jc w:val="center"/>
              <w:rPr>
                <w:rFonts w:ascii="Open Sans" w:eastAsia="Open Sans" w:hAnsi="Open Sans" w:cs="Open Sans"/>
                <w:b/>
                <w:color w:val="4A86E8"/>
                <w:sz w:val="24"/>
                <w:szCs w:val="24"/>
              </w:rPr>
            </w:pPr>
            <w:r>
              <w:rPr>
                <w:rFonts w:ascii="Open Sans" w:eastAsia="Open Sans" w:hAnsi="Open Sans" w:cs="Open Sans"/>
                <w:b/>
                <w:color w:val="4A86E8"/>
                <w:sz w:val="24"/>
                <w:szCs w:val="24"/>
              </w:rPr>
              <w:t>3</w:t>
            </w:r>
          </w:p>
        </w:tc>
        <w:tc>
          <w:tcPr>
            <w:tcW w:w="615" w:type="dxa"/>
            <w:shd w:val="clear" w:color="auto" w:fill="auto"/>
            <w:tcMar>
              <w:top w:w="100" w:type="dxa"/>
              <w:left w:w="100" w:type="dxa"/>
              <w:bottom w:w="100" w:type="dxa"/>
              <w:right w:w="100" w:type="dxa"/>
            </w:tcMar>
          </w:tcPr>
          <w:p w14:paraId="0AFF4DF9" w14:textId="77777777" w:rsidR="008C471C" w:rsidRDefault="00000000">
            <w:pPr>
              <w:widowControl w:val="0"/>
              <w:spacing w:line="240" w:lineRule="auto"/>
              <w:jc w:val="center"/>
              <w:rPr>
                <w:rFonts w:ascii="Open Sans" w:eastAsia="Open Sans" w:hAnsi="Open Sans" w:cs="Open Sans"/>
                <w:b/>
                <w:color w:val="4A86E8"/>
                <w:sz w:val="24"/>
                <w:szCs w:val="24"/>
              </w:rPr>
            </w:pPr>
            <w:r>
              <w:rPr>
                <w:rFonts w:ascii="Open Sans" w:eastAsia="Open Sans" w:hAnsi="Open Sans" w:cs="Open Sans"/>
                <w:b/>
                <w:color w:val="4A86E8"/>
                <w:sz w:val="24"/>
                <w:szCs w:val="24"/>
              </w:rPr>
              <w:t>6</w:t>
            </w:r>
          </w:p>
        </w:tc>
        <w:tc>
          <w:tcPr>
            <w:tcW w:w="4335" w:type="dxa"/>
            <w:shd w:val="clear" w:color="auto" w:fill="auto"/>
            <w:tcMar>
              <w:top w:w="100" w:type="dxa"/>
              <w:left w:w="100" w:type="dxa"/>
              <w:bottom w:w="100" w:type="dxa"/>
              <w:right w:w="100" w:type="dxa"/>
            </w:tcMar>
          </w:tcPr>
          <w:p w14:paraId="7F5F065F" w14:textId="77777777" w:rsidR="008C471C" w:rsidRDefault="008C471C">
            <w:pPr>
              <w:spacing w:after="160" w:line="240" w:lineRule="auto"/>
              <w:rPr>
                <w:rFonts w:ascii="Open Sans" w:eastAsia="Open Sans" w:hAnsi="Open Sans" w:cs="Open Sans"/>
                <w:b/>
                <w:sz w:val="24"/>
                <w:szCs w:val="24"/>
              </w:rPr>
            </w:pPr>
          </w:p>
        </w:tc>
      </w:tr>
      <w:tr w:rsidR="008C471C" w14:paraId="2BCE5621" w14:textId="77777777">
        <w:trPr>
          <w:trHeight w:val="440"/>
        </w:trPr>
        <w:tc>
          <w:tcPr>
            <w:tcW w:w="2265" w:type="dxa"/>
            <w:shd w:val="clear" w:color="auto" w:fill="auto"/>
            <w:tcMar>
              <w:top w:w="100" w:type="dxa"/>
              <w:left w:w="100" w:type="dxa"/>
              <w:bottom w:w="100" w:type="dxa"/>
              <w:right w:w="100" w:type="dxa"/>
            </w:tcMar>
          </w:tcPr>
          <w:p w14:paraId="201EB5C1" w14:textId="77777777" w:rsidR="008C471C" w:rsidRDefault="00000000">
            <w:pPr>
              <w:widowControl w:val="0"/>
              <w:spacing w:line="240" w:lineRule="auto"/>
              <w:rPr>
                <w:rFonts w:ascii="Open Sans" w:eastAsia="Open Sans" w:hAnsi="Open Sans" w:cs="Open Sans"/>
                <w:sz w:val="20"/>
                <w:szCs w:val="20"/>
              </w:rPr>
            </w:pPr>
            <w:r>
              <w:rPr>
                <w:rFonts w:ascii="Calibri" w:eastAsia="Calibri" w:hAnsi="Calibri" w:cs="Calibri"/>
              </w:rPr>
              <w:t>Poor instruction or members ignoring instructions</w:t>
            </w:r>
          </w:p>
        </w:tc>
        <w:tc>
          <w:tcPr>
            <w:tcW w:w="1830" w:type="dxa"/>
            <w:shd w:val="clear" w:color="auto" w:fill="auto"/>
            <w:tcMar>
              <w:top w:w="100" w:type="dxa"/>
              <w:left w:w="100" w:type="dxa"/>
              <w:bottom w:w="100" w:type="dxa"/>
              <w:right w:w="100" w:type="dxa"/>
            </w:tcMar>
          </w:tcPr>
          <w:p w14:paraId="552F5DE4" w14:textId="77777777" w:rsidR="008C471C" w:rsidRDefault="00000000">
            <w:pPr>
              <w:widowControl w:val="0"/>
              <w:spacing w:line="240" w:lineRule="auto"/>
              <w:rPr>
                <w:rFonts w:ascii="Open Sans" w:eastAsia="Open Sans" w:hAnsi="Open Sans" w:cs="Open Sans"/>
                <w:sz w:val="20"/>
                <w:szCs w:val="20"/>
              </w:rPr>
            </w:pPr>
            <w:r>
              <w:rPr>
                <w:rFonts w:ascii="Calibri" w:eastAsia="Calibri" w:hAnsi="Calibri" w:cs="Calibri"/>
              </w:rPr>
              <w:t xml:space="preserve">For example, the danger to personal health if a poor route is chosen, if the </w:t>
            </w:r>
            <w:r>
              <w:rPr>
                <w:rFonts w:ascii="Calibri" w:eastAsia="Calibri" w:hAnsi="Calibri" w:cs="Calibri"/>
              </w:rPr>
              <w:lastRenderedPageBreak/>
              <w:t>event proceeds in inappropriate weather conditions, the leader is not experienced or confident in leading the activity.</w:t>
            </w:r>
          </w:p>
          <w:p w14:paraId="1531D730"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3418FA5F"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shd w:val="clear" w:color="auto" w:fill="auto"/>
            <w:tcMar>
              <w:top w:w="100" w:type="dxa"/>
              <w:left w:w="100" w:type="dxa"/>
              <w:bottom w:w="100" w:type="dxa"/>
              <w:right w:w="100" w:type="dxa"/>
            </w:tcMar>
          </w:tcPr>
          <w:p w14:paraId="3D49CF40"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53A0A1B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185" w:type="dxa"/>
            <w:shd w:val="clear" w:color="auto" w:fill="auto"/>
            <w:tcMar>
              <w:top w:w="100" w:type="dxa"/>
              <w:left w:w="100" w:type="dxa"/>
              <w:bottom w:w="100" w:type="dxa"/>
              <w:right w:w="100" w:type="dxa"/>
            </w:tcMar>
          </w:tcPr>
          <w:p w14:paraId="5467DC2A"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Explain all activities and requirements to members and ensure understanding. Check credentials of any external instructors.</w:t>
            </w:r>
          </w:p>
          <w:p w14:paraId="2F76216F" w14:textId="77777777" w:rsidR="008C471C" w:rsidRDefault="00000000">
            <w:pPr>
              <w:spacing w:line="240" w:lineRule="auto"/>
              <w:rPr>
                <w:rFonts w:ascii="Calibri" w:eastAsia="Calibri" w:hAnsi="Calibri" w:cs="Calibri"/>
              </w:rPr>
            </w:pPr>
            <w:r>
              <w:rPr>
                <w:rFonts w:ascii="Calibri" w:eastAsia="Calibri" w:hAnsi="Calibri" w:cs="Calibri"/>
              </w:rPr>
              <w:lastRenderedPageBreak/>
              <w:t xml:space="preserve">Explain activities and requirements on Facebook group and LUU Engage event page in advance of trip. </w:t>
            </w:r>
          </w:p>
          <w:p w14:paraId="61ED618F" w14:textId="77777777" w:rsidR="008C471C" w:rsidRDefault="008C471C">
            <w:pPr>
              <w:spacing w:line="240" w:lineRule="auto"/>
              <w:rPr>
                <w:rFonts w:ascii="Calibri" w:eastAsia="Calibri" w:hAnsi="Calibri" w:cs="Calibri"/>
              </w:rPr>
            </w:pPr>
          </w:p>
          <w:p w14:paraId="6AC49AAA" w14:textId="77777777" w:rsidR="008C471C" w:rsidRDefault="00000000">
            <w:pPr>
              <w:spacing w:line="240" w:lineRule="auto"/>
              <w:rPr>
                <w:rFonts w:ascii="Calibri" w:eastAsia="Calibri" w:hAnsi="Calibri" w:cs="Calibri"/>
              </w:rPr>
            </w:pPr>
            <w:r>
              <w:rPr>
                <w:rFonts w:ascii="Calibri" w:eastAsia="Calibri" w:hAnsi="Calibri" w:cs="Calibri"/>
              </w:rPr>
              <w:t xml:space="preserve">Committee are experienced and registered with the Union. </w:t>
            </w:r>
          </w:p>
          <w:p w14:paraId="136E654B" w14:textId="77777777" w:rsidR="008C471C" w:rsidRDefault="008C471C">
            <w:pPr>
              <w:spacing w:line="240" w:lineRule="auto"/>
              <w:rPr>
                <w:rFonts w:ascii="Calibri" w:eastAsia="Calibri" w:hAnsi="Calibri" w:cs="Calibri"/>
              </w:rPr>
            </w:pPr>
          </w:p>
          <w:p w14:paraId="0D30B98D" w14:textId="77777777" w:rsidR="008C471C" w:rsidRDefault="00000000">
            <w:pPr>
              <w:spacing w:line="240" w:lineRule="auto"/>
              <w:rPr>
                <w:rFonts w:ascii="Calibri" w:eastAsia="Calibri" w:hAnsi="Calibri" w:cs="Calibri"/>
              </w:rPr>
            </w:pPr>
            <w:r>
              <w:rPr>
                <w:rFonts w:ascii="Calibri" w:eastAsia="Calibri" w:hAnsi="Calibri" w:cs="Calibri"/>
              </w:rPr>
              <w:t xml:space="preserve">It will be communicated with members that qualifications aren’t held. </w:t>
            </w:r>
          </w:p>
          <w:p w14:paraId="214B1EC1" w14:textId="77777777" w:rsidR="008C471C" w:rsidRDefault="008C471C">
            <w:pPr>
              <w:spacing w:line="240" w:lineRule="auto"/>
              <w:rPr>
                <w:rFonts w:ascii="Calibri" w:eastAsia="Calibri" w:hAnsi="Calibri" w:cs="Calibri"/>
              </w:rPr>
            </w:pPr>
          </w:p>
          <w:p w14:paraId="59E7A55B" w14:textId="77777777" w:rsidR="008C471C" w:rsidRDefault="00000000">
            <w:pPr>
              <w:spacing w:line="240" w:lineRule="auto"/>
              <w:rPr>
                <w:rFonts w:ascii="Open Sans" w:eastAsia="Open Sans" w:hAnsi="Open Sans" w:cs="Open Sans"/>
                <w:b/>
                <w:sz w:val="24"/>
                <w:szCs w:val="24"/>
              </w:rPr>
            </w:pPr>
            <w:r>
              <w:rPr>
                <w:rFonts w:ascii="Calibri" w:eastAsia="Calibri" w:hAnsi="Calibri" w:cs="Calibri"/>
              </w:rPr>
              <w:t>The suitable ratio of leaders to attendees is ~ 5:1.</w:t>
            </w:r>
          </w:p>
        </w:tc>
        <w:tc>
          <w:tcPr>
            <w:tcW w:w="540" w:type="dxa"/>
            <w:shd w:val="clear" w:color="auto" w:fill="auto"/>
            <w:tcMar>
              <w:top w:w="100" w:type="dxa"/>
              <w:left w:w="100" w:type="dxa"/>
              <w:bottom w:w="100" w:type="dxa"/>
              <w:right w:w="100" w:type="dxa"/>
            </w:tcMar>
          </w:tcPr>
          <w:p w14:paraId="26BF8CB2"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1D854D13"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1DEAA586" w14:textId="77777777" w:rsidR="008C471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4DDCD46E"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0B8203CA" w14:textId="77777777">
        <w:trPr>
          <w:trHeight w:val="440"/>
        </w:trPr>
        <w:tc>
          <w:tcPr>
            <w:tcW w:w="2265" w:type="dxa"/>
            <w:shd w:val="clear" w:color="auto" w:fill="auto"/>
            <w:tcMar>
              <w:top w:w="100" w:type="dxa"/>
              <w:left w:w="100" w:type="dxa"/>
              <w:bottom w:w="100" w:type="dxa"/>
              <w:right w:w="100" w:type="dxa"/>
            </w:tcMar>
          </w:tcPr>
          <w:p w14:paraId="25CB057C" w14:textId="77777777" w:rsidR="008C471C" w:rsidRDefault="00000000">
            <w:pPr>
              <w:widowControl w:val="0"/>
              <w:spacing w:line="240" w:lineRule="auto"/>
              <w:rPr>
                <w:rFonts w:ascii="Open Sans" w:eastAsia="Open Sans" w:hAnsi="Open Sans" w:cs="Open Sans"/>
                <w:sz w:val="20"/>
                <w:szCs w:val="20"/>
              </w:rPr>
            </w:pPr>
            <w:r>
              <w:rPr>
                <w:rFonts w:ascii="Calibri" w:eastAsia="Calibri" w:hAnsi="Calibri" w:cs="Calibri"/>
              </w:rPr>
              <w:t>Weather</w:t>
            </w:r>
          </w:p>
        </w:tc>
        <w:tc>
          <w:tcPr>
            <w:tcW w:w="1830" w:type="dxa"/>
            <w:shd w:val="clear" w:color="auto" w:fill="auto"/>
            <w:tcMar>
              <w:top w:w="100" w:type="dxa"/>
              <w:left w:w="100" w:type="dxa"/>
              <w:bottom w:w="100" w:type="dxa"/>
              <w:right w:w="100" w:type="dxa"/>
            </w:tcMar>
          </w:tcPr>
          <w:p w14:paraId="789E232F" w14:textId="77777777" w:rsidR="008C471C" w:rsidRDefault="00000000">
            <w:pPr>
              <w:widowControl w:val="0"/>
              <w:spacing w:line="240" w:lineRule="auto"/>
              <w:rPr>
                <w:rFonts w:ascii="Calibri" w:eastAsia="Calibri" w:hAnsi="Calibri" w:cs="Calibri"/>
              </w:rPr>
            </w:pPr>
            <w:r>
              <w:rPr>
                <w:rFonts w:ascii="Calibri" w:eastAsia="Calibri" w:hAnsi="Calibri" w:cs="Calibri"/>
              </w:rPr>
              <w:t>In hot weather – the risk of sunburn, dehydration, heat exhaustion, heat stroke</w:t>
            </w:r>
          </w:p>
          <w:p w14:paraId="65B8CAAB" w14:textId="77777777" w:rsidR="008C471C" w:rsidRDefault="008C471C">
            <w:pPr>
              <w:widowControl w:val="0"/>
              <w:spacing w:line="240" w:lineRule="auto"/>
              <w:rPr>
                <w:rFonts w:ascii="Calibri" w:eastAsia="Calibri" w:hAnsi="Calibri" w:cs="Calibri"/>
              </w:rPr>
            </w:pPr>
          </w:p>
          <w:p w14:paraId="7D43E10D" w14:textId="77777777" w:rsidR="008C471C" w:rsidRDefault="00000000">
            <w:pPr>
              <w:widowControl w:val="0"/>
              <w:spacing w:line="240" w:lineRule="auto"/>
              <w:rPr>
                <w:rFonts w:ascii="Calibri" w:eastAsia="Calibri" w:hAnsi="Calibri" w:cs="Calibri"/>
              </w:rPr>
            </w:pPr>
            <w:r>
              <w:rPr>
                <w:rFonts w:ascii="Calibri" w:eastAsia="Calibri" w:hAnsi="Calibri" w:cs="Calibri"/>
              </w:rPr>
              <w:t>In cold/wet weather – the risk of hypothermia, exhaustion, inability to complete an activity</w:t>
            </w:r>
          </w:p>
          <w:p w14:paraId="301DB53F" w14:textId="77777777" w:rsidR="008C471C" w:rsidRDefault="008C471C">
            <w:pPr>
              <w:widowControl w:val="0"/>
              <w:spacing w:line="240" w:lineRule="auto"/>
              <w:rPr>
                <w:rFonts w:ascii="Calibri" w:eastAsia="Calibri" w:hAnsi="Calibri" w:cs="Calibri"/>
              </w:rPr>
            </w:pPr>
          </w:p>
          <w:p w14:paraId="7EBEFF95" w14:textId="77777777" w:rsidR="008C471C" w:rsidRDefault="00000000">
            <w:pPr>
              <w:widowControl w:val="0"/>
              <w:spacing w:line="240" w:lineRule="auto"/>
              <w:rPr>
                <w:rFonts w:ascii="Calibri" w:eastAsia="Calibri" w:hAnsi="Calibri" w:cs="Calibri"/>
              </w:rPr>
            </w:pPr>
            <w:r>
              <w:rPr>
                <w:rFonts w:ascii="Calibri" w:eastAsia="Calibri" w:hAnsi="Calibri" w:cs="Calibri"/>
              </w:rPr>
              <w:t>Fog/mist – if low visibility risk of falls, personal injuries</w:t>
            </w:r>
          </w:p>
          <w:p w14:paraId="00600532"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7EB4119F"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3</w:t>
            </w:r>
          </w:p>
        </w:tc>
        <w:tc>
          <w:tcPr>
            <w:tcW w:w="480" w:type="dxa"/>
            <w:shd w:val="clear" w:color="auto" w:fill="auto"/>
            <w:tcMar>
              <w:top w:w="100" w:type="dxa"/>
              <w:left w:w="100" w:type="dxa"/>
              <w:bottom w:w="100" w:type="dxa"/>
              <w:right w:w="100" w:type="dxa"/>
            </w:tcMar>
          </w:tcPr>
          <w:p w14:paraId="5D150563"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2</w:t>
            </w:r>
          </w:p>
        </w:tc>
        <w:tc>
          <w:tcPr>
            <w:tcW w:w="525" w:type="dxa"/>
            <w:shd w:val="clear" w:color="auto" w:fill="auto"/>
            <w:tcMar>
              <w:top w:w="100" w:type="dxa"/>
              <w:left w:w="100" w:type="dxa"/>
              <w:bottom w:w="100" w:type="dxa"/>
              <w:right w:w="100" w:type="dxa"/>
            </w:tcMar>
          </w:tcPr>
          <w:p w14:paraId="0A7C7C29"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6</w:t>
            </w:r>
          </w:p>
        </w:tc>
        <w:tc>
          <w:tcPr>
            <w:tcW w:w="4185" w:type="dxa"/>
            <w:shd w:val="clear" w:color="auto" w:fill="auto"/>
            <w:tcMar>
              <w:top w:w="100" w:type="dxa"/>
              <w:left w:w="100" w:type="dxa"/>
              <w:bottom w:w="100" w:type="dxa"/>
              <w:right w:w="100" w:type="dxa"/>
            </w:tcMar>
            <w:vAlign w:val="center"/>
          </w:tcPr>
          <w:p w14:paraId="64B3F886" w14:textId="77777777" w:rsidR="008C471C" w:rsidRDefault="00000000">
            <w:pPr>
              <w:spacing w:after="160" w:line="240" w:lineRule="auto"/>
              <w:rPr>
                <w:rFonts w:ascii="Calibri" w:eastAsia="Calibri" w:hAnsi="Calibri" w:cs="Calibri"/>
              </w:rPr>
            </w:pPr>
            <w:r>
              <w:rPr>
                <w:rFonts w:ascii="Calibri" w:eastAsia="Calibri" w:hAnsi="Calibri" w:cs="Calibri"/>
              </w:rPr>
              <w:t xml:space="preserve">Check weather forecast frequently in advance of events - if deemed unsafe by two committee members, call off event. </w:t>
            </w:r>
          </w:p>
          <w:p w14:paraId="67521F65"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Return to accommodation/pre-determined safe space in the event of weather changing suddenly during activity.</w:t>
            </w:r>
          </w:p>
          <w:p w14:paraId="548B430D" w14:textId="77777777" w:rsidR="008C471C" w:rsidRDefault="00000000">
            <w:pPr>
              <w:spacing w:line="240" w:lineRule="auto"/>
              <w:rPr>
                <w:rFonts w:ascii="Times New Roman" w:eastAsia="Times New Roman" w:hAnsi="Times New Roman" w:cs="Times New Roman"/>
                <w:b/>
                <w:sz w:val="24"/>
                <w:szCs w:val="24"/>
              </w:rPr>
            </w:pPr>
            <w:r>
              <w:rPr>
                <w:rFonts w:ascii="Calibri" w:eastAsia="Calibri" w:hAnsi="Calibri" w:cs="Calibri"/>
                <w:b/>
              </w:rPr>
              <w:t>Actions required:</w:t>
            </w:r>
          </w:p>
          <w:p w14:paraId="7D982FFF" w14:textId="77777777" w:rsidR="008C471C" w:rsidRDefault="00000000">
            <w:pPr>
              <w:widowControl w:val="0"/>
              <w:spacing w:line="240" w:lineRule="auto"/>
              <w:rPr>
                <w:rFonts w:ascii="Open Sans" w:eastAsia="Open Sans" w:hAnsi="Open Sans" w:cs="Open Sans"/>
                <w:sz w:val="20"/>
                <w:szCs w:val="20"/>
              </w:rPr>
            </w:pPr>
            <w:r>
              <w:rPr>
                <w:rFonts w:ascii="Calibri" w:eastAsia="Calibri" w:hAnsi="Calibri" w:cs="Calibri"/>
              </w:rPr>
              <w:t>Ensure events are scheduled in appropriate times of the year to maximise chance of suitable weather. Make regular assessments of weather safety at checkpoints. Inform members to bring suitable alternatives if weather is unclear, i.e. waterproof, extra clothes, sun cream</w:t>
            </w:r>
          </w:p>
        </w:tc>
        <w:tc>
          <w:tcPr>
            <w:tcW w:w="540" w:type="dxa"/>
            <w:shd w:val="clear" w:color="auto" w:fill="auto"/>
            <w:tcMar>
              <w:top w:w="100" w:type="dxa"/>
              <w:left w:w="100" w:type="dxa"/>
              <w:bottom w:w="100" w:type="dxa"/>
              <w:right w:w="100" w:type="dxa"/>
            </w:tcMar>
          </w:tcPr>
          <w:p w14:paraId="52764784"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1EA272C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591A6F12"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6623EE83"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04311EDC" w14:textId="77777777">
        <w:tc>
          <w:tcPr>
            <w:tcW w:w="2265" w:type="dxa"/>
            <w:shd w:val="clear" w:color="auto" w:fill="auto"/>
            <w:tcMar>
              <w:top w:w="100" w:type="dxa"/>
              <w:left w:w="100" w:type="dxa"/>
              <w:bottom w:w="100" w:type="dxa"/>
              <w:right w:w="100" w:type="dxa"/>
            </w:tcMar>
          </w:tcPr>
          <w:p w14:paraId="15D81AF3" w14:textId="77777777" w:rsidR="008C471C" w:rsidRDefault="00000000">
            <w:pPr>
              <w:widowControl w:val="0"/>
              <w:spacing w:line="240" w:lineRule="auto"/>
              <w:rPr>
                <w:rFonts w:ascii="Calibri" w:eastAsia="Calibri" w:hAnsi="Calibri" w:cs="Calibri"/>
              </w:rPr>
            </w:pPr>
            <w:r>
              <w:rPr>
                <w:rFonts w:ascii="Calibri" w:eastAsia="Calibri" w:hAnsi="Calibri" w:cs="Calibri"/>
              </w:rPr>
              <w:t xml:space="preserve">Unsuitable terrain/route </w:t>
            </w:r>
          </w:p>
        </w:tc>
        <w:tc>
          <w:tcPr>
            <w:tcW w:w="1830" w:type="dxa"/>
            <w:shd w:val="clear" w:color="auto" w:fill="auto"/>
            <w:tcMar>
              <w:top w:w="100" w:type="dxa"/>
              <w:left w:w="100" w:type="dxa"/>
              <w:bottom w:w="100" w:type="dxa"/>
              <w:right w:w="100" w:type="dxa"/>
            </w:tcMar>
          </w:tcPr>
          <w:p w14:paraId="1E8EA975" w14:textId="77777777" w:rsidR="008C471C" w:rsidRDefault="00000000">
            <w:pPr>
              <w:widowControl w:val="0"/>
              <w:spacing w:line="240" w:lineRule="auto"/>
              <w:rPr>
                <w:rFonts w:ascii="Calibri" w:eastAsia="Calibri" w:hAnsi="Calibri" w:cs="Calibri"/>
              </w:rPr>
            </w:pPr>
            <w:r>
              <w:rPr>
                <w:rFonts w:ascii="Calibri" w:eastAsia="Calibri" w:hAnsi="Calibri" w:cs="Calibri"/>
              </w:rPr>
              <w:t xml:space="preserve">People may be at risk </w:t>
            </w:r>
            <w:proofErr w:type="gramStart"/>
            <w:r>
              <w:rPr>
                <w:rFonts w:ascii="Calibri" w:eastAsia="Calibri" w:hAnsi="Calibri" w:cs="Calibri"/>
              </w:rPr>
              <w:t>of:</w:t>
            </w:r>
            <w:proofErr w:type="gramEnd"/>
            <w:r>
              <w:rPr>
                <w:rFonts w:ascii="Calibri" w:eastAsia="Calibri" w:hAnsi="Calibri" w:cs="Calibri"/>
              </w:rPr>
              <w:t xml:space="preserve"> musculoskeletal injury, hypothermia, drowning, other personal injury </w:t>
            </w:r>
            <w:r>
              <w:rPr>
                <w:rFonts w:ascii="Calibri" w:eastAsia="Calibri" w:hAnsi="Calibri" w:cs="Calibri"/>
              </w:rPr>
              <w:lastRenderedPageBreak/>
              <w:t>and death</w:t>
            </w:r>
          </w:p>
          <w:p w14:paraId="6207A46D"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5A3BC8E8"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lastRenderedPageBreak/>
              <w:t>2</w:t>
            </w:r>
          </w:p>
        </w:tc>
        <w:tc>
          <w:tcPr>
            <w:tcW w:w="480" w:type="dxa"/>
            <w:shd w:val="clear" w:color="auto" w:fill="auto"/>
            <w:tcMar>
              <w:top w:w="100" w:type="dxa"/>
              <w:left w:w="100" w:type="dxa"/>
              <w:bottom w:w="100" w:type="dxa"/>
              <w:right w:w="100" w:type="dxa"/>
            </w:tcMar>
          </w:tcPr>
          <w:p w14:paraId="429747EB"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3</w:t>
            </w:r>
          </w:p>
        </w:tc>
        <w:tc>
          <w:tcPr>
            <w:tcW w:w="525" w:type="dxa"/>
            <w:shd w:val="clear" w:color="auto" w:fill="auto"/>
            <w:tcMar>
              <w:top w:w="100" w:type="dxa"/>
              <w:left w:w="100" w:type="dxa"/>
              <w:bottom w:w="100" w:type="dxa"/>
              <w:right w:w="100" w:type="dxa"/>
            </w:tcMar>
          </w:tcPr>
          <w:p w14:paraId="40AEE1D4"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6</w:t>
            </w:r>
          </w:p>
        </w:tc>
        <w:tc>
          <w:tcPr>
            <w:tcW w:w="4185" w:type="dxa"/>
            <w:shd w:val="clear" w:color="auto" w:fill="auto"/>
            <w:tcMar>
              <w:top w:w="100" w:type="dxa"/>
              <w:left w:w="100" w:type="dxa"/>
              <w:bottom w:w="100" w:type="dxa"/>
              <w:right w:w="100" w:type="dxa"/>
            </w:tcMar>
          </w:tcPr>
          <w:p w14:paraId="101A6B98" w14:textId="77777777" w:rsidR="008C471C" w:rsidRDefault="00000000">
            <w:pPr>
              <w:spacing w:after="160" w:line="240" w:lineRule="auto"/>
              <w:rPr>
                <w:rFonts w:ascii="Calibri" w:eastAsia="Calibri" w:hAnsi="Calibri" w:cs="Calibri"/>
              </w:rPr>
            </w:pPr>
            <w:r>
              <w:rPr>
                <w:rFonts w:ascii="Calibri" w:eastAsia="Calibri" w:hAnsi="Calibri" w:cs="Calibri"/>
              </w:rPr>
              <w:t xml:space="preserve">Prior to the trip, research the safest routes to avoid technical terrain such as graded scrambles; this will be communicated to all committee members. </w:t>
            </w:r>
          </w:p>
          <w:p w14:paraId="609E5712" w14:textId="77777777" w:rsidR="008C471C" w:rsidRDefault="00000000">
            <w:pPr>
              <w:spacing w:line="240" w:lineRule="auto"/>
              <w:rPr>
                <w:rFonts w:ascii="Times New Roman" w:eastAsia="Times New Roman" w:hAnsi="Times New Roman" w:cs="Times New Roman"/>
                <w:b/>
                <w:sz w:val="24"/>
                <w:szCs w:val="24"/>
              </w:rPr>
            </w:pPr>
            <w:r>
              <w:rPr>
                <w:rFonts w:ascii="Calibri" w:eastAsia="Calibri" w:hAnsi="Calibri" w:cs="Calibri"/>
                <w:b/>
              </w:rPr>
              <w:t>Actions required:</w:t>
            </w:r>
          </w:p>
          <w:p w14:paraId="357F37DD"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lastRenderedPageBreak/>
              <w:t>Assess the terrain at regular intervals during the walk and be willing to adjust accordingly to meet the ability and preference of the group.</w:t>
            </w:r>
          </w:p>
          <w:p w14:paraId="6C8EE975" w14:textId="77777777" w:rsidR="008C471C" w:rsidRDefault="00000000">
            <w:pPr>
              <w:spacing w:after="160" w:line="240" w:lineRule="auto"/>
              <w:rPr>
                <w:rFonts w:ascii="Calibri" w:eastAsia="Calibri" w:hAnsi="Calibri" w:cs="Calibri"/>
              </w:rPr>
            </w:pPr>
            <w:r>
              <w:rPr>
                <w:rFonts w:ascii="Calibri" w:eastAsia="Calibri" w:hAnsi="Calibri" w:cs="Calibri"/>
              </w:rPr>
              <w:t>Encourage sturdy walking boots with ankle protection.</w:t>
            </w:r>
          </w:p>
          <w:p w14:paraId="419F14FB" w14:textId="77777777" w:rsidR="008C471C" w:rsidRDefault="00000000">
            <w:pPr>
              <w:spacing w:after="160" w:line="240" w:lineRule="auto"/>
              <w:rPr>
                <w:rFonts w:ascii="Calibri" w:eastAsia="Calibri" w:hAnsi="Calibri" w:cs="Calibri"/>
              </w:rPr>
            </w:pPr>
            <w:r>
              <w:rPr>
                <w:rFonts w:ascii="Calibri" w:eastAsia="Calibri" w:hAnsi="Calibri" w:cs="Calibri"/>
              </w:rPr>
              <w:t>Walk at a pace suitable and safe for all participants.</w:t>
            </w:r>
          </w:p>
          <w:p w14:paraId="0EF4B52E" w14:textId="77777777" w:rsidR="008C471C" w:rsidRDefault="00000000">
            <w:pPr>
              <w:spacing w:after="160" w:line="240" w:lineRule="auto"/>
              <w:rPr>
                <w:rFonts w:ascii="Open Sans" w:eastAsia="Open Sans" w:hAnsi="Open Sans" w:cs="Open Sans"/>
                <w:b/>
                <w:sz w:val="24"/>
                <w:szCs w:val="24"/>
              </w:rPr>
            </w:pPr>
            <w:r>
              <w:rPr>
                <w:rFonts w:ascii="Calibri" w:eastAsia="Calibri" w:hAnsi="Calibri" w:cs="Calibri"/>
              </w:rPr>
              <w:t>Factor in additional time for long trips and difficult routes.</w:t>
            </w:r>
          </w:p>
        </w:tc>
        <w:tc>
          <w:tcPr>
            <w:tcW w:w="540" w:type="dxa"/>
            <w:shd w:val="clear" w:color="auto" w:fill="auto"/>
            <w:tcMar>
              <w:top w:w="100" w:type="dxa"/>
              <w:left w:w="100" w:type="dxa"/>
              <w:bottom w:w="100" w:type="dxa"/>
              <w:right w:w="100" w:type="dxa"/>
            </w:tcMar>
          </w:tcPr>
          <w:p w14:paraId="5CD770F0"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lastRenderedPageBreak/>
              <w:t>2</w:t>
            </w:r>
          </w:p>
        </w:tc>
        <w:tc>
          <w:tcPr>
            <w:tcW w:w="570" w:type="dxa"/>
            <w:shd w:val="clear" w:color="auto" w:fill="auto"/>
            <w:tcMar>
              <w:top w:w="100" w:type="dxa"/>
              <w:left w:w="100" w:type="dxa"/>
              <w:bottom w:w="100" w:type="dxa"/>
              <w:right w:w="100" w:type="dxa"/>
            </w:tcMar>
          </w:tcPr>
          <w:p w14:paraId="50148F1D"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3</w:t>
            </w:r>
          </w:p>
        </w:tc>
        <w:tc>
          <w:tcPr>
            <w:tcW w:w="615" w:type="dxa"/>
            <w:shd w:val="clear" w:color="auto" w:fill="auto"/>
            <w:tcMar>
              <w:top w:w="100" w:type="dxa"/>
              <w:left w:w="100" w:type="dxa"/>
              <w:bottom w:w="100" w:type="dxa"/>
              <w:right w:w="100" w:type="dxa"/>
            </w:tcMar>
          </w:tcPr>
          <w:p w14:paraId="3FC322E7"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6</w:t>
            </w:r>
          </w:p>
        </w:tc>
        <w:tc>
          <w:tcPr>
            <w:tcW w:w="4335" w:type="dxa"/>
            <w:shd w:val="clear" w:color="auto" w:fill="auto"/>
            <w:tcMar>
              <w:top w:w="100" w:type="dxa"/>
              <w:left w:w="100" w:type="dxa"/>
              <w:bottom w:w="100" w:type="dxa"/>
              <w:right w:w="100" w:type="dxa"/>
            </w:tcMar>
          </w:tcPr>
          <w:p w14:paraId="3C1EC9D1"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538F5DD8" w14:textId="77777777">
        <w:trPr>
          <w:trHeight w:val="440"/>
        </w:trPr>
        <w:tc>
          <w:tcPr>
            <w:tcW w:w="2265" w:type="dxa"/>
            <w:shd w:val="clear" w:color="auto" w:fill="auto"/>
            <w:tcMar>
              <w:top w:w="100" w:type="dxa"/>
              <w:left w:w="100" w:type="dxa"/>
              <w:bottom w:w="100" w:type="dxa"/>
              <w:right w:w="100" w:type="dxa"/>
            </w:tcMar>
          </w:tcPr>
          <w:p w14:paraId="6B799FC8" w14:textId="77777777" w:rsidR="008C471C" w:rsidRDefault="00000000">
            <w:pPr>
              <w:widowControl w:val="0"/>
              <w:spacing w:line="240" w:lineRule="auto"/>
              <w:rPr>
                <w:rFonts w:ascii="Calibri" w:eastAsia="Calibri" w:hAnsi="Calibri" w:cs="Calibri"/>
              </w:rPr>
            </w:pPr>
            <w:r>
              <w:rPr>
                <w:rFonts w:ascii="Calibri" w:eastAsia="Calibri" w:hAnsi="Calibri" w:cs="Calibri"/>
              </w:rPr>
              <w:t>Obstacles</w:t>
            </w:r>
          </w:p>
        </w:tc>
        <w:tc>
          <w:tcPr>
            <w:tcW w:w="1830" w:type="dxa"/>
            <w:shd w:val="clear" w:color="auto" w:fill="auto"/>
            <w:tcMar>
              <w:top w:w="100" w:type="dxa"/>
              <w:left w:w="100" w:type="dxa"/>
              <w:bottom w:w="100" w:type="dxa"/>
              <w:right w:w="100" w:type="dxa"/>
            </w:tcMar>
          </w:tcPr>
          <w:p w14:paraId="33F3AEE6" w14:textId="77777777" w:rsidR="008C471C" w:rsidRDefault="00000000">
            <w:pPr>
              <w:widowControl w:val="0"/>
              <w:spacing w:line="240" w:lineRule="auto"/>
              <w:rPr>
                <w:rFonts w:ascii="Calibri" w:eastAsia="Calibri" w:hAnsi="Calibri" w:cs="Calibri"/>
              </w:rPr>
            </w:pPr>
            <w:r>
              <w:rPr>
                <w:rFonts w:ascii="Calibri" w:eastAsia="Calibri" w:hAnsi="Calibri" w:cs="Calibri"/>
              </w:rPr>
              <w:t xml:space="preserve">Risk if there are natural obstacles on the route – </w:t>
            </w:r>
            <w:proofErr w:type="spellStart"/>
            <w:r>
              <w:rPr>
                <w:rFonts w:ascii="Calibri" w:eastAsia="Calibri" w:hAnsi="Calibri" w:cs="Calibri"/>
              </w:rPr>
              <w:t>ie</w:t>
            </w:r>
            <w:proofErr w:type="spellEnd"/>
            <w:r>
              <w:rPr>
                <w:rFonts w:ascii="Calibri" w:eastAsia="Calibri" w:hAnsi="Calibri" w:cs="Calibri"/>
              </w:rPr>
              <w:t xml:space="preserve"> rock fall, tree fall, flooding etc</w:t>
            </w:r>
          </w:p>
          <w:p w14:paraId="26896EF8" w14:textId="77777777" w:rsidR="008C471C" w:rsidRDefault="008C471C">
            <w:pPr>
              <w:widowControl w:val="0"/>
              <w:spacing w:line="240" w:lineRule="auto"/>
              <w:rPr>
                <w:rFonts w:ascii="Calibri" w:eastAsia="Calibri" w:hAnsi="Calibri" w:cs="Calibri"/>
              </w:rPr>
            </w:pPr>
          </w:p>
          <w:p w14:paraId="0172E987" w14:textId="77777777" w:rsidR="008C471C" w:rsidRDefault="00000000">
            <w:pPr>
              <w:widowControl w:val="0"/>
              <w:spacing w:line="240" w:lineRule="auto"/>
              <w:rPr>
                <w:rFonts w:ascii="Calibri" w:eastAsia="Calibri" w:hAnsi="Calibri" w:cs="Calibri"/>
              </w:rPr>
            </w:pPr>
            <w:r>
              <w:rPr>
                <w:rFonts w:ascii="Calibri" w:eastAsia="Calibri" w:hAnsi="Calibri" w:cs="Calibri"/>
              </w:rPr>
              <w:t xml:space="preserve">Risk if there are artificial obstacles on the route – </w:t>
            </w:r>
            <w:proofErr w:type="spellStart"/>
            <w:r>
              <w:rPr>
                <w:rFonts w:ascii="Calibri" w:eastAsia="Calibri" w:hAnsi="Calibri" w:cs="Calibri"/>
              </w:rPr>
              <w:t>ie</w:t>
            </w:r>
            <w:proofErr w:type="spellEnd"/>
            <w:r>
              <w:rPr>
                <w:rFonts w:ascii="Calibri" w:eastAsia="Calibri" w:hAnsi="Calibri" w:cs="Calibri"/>
              </w:rPr>
              <w:t xml:space="preserve"> electrified fences, gates etc</w:t>
            </w:r>
          </w:p>
          <w:p w14:paraId="307593D2"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29B4A67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1263445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0542822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63881CF9"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Research the planned routes for obstacles which may be encountered.</w:t>
            </w:r>
          </w:p>
          <w:p w14:paraId="77CC55E2" w14:textId="77777777" w:rsidR="008C471C" w:rsidRDefault="00000000">
            <w:pPr>
              <w:spacing w:after="160" w:line="240" w:lineRule="auto"/>
              <w:rPr>
                <w:rFonts w:ascii="Calibri" w:eastAsia="Calibri" w:hAnsi="Calibri" w:cs="Calibri"/>
              </w:rPr>
            </w:pPr>
            <w:r>
              <w:rPr>
                <w:rFonts w:ascii="Calibri" w:eastAsia="Calibri" w:hAnsi="Calibri" w:cs="Calibri"/>
              </w:rPr>
              <w:t xml:space="preserve">Seek advice from people who have completed walks in the past. </w:t>
            </w:r>
          </w:p>
          <w:p w14:paraId="7507A407" w14:textId="77777777" w:rsidR="008C471C" w:rsidRDefault="00000000">
            <w:pPr>
              <w:spacing w:after="160" w:line="240" w:lineRule="auto"/>
              <w:rPr>
                <w:rFonts w:ascii="Open Sans" w:eastAsia="Open Sans" w:hAnsi="Open Sans" w:cs="Open Sans"/>
                <w:b/>
                <w:sz w:val="24"/>
                <w:szCs w:val="24"/>
              </w:rPr>
            </w:pPr>
            <w:r>
              <w:rPr>
                <w:rFonts w:ascii="Calibri" w:eastAsia="Calibri" w:hAnsi="Calibri" w:cs="Calibri"/>
              </w:rPr>
              <w:t>Cancel walks in the event of an unsurpassable or dangerous obstacle</w:t>
            </w:r>
          </w:p>
        </w:tc>
        <w:tc>
          <w:tcPr>
            <w:tcW w:w="540" w:type="dxa"/>
            <w:shd w:val="clear" w:color="auto" w:fill="auto"/>
            <w:tcMar>
              <w:top w:w="100" w:type="dxa"/>
              <w:left w:w="100" w:type="dxa"/>
              <w:bottom w:w="100" w:type="dxa"/>
              <w:right w:w="100" w:type="dxa"/>
            </w:tcMar>
          </w:tcPr>
          <w:p w14:paraId="412C9428"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663CA6DC"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3FDA2814"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2F405F28"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569C7171" w14:textId="77777777">
        <w:trPr>
          <w:trHeight w:val="440"/>
        </w:trPr>
        <w:tc>
          <w:tcPr>
            <w:tcW w:w="2265" w:type="dxa"/>
            <w:shd w:val="clear" w:color="auto" w:fill="auto"/>
            <w:tcMar>
              <w:top w:w="100" w:type="dxa"/>
              <w:left w:w="100" w:type="dxa"/>
              <w:bottom w:w="100" w:type="dxa"/>
              <w:right w:w="100" w:type="dxa"/>
            </w:tcMar>
          </w:tcPr>
          <w:p w14:paraId="3E0FF8EB" w14:textId="77777777" w:rsidR="008C471C" w:rsidRDefault="00000000">
            <w:pPr>
              <w:widowControl w:val="0"/>
              <w:spacing w:line="240" w:lineRule="auto"/>
              <w:rPr>
                <w:rFonts w:ascii="Calibri" w:eastAsia="Calibri" w:hAnsi="Calibri" w:cs="Calibri"/>
              </w:rPr>
            </w:pPr>
            <w:r>
              <w:rPr>
                <w:rFonts w:ascii="Calibri" w:eastAsia="Calibri" w:hAnsi="Calibri" w:cs="Calibri"/>
              </w:rPr>
              <w:t>Slips, trips, falls</w:t>
            </w:r>
          </w:p>
        </w:tc>
        <w:tc>
          <w:tcPr>
            <w:tcW w:w="1830" w:type="dxa"/>
            <w:shd w:val="clear" w:color="auto" w:fill="auto"/>
            <w:tcMar>
              <w:top w:w="100" w:type="dxa"/>
              <w:left w:w="100" w:type="dxa"/>
              <w:bottom w:w="100" w:type="dxa"/>
              <w:right w:w="100" w:type="dxa"/>
            </w:tcMar>
          </w:tcPr>
          <w:p w14:paraId="05CD13DC" w14:textId="77777777" w:rsidR="008C471C" w:rsidRDefault="00000000">
            <w:pPr>
              <w:widowControl w:val="0"/>
              <w:spacing w:line="240" w:lineRule="auto"/>
              <w:rPr>
                <w:rFonts w:ascii="Calibri" w:eastAsia="Calibri" w:hAnsi="Calibri" w:cs="Calibri"/>
              </w:rPr>
            </w:pPr>
            <w:r>
              <w:rPr>
                <w:rFonts w:ascii="Calibri" w:eastAsia="Calibri" w:hAnsi="Calibri" w:cs="Calibri"/>
              </w:rPr>
              <w:t>Danger of fractures, sprains, strains, head injuries</w:t>
            </w:r>
          </w:p>
          <w:p w14:paraId="277F9326"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643CE36E"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2</w:t>
            </w:r>
          </w:p>
        </w:tc>
        <w:tc>
          <w:tcPr>
            <w:tcW w:w="480" w:type="dxa"/>
            <w:shd w:val="clear" w:color="auto" w:fill="auto"/>
            <w:tcMar>
              <w:top w:w="100" w:type="dxa"/>
              <w:left w:w="100" w:type="dxa"/>
              <w:bottom w:w="100" w:type="dxa"/>
              <w:right w:w="100" w:type="dxa"/>
            </w:tcMar>
          </w:tcPr>
          <w:p w14:paraId="0EEDEFDF"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3</w:t>
            </w:r>
          </w:p>
        </w:tc>
        <w:tc>
          <w:tcPr>
            <w:tcW w:w="525" w:type="dxa"/>
            <w:shd w:val="clear" w:color="auto" w:fill="auto"/>
            <w:tcMar>
              <w:top w:w="100" w:type="dxa"/>
              <w:left w:w="100" w:type="dxa"/>
              <w:bottom w:w="100" w:type="dxa"/>
              <w:right w:w="100" w:type="dxa"/>
            </w:tcMar>
          </w:tcPr>
          <w:p w14:paraId="5917E99E"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6</w:t>
            </w:r>
          </w:p>
        </w:tc>
        <w:tc>
          <w:tcPr>
            <w:tcW w:w="4185" w:type="dxa"/>
            <w:shd w:val="clear" w:color="auto" w:fill="auto"/>
            <w:tcMar>
              <w:top w:w="100" w:type="dxa"/>
              <w:left w:w="100" w:type="dxa"/>
              <w:bottom w:w="100" w:type="dxa"/>
              <w:right w:w="100" w:type="dxa"/>
            </w:tcMar>
            <w:vAlign w:val="center"/>
          </w:tcPr>
          <w:p w14:paraId="056A47AA" w14:textId="77777777" w:rsidR="008C471C" w:rsidRDefault="00000000">
            <w:pPr>
              <w:spacing w:after="160" w:line="240" w:lineRule="auto"/>
              <w:rPr>
                <w:rFonts w:ascii="Calibri" w:eastAsia="Calibri" w:hAnsi="Calibri" w:cs="Calibri"/>
              </w:rPr>
            </w:pPr>
            <w:r>
              <w:rPr>
                <w:rFonts w:ascii="Calibri" w:eastAsia="Calibri" w:hAnsi="Calibri" w:cs="Calibri"/>
              </w:rPr>
              <w:t>Have a first aid kit present and someone who is qualified to administer first aid in each group activity.</w:t>
            </w:r>
          </w:p>
          <w:p w14:paraId="594C027F" w14:textId="77777777" w:rsidR="008C471C" w:rsidRDefault="00000000">
            <w:pPr>
              <w:spacing w:after="160" w:line="240" w:lineRule="auto"/>
              <w:rPr>
                <w:rFonts w:ascii="Calibri" w:eastAsia="Calibri" w:hAnsi="Calibri" w:cs="Calibri"/>
              </w:rPr>
            </w:pPr>
            <w:r>
              <w:rPr>
                <w:rFonts w:ascii="Calibri" w:eastAsia="Calibri" w:hAnsi="Calibri" w:cs="Calibri"/>
              </w:rPr>
              <w:t xml:space="preserve">Supervise members in areas where accidents may be likely. </w:t>
            </w:r>
          </w:p>
          <w:p w14:paraId="5408B5C0"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Encourage suitable footwear for the terrain.</w:t>
            </w:r>
          </w:p>
          <w:p w14:paraId="6D316B00" w14:textId="77777777" w:rsidR="008C471C" w:rsidRDefault="00000000">
            <w:pPr>
              <w:spacing w:line="240" w:lineRule="auto"/>
              <w:rPr>
                <w:rFonts w:ascii="Times New Roman" w:eastAsia="Times New Roman" w:hAnsi="Times New Roman" w:cs="Times New Roman"/>
                <w:b/>
                <w:sz w:val="24"/>
                <w:szCs w:val="24"/>
              </w:rPr>
            </w:pPr>
            <w:r>
              <w:rPr>
                <w:rFonts w:ascii="Calibri" w:eastAsia="Calibri" w:hAnsi="Calibri" w:cs="Calibri"/>
                <w:b/>
              </w:rPr>
              <w:t>Actions required:</w:t>
            </w:r>
          </w:p>
          <w:p w14:paraId="1BE2E08E" w14:textId="77777777" w:rsidR="008C471C" w:rsidRDefault="00000000">
            <w:pPr>
              <w:spacing w:after="160" w:line="240" w:lineRule="auto"/>
              <w:rPr>
                <w:rFonts w:ascii="Calibri" w:eastAsia="Calibri" w:hAnsi="Calibri" w:cs="Calibri"/>
              </w:rPr>
            </w:pPr>
            <w:r>
              <w:rPr>
                <w:rFonts w:ascii="Calibri" w:eastAsia="Calibri" w:hAnsi="Calibri" w:cs="Calibri"/>
              </w:rPr>
              <w:t>Encourage concentration and good behaviour (e.g. single file walking) to minimise risk of accidents, particularly in difficult sections of any route.</w:t>
            </w:r>
          </w:p>
          <w:p w14:paraId="69CD5D4F" w14:textId="77777777" w:rsidR="008C471C" w:rsidRDefault="00000000">
            <w:pPr>
              <w:spacing w:after="160" w:line="240" w:lineRule="auto"/>
              <w:rPr>
                <w:rFonts w:ascii="Calibri" w:eastAsia="Calibri" w:hAnsi="Calibri" w:cs="Calibri"/>
              </w:rPr>
            </w:pPr>
            <w:r>
              <w:rPr>
                <w:rFonts w:ascii="Calibri" w:eastAsia="Calibri" w:hAnsi="Calibri" w:cs="Calibri"/>
              </w:rPr>
              <w:lastRenderedPageBreak/>
              <w:t>Be aware of the procedure for contacting emergency health care in the event of an accident.</w:t>
            </w:r>
          </w:p>
          <w:p w14:paraId="0681829C" w14:textId="77777777" w:rsidR="008C471C" w:rsidRDefault="00000000">
            <w:pPr>
              <w:spacing w:after="160" w:line="240" w:lineRule="auto"/>
              <w:rPr>
                <w:rFonts w:ascii="Calibri" w:eastAsia="Calibri" w:hAnsi="Calibri" w:cs="Calibri"/>
              </w:rPr>
            </w:pPr>
            <w:r>
              <w:rPr>
                <w:rFonts w:ascii="Calibri" w:eastAsia="Calibri" w:hAnsi="Calibri" w:cs="Calibri"/>
              </w:rPr>
              <w:t xml:space="preserve"> Identify obstacles on route and communicate through party.</w:t>
            </w:r>
          </w:p>
        </w:tc>
        <w:tc>
          <w:tcPr>
            <w:tcW w:w="540" w:type="dxa"/>
            <w:shd w:val="clear" w:color="auto" w:fill="auto"/>
            <w:tcMar>
              <w:top w:w="100" w:type="dxa"/>
              <w:left w:w="100" w:type="dxa"/>
              <w:bottom w:w="100" w:type="dxa"/>
              <w:right w:w="100" w:type="dxa"/>
            </w:tcMar>
          </w:tcPr>
          <w:p w14:paraId="317C4528"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lastRenderedPageBreak/>
              <w:t>2</w:t>
            </w:r>
          </w:p>
        </w:tc>
        <w:tc>
          <w:tcPr>
            <w:tcW w:w="570" w:type="dxa"/>
            <w:shd w:val="clear" w:color="auto" w:fill="auto"/>
            <w:tcMar>
              <w:top w:w="100" w:type="dxa"/>
              <w:left w:w="100" w:type="dxa"/>
              <w:bottom w:w="100" w:type="dxa"/>
              <w:right w:w="100" w:type="dxa"/>
            </w:tcMar>
          </w:tcPr>
          <w:p w14:paraId="0775E900"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3</w:t>
            </w:r>
          </w:p>
        </w:tc>
        <w:tc>
          <w:tcPr>
            <w:tcW w:w="615" w:type="dxa"/>
            <w:shd w:val="clear" w:color="auto" w:fill="auto"/>
            <w:tcMar>
              <w:top w:w="100" w:type="dxa"/>
              <w:left w:w="100" w:type="dxa"/>
              <w:bottom w:w="100" w:type="dxa"/>
              <w:right w:w="100" w:type="dxa"/>
            </w:tcMar>
          </w:tcPr>
          <w:p w14:paraId="517853D4"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6</w:t>
            </w:r>
          </w:p>
        </w:tc>
        <w:tc>
          <w:tcPr>
            <w:tcW w:w="4335" w:type="dxa"/>
            <w:shd w:val="clear" w:color="auto" w:fill="auto"/>
            <w:tcMar>
              <w:top w:w="100" w:type="dxa"/>
              <w:left w:w="100" w:type="dxa"/>
              <w:bottom w:w="100" w:type="dxa"/>
              <w:right w:w="100" w:type="dxa"/>
            </w:tcMar>
          </w:tcPr>
          <w:p w14:paraId="1034DA03"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4CCEC3A1" w14:textId="77777777">
        <w:trPr>
          <w:trHeight w:val="440"/>
        </w:trPr>
        <w:tc>
          <w:tcPr>
            <w:tcW w:w="2265" w:type="dxa"/>
            <w:shd w:val="clear" w:color="auto" w:fill="auto"/>
            <w:tcMar>
              <w:top w:w="100" w:type="dxa"/>
              <w:left w:w="100" w:type="dxa"/>
              <w:bottom w:w="100" w:type="dxa"/>
              <w:right w:w="100" w:type="dxa"/>
            </w:tcMar>
          </w:tcPr>
          <w:p w14:paraId="4AB8D969" w14:textId="77777777" w:rsidR="008C471C" w:rsidRDefault="00000000">
            <w:pPr>
              <w:widowControl w:val="0"/>
              <w:spacing w:line="240" w:lineRule="auto"/>
              <w:rPr>
                <w:rFonts w:ascii="Calibri" w:eastAsia="Calibri" w:hAnsi="Calibri" w:cs="Calibri"/>
              </w:rPr>
            </w:pPr>
            <w:r>
              <w:rPr>
                <w:rFonts w:ascii="Calibri" w:eastAsia="Calibri" w:hAnsi="Calibri" w:cs="Calibri"/>
              </w:rPr>
              <w:t>Falls from height</w:t>
            </w:r>
          </w:p>
        </w:tc>
        <w:tc>
          <w:tcPr>
            <w:tcW w:w="1830" w:type="dxa"/>
            <w:shd w:val="clear" w:color="auto" w:fill="auto"/>
            <w:tcMar>
              <w:top w:w="100" w:type="dxa"/>
              <w:left w:w="100" w:type="dxa"/>
              <w:bottom w:w="100" w:type="dxa"/>
              <w:right w:w="100" w:type="dxa"/>
            </w:tcMar>
          </w:tcPr>
          <w:p w14:paraId="3079776C" w14:textId="77777777" w:rsidR="008C471C" w:rsidRDefault="00000000">
            <w:pPr>
              <w:widowControl w:val="0"/>
              <w:spacing w:line="240" w:lineRule="auto"/>
              <w:rPr>
                <w:rFonts w:ascii="Calibri" w:eastAsia="Calibri" w:hAnsi="Calibri" w:cs="Calibri"/>
              </w:rPr>
            </w:pPr>
            <w:r>
              <w:rPr>
                <w:rFonts w:ascii="Calibri" w:eastAsia="Calibri" w:hAnsi="Calibri" w:cs="Calibri"/>
              </w:rPr>
              <w:t>Danger of fractures, sprains, strains, head injuries</w:t>
            </w:r>
          </w:p>
          <w:p w14:paraId="3EE741C0"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48D2429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4551342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574BB1AF"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vAlign w:val="center"/>
          </w:tcPr>
          <w:p w14:paraId="0DEC72C6" w14:textId="77777777" w:rsidR="008C471C" w:rsidRDefault="00000000">
            <w:pPr>
              <w:spacing w:after="160" w:line="240" w:lineRule="auto"/>
              <w:rPr>
                <w:rFonts w:ascii="Calibri" w:eastAsia="Calibri" w:hAnsi="Calibri" w:cs="Calibri"/>
              </w:rPr>
            </w:pPr>
            <w:r>
              <w:rPr>
                <w:rFonts w:ascii="Calibri" w:eastAsia="Calibri" w:hAnsi="Calibri" w:cs="Calibri"/>
              </w:rPr>
              <w:t>Prior to the trip, research the safest routes to avoid technical terrain such as graded scrambles; this will be communicated to all committee members.</w:t>
            </w:r>
          </w:p>
          <w:p w14:paraId="42FBD47F"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Assess the terrain at regular intervals during the walk and be prepared to adjust accordingly to maintain safety</w:t>
            </w:r>
          </w:p>
          <w:p w14:paraId="5213D950" w14:textId="77777777" w:rsidR="008C471C" w:rsidRDefault="00000000">
            <w:pPr>
              <w:spacing w:line="240" w:lineRule="auto"/>
              <w:rPr>
                <w:rFonts w:ascii="Times New Roman" w:eastAsia="Times New Roman" w:hAnsi="Times New Roman" w:cs="Times New Roman"/>
                <w:b/>
                <w:sz w:val="24"/>
                <w:szCs w:val="24"/>
              </w:rPr>
            </w:pPr>
            <w:r>
              <w:rPr>
                <w:rFonts w:ascii="Calibri" w:eastAsia="Calibri" w:hAnsi="Calibri" w:cs="Calibri"/>
                <w:b/>
              </w:rPr>
              <w:t>Actions required:</w:t>
            </w:r>
          </w:p>
          <w:p w14:paraId="5E84AF59" w14:textId="77777777" w:rsidR="008C471C" w:rsidRDefault="00000000">
            <w:pPr>
              <w:spacing w:line="240" w:lineRule="auto"/>
              <w:rPr>
                <w:rFonts w:ascii="Calibri" w:eastAsia="Calibri" w:hAnsi="Calibri" w:cs="Calibri"/>
              </w:rPr>
            </w:pPr>
            <w:r>
              <w:rPr>
                <w:rFonts w:ascii="Calibri" w:eastAsia="Calibri" w:hAnsi="Calibri" w:cs="Calibri"/>
              </w:rPr>
              <w:t>Be aware of the procedure for contacting emergency health care in the event of an accident.</w:t>
            </w:r>
          </w:p>
        </w:tc>
        <w:tc>
          <w:tcPr>
            <w:tcW w:w="540" w:type="dxa"/>
            <w:shd w:val="clear" w:color="auto" w:fill="auto"/>
            <w:tcMar>
              <w:top w:w="100" w:type="dxa"/>
              <w:left w:w="100" w:type="dxa"/>
              <w:bottom w:w="100" w:type="dxa"/>
              <w:right w:w="100" w:type="dxa"/>
            </w:tcMar>
          </w:tcPr>
          <w:p w14:paraId="2347C8A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13E91738"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702C7870"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75154A42"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06F98B3A" w14:textId="77777777">
        <w:trPr>
          <w:trHeight w:val="440"/>
        </w:trPr>
        <w:tc>
          <w:tcPr>
            <w:tcW w:w="2265" w:type="dxa"/>
            <w:shd w:val="clear" w:color="auto" w:fill="auto"/>
            <w:tcMar>
              <w:top w:w="100" w:type="dxa"/>
              <w:left w:w="100" w:type="dxa"/>
              <w:bottom w:w="100" w:type="dxa"/>
              <w:right w:w="100" w:type="dxa"/>
            </w:tcMar>
          </w:tcPr>
          <w:p w14:paraId="3333E8DB" w14:textId="77777777" w:rsidR="008C471C" w:rsidRDefault="00000000">
            <w:pPr>
              <w:widowControl w:val="0"/>
              <w:spacing w:line="240" w:lineRule="auto"/>
              <w:rPr>
                <w:rFonts w:ascii="Calibri" w:eastAsia="Calibri" w:hAnsi="Calibri" w:cs="Calibri"/>
              </w:rPr>
            </w:pPr>
            <w:r>
              <w:rPr>
                <w:rFonts w:ascii="Calibri" w:eastAsia="Calibri" w:hAnsi="Calibri" w:cs="Calibri"/>
              </w:rPr>
              <w:t>Members of the public</w:t>
            </w:r>
          </w:p>
        </w:tc>
        <w:tc>
          <w:tcPr>
            <w:tcW w:w="1830" w:type="dxa"/>
            <w:shd w:val="clear" w:color="auto" w:fill="auto"/>
            <w:tcMar>
              <w:top w:w="100" w:type="dxa"/>
              <w:left w:w="100" w:type="dxa"/>
              <w:bottom w:w="100" w:type="dxa"/>
              <w:right w:w="100" w:type="dxa"/>
            </w:tcMar>
          </w:tcPr>
          <w:p w14:paraId="6978EC94" w14:textId="77777777" w:rsidR="008C471C" w:rsidRDefault="00000000">
            <w:pPr>
              <w:widowControl w:val="0"/>
              <w:spacing w:line="240" w:lineRule="auto"/>
              <w:rPr>
                <w:rFonts w:ascii="Calibri" w:eastAsia="Calibri" w:hAnsi="Calibri" w:cs="Calibri"/>
              </w:rPr>
            </w:pPr>
            <w:r>
              <w:rPr>
                <w:rFonts w:ascii="Calibri" w:eastAsia="Calibri" w:hAnsi="Calibri" w:cs="Calibri"/>
              </w:rPr>
              <w:t>Potential of violent or abusive interactions with members of the public, especially if they are intoxicated.</w:t>
            </w:r>
          </w:p>
        </w:tc>
        <w:tc>
          <w:tcPr>
            <w:tcW w:w="540" w:type="dxa"/>
            <w:shd w:val="clear" w:color="auto" w:fill="auto"/>
            <w:tcMar>
              <w:top w:w="100" w:type="dxa"/>
              <w:left w:w="100" w:type="dxa"/>
              <w:bottom w:w="100" w:type="dxa"/>
              <w:right w:w="100" w:type="dxa"/>
            </w:tcMar>
          </w:tcPr>
          <w:p w14:paraId="5F18CD7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559051E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1CA32A2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185" w:type="dxa"/>
            <w:shd w:val="clear" w:color="auto" w:fill="auto"/>
            <w:tcMar>
              <w:top w:w="100" w:type="dxa"/>
              <w:left w:w="100" w:type="dxa"/>
              <w:bottom w:w="100" w:type="dxa"/>
              <w:right w:w="100" w:type="dxa"/>
            </w:tcMar>
            <w:vAlign w:val="center"/>
          </w:tcPr>
          <w:p w14:paraId="3A948065" w14:textId="77777777" w:rsidR="008C471C" w:rsidRDefault="00000000">
            <w:pPr>
              <w:spacing w:after="160" w:line="240" w:lineRule="auto"/>
              <w:rPr>
                <w:rFonts w:ascii="Calibri" w:eastAsia="Calibri" w:hAnsi="Calibri" w:cs="Calibri"/>
              </w:rPr>
            </w:pPr>
            <w:r>
              <w:rPr>
                <w:rFonts w:ascii="Calibri" w:eastAsia="Calibri" w:hAnsi="Calibri" w:cs="Calibri"/>
              </w:rPr>
              <w:t>Avoid any members of the public who appear to be a threat and do not engage with them. Call for help if you become caught in a threatening situation.</w:t>
            </w:r>
          </w:p>
          <w:p w14:paraId="6E0E69F2" w14:textId="77777777" w:rsidR="008C471C" w:rsidRDefault="00000000">
            <w:pPr>
              <w:spacing w:after="160" w:line="240" w:lineRule="auto"/>
              <w:rPr>
                <w:rFonts w:ascii="Calibri" w:eastAsia="Calibri" w:hAnsi="Calibri" w:cs="Calibri"/>
              </w:rPr>
            </w:pPr>
            <w:r>
              <w:rPr>
                <w:rFonts w:ascii="Calibri" w:eastAsia="Calibri" w:hAnsi="Calibri" w:cs="Calibri"/>
              </w:rPr>
              <w:t>Brief members of the dangers of speaking to strangers at the start of activities.</w:t>
            </w:r>
          </w:p>
          <w:p w14:paraId="3A035F27" w14:textId="77777777" w:rsidR="008C471C" w:rsidRDefault="00000000">
            <w:pPr>
              <w:spacing w:after="160" w:line="240" w:lineRule="auto"/>
              <w:rPr>
                <w:rFonts w:ascii="Calibri" w:eastAsia="Calibri" w:hAnsi="Calibri" w:cs="Calibri"/>
              </w:rPr>
            </w:pPr>
            <w:r>
              <w:rPr>
                <w:rFonts w:ascii="Calibri" w:eastAsia="Calibri" w:hAnsi="Calibri" w:cs="Calibri"/>
              </w:rPr>
              <w:t>Respect members of the public and behave sensibly.</w:t>
            </w:r>
          </w:p>
        </w:tc>
        <w:tc>
          <w:tcPr>
            <w:tcW w:w="540" w:type="dxa"/>
            <w:shd w:val="clear" w:color="auto" w:fill="auto"/>
            <w:tcMar>
              <w:top w:w="100" w:type="dxa"/>
              <w:left w:w="100" w:type="dxa"/>
              <w:bottom w:w="100" w:type="dxa"/>
              <w:right w:w="100" w:type="dxa"/>
            </w:tcMar>
          </w:tcPr>
          <w:p w14:paraId="2E6626C6"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1FEA37F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77720E3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6D984E1C"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1D4D4FE4" w14:textId="77777777">
        <w:trPr>
          <w:trHeight w:val="440"/>
        </w:trPr>
        <w:tc>
          <w:tcPr>
            <w:tcW w:w="2265" w:type="dxa"/>
            <w:shd w:val="clear" w:color="auto" w:fill="auto"/>
            <w:tcMar>
              <w:top w:w="100" w:type="dxa"/>
              <w:left w:w="100" w:type="dxa"/>
              <w:bottom w:w="100" w:type="dxa"/>
              <w:right w:w="100" w:type="dxa"/>
            </w:tcMar>
          </w:tcPr>
          <w:p w14:paraId="2E5ED7B5" w14:textId="77777777" w:rsidR="008C471C" w:rsidRDefault="00000000">
            <w:pPr>
              <w:widowControl w:val="0"/>
              <w:spacing w:line="240" w:lineRule="auto"/>
              <w:rPr>
                <w:rFonts w:ascii="Calibri" w:eastAsia="Calibri" w:hAnsi="Calibri" w:cs="Calibri"/>
              </w:rPr>
            </w:pPr>
            <w:r>
              <w:rPr>
                <w:rFonts w:ascii="Calibri" w:eastAsia="Calibri" w:hAnsi="Calibri" w:cs="Calibri"/>
              </w:rPr>
              <w:t>Falling objects</w:t>
            </w:r>
          </w:p>
        </w:tc>
        <w:tc>
          <w:tcPr>
            <w:tcW w:w="1830" w:type="dxa"/>
            <w:shd w:val="clear" w:color="auto" w:fill="auto"/>
            <w:tcMar>
              <w:top w:w="100" w:type="dxa"/>
              <w:left w:w="100" w:type="dxa"/>
              <w:bottom w:w="100" w:type="dxa"/>
              <w:right w:w="100" w:type="dxa"/>
            </w:tcMar>
          </w:tcPr>
          <w:p w14:paraId="078617F8" w14:textId="77777777" w:rsidR="008C471C" w:rsidRDefault="00000000">
            <w:pPr>
              <w:widowControl w:val="0"/>
              <w:spacing w:line="240" w:lineRule="auto"/>
              <w:rPr>
                <w:rFonts w:ascii="Calibri" w:eastAsia="Calibri" w:hAnsi="Calibri" w:cs="Calibri"/>
              </w:rPr>
            </w:pPr>
            <w:proofErr w:type="spellStart"/>
            <w:r>
              <w:rPr>
                <w:rFonts w:ascii="Calibri" w:eastAsia="Calibri" w:hAnsi="Calibri" w:cs="Calibri"/>
              </w:rPr>
              <w:t>Eg</w:t>
            </w:r>
            <w:proofErr w:type="spellEnd"/>
            <w:r>
              <w:rPr>
                <w:rFonts w:ascii="Calibri" w:eastAsia="Calibri" w:hAnsi="Calibri" w:cs="Calibri"/>
              </w:rPr>
              <w:t xml:space="preserve"> risk of head injury from rockfall</w:t>
            </w:r>
          </w:p>
          <w:p w14:paraId="3E523712"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73178D4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69947BB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525" w:type="dxa"/>
            <w:shd w:val="clear" w:color="auto" w:fill="auto"/>
            <w:tcMar>
              <w:top w:w="100" w:type="dxa"/>
              <w:left w:w="100" w:type="dxa"/>
              <w:bottom w:w="100" w:type="dxa"/>
              <w:right w:w="100" w:type="dxa"/>
            </w:tcMar>
          </w:tcPr>
          <w:p w14:paraId="005A227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4185" w:type="dxa"/>
            <w:shd w:val="clear" w:color="auto" w:fill="auto"/>
            <w:tcMar>
              <w:top w:w="100" w:type="dxa"/>
              <w:left w:w="100" w:type="dxa"/>
              <w:bottom w:w="100" w:type="dxa"/>
              <w:right w:w="100" w:type="dxa"/>
            </w:tcMar>
            <w:vAlign w:val="center"/>
          </w:tcPr>
          <w:p w14:paraId="1CE94863" w14:textId="77777777" w:rsidR="008C471C" w:rsidRDefault="00000000">
            <w:pPr>
              <w:spacing w:after="160" w:line="240" w:lineRule="auto"/>
              <w:rPr>
                <w:rFonts w:ascii="Calibri" w:eastAsia="Calibri" w:hAnsi="Calibri" w:cs="Calibri"/>
              </w:rPr>
            </w:pPr>
            <w:r>
              <w:rPr>
                <w:rFonts w:ascii="Calibri" w:eastAsia="Calibri" w:hAnsi="Calibri" w:cs="Calibri"/>
              </w:rPr>
              <w:t>Avoid walking in terrain where falling objects are a risk and in weather (e.g. strong wind) where this risk may be increased.</w:t>
            </w:r>
          </w:p>
          <w:p w14:paraId="3C8ABBEF" w14:textId="77777777" w:rsidR="008C471C" w:rsidRDefault="008C471C">
            <w:pPr>
              <w:spacing w:after="160" w:line="240" w:lineRule="auto"/>
              <w:rPr>
                <w:rFonts w:ascii="Calibri" w:eastAsia="Calibri" w:hAnsi="Calibri" w:cs="Calibri"/>
              </w:rPr>
            </w:pPr>
          </w:p>
          <w:p w14:paraId="31588A01" w14:textId="77777777" w:rsidR="008C471C" w:rsidRDefault="00000000">
            <w:pPr>
              <w:spacing w:after="160" w:line="240" w:lineRule="auto"/>
              <w:rPr>
                <w:rFonts w:ascii="Calibri" w:eastAsia="Calibri" w:hAnsi="Calibri" w:cs="Calibri"/>
              </w:rPr>
            </w:pPr>
            <w:r>
              <w:rPr>
                <w:rFonts w:ascii="Calibri" w:eastAsia="Calibri" w:hAnsi="Calibri" w:cs="Calibri"/>
              </w:rPr>
              <w:t>If loose rock is present on the route, advise members as to the care they need to take to avoid triggering rock fall – and how to warn others of a falling object if they dislodge it.</w:t>
            </w:r>
          </w:p>
        </w:tc>
        <w:tc>
          <w:tcPr>
            <w:tcW w:w="540" w:type="dxa"/>
            <w:shd w:val="clear" w:color="auto" w:fill="auto"/>
            <w:tcMar>
              <w:top w:w="100" w:type="dxa"/>
              <w:left w:w="100" w:type="dxa"/>
              <w:bottom w:w="100" w:type="dxa"/>
              <w:right w:w="100" w:type="dxa"/>
            </w:tcMar>
          </w:tcPr>
          <w:p w14:paraId="2CB31B76"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6E314233"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15" w:type="dxa"/>
            <w:shd w:val="clear" w:color="auto" w:fill="auto"/>
            <w:tcMar>
              <w:top w:w="100" w:type="dxa"/>
              <w:left w:w="100" w:type="dxa"/>
              <w:bottom w:w="100" w:type="dxa"/>
              <w:right w:w="100" w:type="dxa"/>
            </w:tcMar>
          </w:tcPr>
          <w:p w14:paraId="72C5918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4335" w:type="dxa"/>
            <w:shd w:val="clear" w:color="auto" w:fill="auto"/>
            <w:tcMar>
              <w:top w:w="100" w:type="dxa"/>
              <w:left w:w="100" w:type="dxa"/>
              <w:bottom w:w="100" w:type="dxa"/>
              <w:right w:w="100" w:type="dxa"/>
            </w:tcMar>
          </w:tcPr>
          <w:p w14:paraId="206D5472"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04672469" w14:textId="77777777">
        <w:trPr>
          <w:trHeight w:val="440"/>
        </w:trPr>
        <w:tc>
          <w:tcPr>
            <w:tcW w:w="2265" w:type="dxa"/>
            <w:shd w:val="clear" w:color="auto" w:fill="auto"/>
            <w:tcMar>
              <w:top w:w="100" w:type="dxa"/>
              <w:left w:w="100" w:type="dxa"/>
              <w:bottom w:w="100" w:type="dxa"/>
              <w:right w:w="100" w:type="dxa"/>
            </w:tcMar>
          </w:tcPr>
          <w:p w14:paraId="39FE9354" w14:textId="77777777" w:rsidR="008C471C" w:rsidRDefault="00000000">
            <w:pPr>
              <w:widowControl w:val="0"/>
              <w:spacing w:line="240" w:lineRule="auto"/>
              <w:rPr>
                <w:rFonts w:ascii="Calibri" w:eastAsia="Calibri" w:hAnsi="Calibri" w:cs="Calibri"/>
              </w:rPr>
            </w:pPr>
            <w:r>
              <w:rPr>
                <w:rFonts w:ascii="Calibri" w:eastAsia="Calibri" w:hAnsi="Calibri" w:cs="Calibri"/>
              </w:rPr>
              <w:lastRenderedPageBreak/>
              <w:t>Outdoor Hazards (Roads, rivers etc)</w:t>
            </w:r>
          </w:p>
        </w:tc>
        <w:tc>
          <w:tcPr>
            <w:tcW w:w="1830" w:type="dxa"/>
            <w:shd w:val="clear" w:color="auto" w:fill="auto"/>
            <w:tcMar>
              <w:top w:w="100" w:type="dxa"/>
              <w:left w:w="100" w:type="dxa"/>
              <w:bottom w:w="100" w:type="dxa"/>
              <w:right w:w="100" w:type="dxa"/>
            </w:tcMar>
          </w:tcPr>
          <w:p w14:paraId="7666CB83" w14:textId="77777777" w:rsidR="008C471C" w:rsidRDefault="00000000">
            <w:pPr>
              <w:widowControl w:val="0"/>
              <w:spacing w:line="240" w:lineRule="auto"/>
              <w:rPr>
                <w:rFonts w:ascii="Calibri" w:eastAsia="Calibri" w:hAnsi="Calibri" w:cs="Calibri"/>
              </w:rPr>
            </w:pPr>
            <w:r>
              <w:rPr>
                <w:rFonts w:ascii="Calibri" w:eastAsia="Calibri" w:hAnsi="Calibri" w:cs="Calibri"/>
              </w:rPr>
              <w:t>Risk of collision with a car, falling off a bridge, into a river and sustaining personal injury</w:t>
            </w:r>
          </w:p>
        </w:tc>
        <w:tc>
          <w:tcPr>
            <w:tcW w:w="540" w:type="dxa"/>
            <w:shd w:val="clear" w:color="auto" w:fill="auto"/>
            <w:tcMar>
              <w:top w:w="100" w:type="dxa"/>
              <w:left w:w="100" w:type="dxa"/>
              <w:bottom w:w="100" w:type="dxa"/>
              <w:right w:w="100" w:type="dxa"/>
            </w:tcMar>
          </w:tcPr>
          <w:p w14:paraId="609A642A"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2</w:t>
            </w:r>
          </w:p>
        </w:tc>
        <w:tc>
          <w:tcPr>
            <w:tcW w:w="480" w:type="dxa"/>
            <w:shd w:val="clear" w:color="auto" w:fill="auto"/>
            <w:tcMar>
              <w:top w:w="100" w:type="dxa"/>
              <w:left w:w="100" w:type="dxa"/>
              <w:bottom w:w="100" w:type="dxa"/>
              <w:right w:w="100" w:type="dxa"/>
            </w:tcMar>
          </w:tcPr>
          <w:p w14:paraId="1E01779A"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4</w:t>
            </w:r>
          </w:p>
        </w:tc>
        <w:tc>
          <w:tcPr>
            <w:tcW w:w="525" w:type="dxa"/>
            <w:shd w:val="clear" w:color="auto" w:fill="auto"/>
            <w:tcMar>
              <w:top w:w="100" w:type="dxa"/>
              <w:left w:w="100" w:type="dxa"/>
              <w:bottom w:w="100" w:type="dxa"/>
              <w:right w:w="100" w:type="dxa"/>
            </w:tcMar>
          </w:tcPr>
          <w:p w14:paraId="39560857"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8</w:t>
            </w:r>
          </w:p>
        </w:tc>
        <w:tc>
          <w:tcPr>
            <w:tcW w:w="4185" w:type="dxa"/>
            <w:shd w:val="clear" w:color="auto" w:fill="auto"/>
            <w:tcMar>
              <w:top w:w="100" w:type="dxa"/>
              <w:left w:w="100" w:type="dxa"/>
              <w:bottom w:w="100" w:type="dxa"/>
              <w:right w:w="100" w:type="dxa"/>
            </w:tcMar>
            <w:vAlign w:val="center"/>
          </w:tcPr>
          <w:p w14:paraId="348AD0B1" w14:textId="77777777" w:rsidR="008C471C" w:rsidRDefault="00000000">
            <w:pPr>
              <w:spacing w:after="160" w:line="240" w:lineRule="auto"/>
              <w:rPr>
                <w:rFonts w:ascii="Calibri" w:eastAsia="Calibri" w:hAnsi="Calibri" w:cs="Calibri"/>
              </w:rPr>
            </w:pPr>
            <w:r>
              <w:rPr>
                <w:rFonts w:ascii="Calibri" w:eastAsia="Calibri" w:hAnsi="Calibri" w:cs="Calibri"/>
              </w:rPr>
              <w:t>Ensure all roads are crossed at a safe crossing point – where visibility both ways is good (avoid blind bends)</w:t>
            </w:r>
          </w:p>
          <w:p w14:paraId="4C74DD08" w14:textId="77777777" w:rsidR="008C471C" w:rsidRDefault="008C471C">
            <w:pPr>
              <w:spacing w:after="160" w:line="240" w:lineRule="auto"/>
              <w:rPr>
                <w:rFonts w:ascii="Calibri" w:eastAsia="Calibri" w:hAnsi="Calibri" w:cs="Calibri"/>
              </w:rPr>
            </w:pPr>
          </w:p>
          <w:p w14:paraId="3A5067BB" w14:textId="77777777" w:rsidR="008C471C" w:rsidRDefault="00000000">
            <w:pPr>
              <w:spacing w:line="240" w:lineRule="auto"/>
              <w:rPr>
                <w:rFonts w:ascii="Times New Roman" w:eastAsia="Times New Roman" w:hAnsi="Times New Roman" w:cs="Times New Roman"/>
                <w:b/>
                <w:sz w:val="24"/>
                <w:szCs w:val="24"/>
              </w:rPr>
            </w:pPr>
            <w:r>
              <w:rPr>
                <w:rFonts w:ascii="Calibri" w:eastAsia="Calibri" w:hAnsi="Calibri" w:cs="Calibri"/>
                <w:b/>
              </w:rPr>
              <w:t>Actions required:</w:t>
            </w:r>
          </w:p>
          <w:p w14:paraId="39A83305" w14:textId="77777777" w:rsidR="008C471C" w:rsidRDefault="00000000">
            <w:pPr>
              <w:spacing w:after="160" w:line="240" w:lineRule="auto"/>
              <w:rPr>
                <w:rFonts w:ascii="Calibri" w:eastAsia="Calibri" w:hAnsi="Calibri" w:cs="Calibri"/>
              </w:rPr>
            </w:pPr>
            <w:r>
              <w:rPr>
                <w:rFonts w:ascii="Calibri" w:eastAsia="Calibri" w:hAnsi="Calibri" w:cs="Calibri"/>
              </w:rPr>
              <w:t>Walk on roads as per the highway code (</w:t>
            </w:r>
            <w:proofErr w:type="spellStart"/>
            <w:r>
              <w:rPr>
                <w:rFonts w:ascii="Calibri" w:eastAsia="Calibri" w:hAnsi="Calibri" w:cs="Calibri"/>
              </w:rPr>
              <w:t>ie</w:t>
            </w:r>
            <w:proofErr w:type="spellEnd"/>
            <w:r>
              <w:rPr>
                <w:rFonts w:ascii="Calibri" w:eastAsia="Calibri" w:hAnsi="Calibri" w:cs="Calibri"/>
              </w:rPr>
              <w:t xml:space="preserve"> into oncoming traffic except at blind bends)</w:t>
            </w:r>
          </w:p>
          <w:p w14:paraId="04BA289A" w14:textId="77777777" w:rsidR="008C471C" w:rsidRDefault="00000000">
            <w:pPr>
              <w:spacing w:after="160" w:line="240" w:lineRule="auto"/>
              <w:rPr>
                <w:rFonts w:ascii="Calibri" w:eastAsia="Calibri" w:hAnsi="Calibri" w:cs="Calibri"/>
              </w:rPr>
            </w:pPr>
            <w:r>
              <w:rPr>
                <w:rFonts w:ascii="Calibri" w:eastAsia="Calibri" w:hAnsi="Calibri" w:cs="Calibri"/>
              </w:rPr>
              <w:t>Only cross rivers on well maintained and safe bridges. No river crossings through water.</w:t>
            </w:r>
          </w:p>
          <w:p w14:paraId="74B450FE" w14:textId="77777777" w:rsidR="008C471C" w:rsidRDefault="00000000">
            <w:pPr>
              <w:spacing w:after="160" w:line="240" w:lineRule="auto"/>
              <w:rPr>
                <w:rFonts w:ascii="Calibri" w:eastAsia="Calibri" w:hAnsi="Calibri" w:cs="Calibri"/>
              </w:rPr>
            </w:pPr>
            <w:r>
              <w:rPr>
                <w:rFonts w:ascii="Calibri" w:eastAsia="Calibri" w:hAnsi="Calibri" w:cs="Calibri"/>
              </w:rPr>
              <w:t>Always seek to use daylight hours and avoid nighttime navigating.</w:t>
            </w:r>
          </w:p>
          <w:p w14:paraId="44941131" w14:textId="77777777" w:rsidR="008C471C" w:rsidRDefault="00000000">
            <w:pPr>
              <w:spacing w:after="160" w:line="240" w:lineRule="auto"/>
              <w:rPr>
                <w:rFonts w:ascii="Calibri" w:eastAsia="Calibri" w:hAnsi="Calibri" w:cs="Calibri"/>
              </w:rPr>
            </w:pPr>
            <w:r>
              <w:rPr>
                <w:rFonts w:ascii="Calibri" w:eastAsia="Calibri" w:hAnsi="Calibri" w:cs="Calibri"/>
              </w:rPr>
              <w:t>Discuss road safety with the group at the beginning of a trip including not being on phones/ taking photos on or near roads.</w:t>
            </w:r>
          </w:p>
        </w:tc>
        <w:tc>
          <w:tcPr>
            <w:tcW w:w="540" w:type="dxa"/>
            <w:shd w:val="clear" w:color="auto" w:fill="auto"/>
            <w:tcMar>
              <w:top w:w="100" w:type="dxa"/>
              <w:left w:w="100" w:type="dxa"/>
              <w:bottom w:w="100" w:type="dxa"/>
              <w:right w:w="100" w:type="dxa"/>
            </w:tcMar>
          </w:tcPr>
          <w:p w14:paraId="7F645472"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47089CD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3075AE83"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2DB4993A"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73693E08" w14:textId="77777777">
        <w:trPr>
          <w:trHeight w:val="440"/>
        </w:trPr>
        <w:tc>
          <w:tcPr>
            <w:tcW w:w="2265" w:type="dxa"/>
            <w:shd w:val="clear" w:color="auto" w:fill="auto"/>
            <w:tcMar>
              <w:top w:w="100" w:type="dxa"/>
              <w:left w:w="100" w:type="dxa"/>
              <w:bottom w:w="100" w:type="dxa"/>
              <w:right w:w="100" w:type="dxa"/>
            </w:tcMar>
          </w:tcPr>
          <w:p w14:paraId="03EC7790" w14:textId="77777777" w:rsidR="008C471C" w:rsidRDefault="00000000">
            <w:pPr>
              <w:widowControl w:val="0"/>
              <w:spacing w:line="240" w:lineRule="auto"/>
              <w:rPr>
                <w:rFonts w:ascii="Calibri" w:eastAsia="Calibri" w:hAnsi="Calibri" w:cs="Calibri"/>
              </w:rPr>
            </w:pPr>
            <w:r>
              <w:rPr>
                <w:rFonts w:ascii="Calibri" w:eastAsia="Calibri" w:hAnsi="Calibri" w:cs="Calibri"/>
              </w:rPr>
              <w:t>Remote locations, loss of contact, lost individuals</w:t>
            </w:r>
          </w:p>
        </w:tc>
        <w:tc>
          <w:tcPr>
            <w:tcW w:w="1830" w:type="dxa"/>
            <w:shd w:val="clear" w:color="auto" w:fill="auto"/>
            <w:tcMar>
              <w:top w:w="100" w:type="dxa"/>
              <w:left w:w="100" w:type="dxa"/>
              <w:bottom w:w="100" w:type="dxa"/>
              <w:right w:w="100" w:type="dxa"/>
            </w:tcMar>
          </w:tcPr>
          <w:p w14:paraId="21B37142" w14:textId="77777777" w:rsidR="008C471C" w:rsidRDefault="00000000">
            <w:pPr>
              <w:widowControl w:val="0"/>
              <w:spacing w:line="240" w:lineRule="auto"/>
              <w:rPr>
                <w:rFonts w:ascii="Calibri" w:eastAsia="Calibri" w:hAnsi="Calibri" w:cs="Calibri"/>
              </w:rPr>
            </w:pPr>
            <w:r>
              <w:rPr>
                <w:rFonts w:ascii="Calibri" w:eastAsia="Calibri" w:hAnsi="Calibri" w:cs="Calibri"/>
              </w:rPr>
              <w:t>Dangers of becoming separated from the group (</w:t>
            </w:r>
            <w:proofErr w:type="spellStart"/>
            <w:r>
              <w:rPr>
                <w:rFonts w:ascii="Calibri" w:eastAsia="Calibri" w:hAnsi="Calibri" w:cs="Calibri"/>
              </w:rPr>
              <w:t>eg</w:t>
            </w:r>
            <w:proofErr w:type="spellEnd"/>
            <w:r>
              <w:rPr>
                <w:rFonts w:ascii="Calibri" w:eastAsia="Calibri" w:hAnsi="Calibri" w:cs="Calibri"/>
              </w:rPr>
              <w:t xml:space="preserve"> having unsuitable resources, encountering dangerous terrain etc)</w:t>
            </w:r>
          </w:p>
          <w:p w14:paraId="7C0CAF50" w14:textId="77777777" w:rsidR="008C471C" w:rsidRDefault="008C471C">
            <w:pPr>
              <w:widowControl w:val="0"/>
              <w:spacing w:line="240" w:lineRule="auto"/>
              <w:rPr>
                <w:rFonts w:ascii="Calibri" w:eastAsia="Calibri" w:hAnsi="Calibri" w:cs="Calibri"/>
              </w:rPr>
            </w:pPr>
          </w:p>
          <w:p w14:paraId="0DAE9510" w14:textId="77777777" w:rsidR="008C471C" w:rsidRDefault="00000000">
            <w:pPr>
              <w:widowControl w:val="0"/>
              <w:spacing w:line="240" w:lineRule="auto"/>
              <w:rPr>
                <w:rFonts w:ascii="Open Sans" w:eastAsia="Open Sans" w:hAnsi="Open Sans" w:cs="Open Sans"/>
                <w:b/>
                <w:sz w:val="24"/>
                <w:szCs w:val="24"/>
              </w:rPr>
            </w:pPr>
            <w:r>
              <w:rPr>
                <w:rFonts w:ascii="Calibri" w:eastAsia="Calibri" w:hAnsi="Calibri" w:cs="Calibri"/>
              </w:rPr>
              <w:t>Dangers of losing communicative means – unable to contact members, emergency contacts, emergency services etc</w:t>
            </w:r>
          </w:p>
        </w:tc>
        <w:tc>
          <w:tcPr>
            <w:tcW w:w="540" w:type="dxa"/>
            <w:shd w:val="clear" w:color="auto" w:fill="auto"/>
            <w:tcMar>
              <w:top w:w="100" w:type="dxa"/>
              <w:left w:w="100" w:type="dxa"/>
              <w:bottom w:w="100" w:type="dxa"/>
              <w:right w:w="100" w:type="dxa"/>
            </w:tcMar>
          </w:tcPr>
          <w:p w14:paraId="7D994A2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7CBF5F22"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54B1A3CC"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vAlign w:val="center"/>
          </w:tcPr>
          <w:p w14:paraId="3DE59A1B" w14:textId="77777777" w:rsidR="008C471C" w:rsidRDefault="00000000">
            <w:pPr>
              <w:spacing w:after="160" w:line="240" w:lineRule="auto"/>
              <w:rPr>
                <w:rFonts w:ascii="Calibri" w:eastAsia="Calibri" w:hAnsi="Calibri" w:cs="Calibri"/>
              </w:rPr>
            </w:pPr>
            <w:r>
              <w:rPr>
                <w:rFonts w:ascii="Calibri" w:eastAsia="Calibri" w:hAnsi="Calibri" w:cs="Calibri"/>
              </w:rPr>
              <w:t xml:space="preserve">Stay on marked paths, give instructions to stay on planned route. </w:t>
            </w:r>
          </w:p>
          <w:p w14:paraId="2C55E536"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Collect mobile contact details and emergency contacts and ensure members are provided with maps and evacuation plans.</w:t>
            </w:r>
          </w:p>
          <w:p w14:paraId="76471591" w14:textId="77777777" w:rsidR="008C471C" w:rsidRDefault="00000000">
            <w:pPr>
              <w:spacing w:after="160" w:line="240" w:lineRule="auto"/>
              <w:rPr>
                <w:rFonts w:ascii="Calibri" w:eastAsia="Calibri" w:hAnsi="Calibri" w:cs="Calibri"/>
              </w:rPr>
            </w:pPr>
            <w:r>
              <w:rPr>
                <w:rFonts w:ascii="Calibri" w:eastAsia="Calibri" w:hAnsi="Calibri" w:cs="Calibri"/>
              </w:rPr>
              <w:t xml:space="preserve">Ensure head counts are taken frequently and avoid activities running past sundown. </w:t>
            </w:r>
          </w:p>
          <w:p w14:paraId="20134A6C" w14:textId="77777777" w:rsidR="008C471C" w:rsidRDefault="00000000">
            <w:pPr>
              <w:spacing w:after="160" w:line="240" w:lineRule="auto"/>
              <w:rPr>
                <w:rFonts w:ascii="Calibri" w:eastAsia="Calibri" w:hAnsi="Calibri" w:cs="Calibri"/>
              </w:rPr>
            </w:pPr>
            <w:r>
              <w:rPr>
                <w:rFonts w:ascii="Calibri" w:eastAsia="Calibri" w:hAnsi="Calibri" w:cs="Calibri"/>
              </w:rPr>
              <w:t>Plan meticulously beforehand. Give instructions to all members to inform committee and then 999/Mountain rescue in the event of becoming lost.</w:t>
            </w:r>
          </w:p>
          <w:p w14:paraId="1F1AD68C" w14:textId="77777777" w:rsidR="008C471C" w:rsidRDefault="00000000">
            <w:pPr>
              <w:spacing w:after="160" w:line="240" w:lineRule="auto"/>
              <w:rPr>
                <w:rFonts w:ascii="Calibri" w:eastAsia="Calibri" w:hAnsi="Calibri" w:cs="Calibri"/>
              </w:rPr>
            </w:pPr>
            <w:r>
              <w:rPr>
                <w:rFonts w:ascii="Calibri" w:eastAsia="Calibri" w:hAnsi="Calibri" w:cs="Calibri"/>
              </w:rPr>
              <w:t>Plenty of maps/compasses – always one map in each smaller group of walkers.</w:t>
            </w:r>
          </w:p>
          <w:p w14:paraId="63A56D02" w14:textId="77777777" w:rsidR="008C471C" w:rsidRDefault="00000000">
            <w:pPr>
              <w:spacing w:after="160" w:line="240" w:lineRule="auto"/>
              <w:rPr>
                <w:rFonts w:ascii="Calibri" w:eastAsia="Calibri" w:hAnsi="Calibri" w:cs="Calibri"/>
              </w:rPr>
            </w:pPr>
            <w:r>
              <w:rPr>
                <w:rFonts w:ascii="Calibri" w:eastAsia="Calibri" w:hAnsi="Calibri" w:cs="Calibri"/>
              </w:rPr>
              <w:t xml:space="preserve">If a person or a group of people do not return within 2 hours from </w:t>
            </w:r>
            <w:proofErr w:type="gramStart"/>
            <w:r>
              <w:rPr>
                <w:rFonts w:ascii="Calibri" w:eastAsia="Calibri" w:hAnsi="Calibri" w:cs="Calibri"/>
              </w:rPr>
              <w:t>when expected,</w:t>
            </w:r>
            <w:proofErr w:type="gramEnd"/>
            <w:r>
              <w:rPr>
                <w:rFonts w:ascii="Calibri" w:eastAsia="Calibri" w:hAnsi="Calibri" w:cs="Calibri"/>
              </w:rPr>
              <w:t xml:space="preserve"> committee to call 999/mountain rescue for support.</w:t>
            </w:r>
          </w:p>
          <w:p w14:paraId="5C53CFC0" w14:textId="77777777" w:rsidR="008C471C" w:rsidRDefault="00000000">
            <w:pPr>
              <w:spacing w:after="160" w:line="240" w:lineRule="auto"/>
              <w:rPr>
                <w:rFonts w:ascii="Calibri" w:eastAsia="Calibri" w:hAnsi="Calibri" w:cs="Calibri"/>
              </w:rPr>
            </w:pPr>
            <w:r>
              <w:rPr>
                <w:rFonts w:ascii="Calibri" w:eastAsia="Calibri" w:hAnsi="Calibri" w:cs="Calibri"/>
              </w:rPr>
              <w:lastRenderedPageBreak/>
              <w:t xml:space="preserve">People are encouraged to </w:t>
            </w:r>
            <w:proofErr w:type="gramStart"/>
            <w:r>
              <w:rPr>
                <w:rFonts w:ascii="Calibri" w:eastAsia="Calibri" w:hAnsi="Calibri" w:cs="Calibri"/>
              </w:rPr>
              <w:t>carry their own food and water on them at all times</w:t>
            </w:r>
            <w:proofErr w:type="gramEnd"/>
            <w:r>
              <w:rPr>
                <w:rFonts w:ascii="Calibri" w:eastAsia="Calibri" w:hAnsi="Calibri" w:cs="Calibri"/>
              </w:rPr>
              <w:t>.</w:t>
            </w:r>
          </w:p>
        </w:tc>
        <w:tc>
          <w:tcPr>
            <w:tcW w:w="540" w:type="dxa"/>
            <w:shd w:val="clear" w:color="auto" w:fill="auto"/>
            <w:tcMar>
              <w:top w:w="100" w:type="dxa"/>
              <w:left w:w="100" w:type="dxa"/>
              <w:bottom w:w="100" w:type="dxa"/>
              <w:right w:w="100" w:type="dxa"/>
            </w:tcMar>
          </w:tcPr>
          <w:p w14:paraId="1655D36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759C5B1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0A5FED3C"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1D1CC2C8"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69E7D1E8" w14:textId="77777777">
        <w:trPr>
          <w:trHeight w:val="440"/>
        </w:trPr>
        <w:tc>
          <w:tcPr>
            <w:tcW w:w="2265" w:type="dxa"/>
            <w:shd w:val="clear" w:color="auto" w:fill="auto"/>
            <w:tcMar>
              <w:top w:w="100" w:type="dxa"/>
              <w:left w:w="100" w:type="dxa"/>
              <w:bottom w:w="100" w:type="dxa"/>
              <w:right w:w="100" w:type="dxa"/>
            </w:tcMar>
          </w:tcPr>
          <w:p w14:paraId="277DAEC5" w14:textId="77777777" w:rsidR="008C471C" w:rsidRDefault="00000000">
            <w:pPr>
              <w:widowControl w:val="0"/>
              <w:spacing w:line="240" w:lineRule="auto"/>
              <w:rPr>
                <w:rFonts w:ascii="Calibri" w:eastAsia="Calibri" w:hAnsi="Calibri" w:cs="Calibri"/>
              </w:rPr>
            </w:pPr>
            <w:r>
              <w:rPr>
                <w:rFonts w:ascii="Calibri" w:eastAsia="Calibri" w:hAnsi="Calibri" w:cs="Calibri"/>
              </w:rPr>
              <w:t>Medical conditions</w:t>
            </w:r>
          </w:p>
          <w:p w14:paraId="1BA68AC5" w14:textId="77777777" w:rsidR="008C471C" w:rsidRDefault="008C471C">
            <w:pPr>
              <w:widowControl w:val="0"/>
              <w:spacing w:line="240" w:lineRule="auto"/>
              <w:rPr>
                <w:rFonts w:ascii="Calibri" w:eastAsia="Calibri" w:hAnsi="Calibri" w:cs="Calibri"/>
              </w:rPr>
            </w:pPr>
          </w:p>
        </w:tc>
        <w:tc>
          <w:tcPr>
            <w:tcW w:w="1830" w:type="dxa"/>
            <w:shd w:val="clear" w:color="auto" w:fill="auto"/>
            <w:tcMar>
              <w:top w:w="100" w:type="dxa"/>
              <w:left w:w="100" w:type="dxa"/>
              <w:bottom w:w="100" w:type="dxa"/>
              <w:right w:w="100" w:type="dxa"/>
            </w:tcMar>
          </w:tcPr>
          <w:p w14:paraId="5F265AD1" w14:textId="77777777" w:rsidR="008C471C" w:rsidRDefault="00000000">
            <w:pPr>
              <w:widowControl w:val="0"/>
              <w:spacing w:line="240" w:lineRule="auto"/>
              <w:rPr>
                <w:rFonts w:ascii="Calibri" w:eastAsia="Calibri" w:hAnsi="Calibri" w:cs="Calibri"/>
              </w:rPr>
            </w:pPr>
            <w:r>
              <w:rPr>
                <w:rFonts w:ascii="Calibri" w:eastAsia="Calibri" w:hAnsi="Calibri" w:cs="Calibri"/>
              </w:rPr>
              <w:t>Danger of uncontrolled medical conditions (</w:t>
            </w:r>
            <w:proofErr w:type="spellStart"/>
            <w:r>
              <w:rPr>
                <w:rFonts w:ascii="Calibri" w:eastAsia="Calibri" w:hAnsi="Calibri" w:cs="Calibri"/>
              </w:rPr>
              <w:t>eg</w:t>
            </w:r>
            <w:proofErr w:type="spellEnd"/>
            <w:r>
              <w:rPr>
                <w:rFonts w:ascii="Calibri" w:eastAsia="Calibri" w:hAnsi="Calibri" w:cs="Calibri"/>
              </w:rPr>
              <w:t xml:space="preserve"> seizure if anti-epileptic medication is not taken)</w:t>
            </w:r>
          </w:p>
          <w:p w14:paraId="5D76E70E"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358AE9D7" w14:textId="77777777" w:rsidR="008C471C" w:rsidRDefault="00000000">
            <w:pPr>
              <w:widowControl w:val="0"/>
              <w:spacing w:line="240" w:lineRule="auto"/>
              <w:rPr>
                <w:rFonts w:ascii="Open Sans" w:eastAsia="Open Sans" w:hAnsi="Open Sans" w:cs="Open Sans"/>
                <w:b/>
                <w:color w:val="BF9000"/>
                <w:sz w:val="24"/>
                <w:szCs w:val="24"/>
              </w:rPr>
            </w:pPr>
            <w:r>
              <w:rPr>
                <w:rFonts w:ascii="Open Sans" w:eastAsia="Open Sans" w:hAnsi="Open Sans" w:cs="Open Sans"/>
                <w:b/>
                <w:color w:val="BF9000"/>
                <w:sz w:val="24"/>
                <w:szCs w:val="24"/>
              </w:rPr>
              <w:t>3</w:t>
            </w:r>
          </w:p>
        </w:tc>
        <w:tc>
          <w:tcPr>
            <w:tcW w:w="480" w:type="dxa"/>
            <w:shd w:val="clear" w:color="auto" w:fill="auto"/>
            <w:tcMar>
              <w:top w:w="100" w:type="dxa"/>
              <w:left w:w="100" w:type="dxa"/>
              <w:bottom w:w="100" w:type="dxa"/>
              <w:right w:w="100" w:type="dxa"/>
            </w:tcMar>
          </w:tcPr>
          <w:p w14:paraId="2D39AA35" w14:textId="77777777" w:rsidR="008C471C" w:rsidRDefault="00000000">
            <w:pPr>
              <w:widowControl w:val="0"/>
              <w:spacing w:line="240" w:lineRule="auto"/>
              <w:rPr>
                <w:rFonts w:ascii="Open Sans" w:eastAsia="Open Sans" w:hAnsi="Open Sans" w:cs="Open Sans"/>
                <w:b/>
                <w:color w:val="BF9000"/>
                <w:sz w:val="24"/>
                <w:szCs w:val="24"/>
              </w:rPr>
            </w:pPr>
            <w:r>
              <w:rPr>
                <w:rFonts w:ascii="Open Sans" w:eastAsia="Open Sans" w:hAnsi="Open Sans" w:cs="Open Sans"/>
                <w:b/>
                <w:color w:val="BF9000"/>
                <w:sz w:val="24"/>
                <w:szCs w:val="24"/>
              </w:rPr>
              <w:t>4</w:t>
            </w:r>
          </w:p>
        </w:tc>
        <w:tc>
          <w:tcPr>
            <w:tcW w:w="525" w:type="dxa"/>
            <w:shd w:val="clear" w:color="auto" w:fill="auto"/>
            <w:tcMar>
              <w:top w:w="100" w:type="dxa"/>
              <w:left w:w="100" w:type="dxa"/>
              <w:bottom w:w="100" w:type="dxa"/>
              <w:right w:w="100" w:type="dxa"/>
            </w:tcMar>
          </w:tcPr>
          <w:p w14:paraId="18438993" w14:textId="77777777" w:rsidR="008C471C" w:rsidRDefault="00000000">
            <w:pPr>
              <w:widowControl w:val="0"/>
              <w:spacing w:line="240" w:lineRule="auto"/>
              <w:rPr>
                <w:rFonts w:ascii="Open Sans" w:eastAsia="Open Sans" w:hAnsi="Open Sans" w:cs="Open Sans"/>
                <w:b/>
                <w:color w:val="BF9000"/>
                <w:sz w:val="24"/>
                <w:szCs w:val="24"/>
              </w:rPr>
            </w:pPr>
            <w:r>
              <w:rPr>
                <w:rFonts w:ascii="Open Sans" w:eastAsia="Open Sans" w:hAnsi="Open Sans" w:cs="Open Sans"/>
                <w:b/>
                <w:color w:val="BF9000"/>
                <w:sz w:val="24"/>
                <w:szCs w:val="24"/>
              </w:rPr>
              <w:t>12</w:t>
            </w:r>
          </w:p>
        </w:tc>
        <w:tc>
          <w:tcPr>
            <w:tcW w:w="4185" w:type="dxa"/>
            <w:shd w:val="clear" w:color="auto" w:fill="auto"/>
            <w:tcMar>
              <w:top w:w="100" w:type="dxa"/>
              <w:left w:w="100" w:type="dxa"/>
              <w:bottom w:w="100" w:type="dxa"/>
              <w:right w:w="100" w:type="dxa"/>
            </w:tcMar>
            <w:vAlign w:val="center"/>
          </w:tcPr>
          <w:p w14:paraId="72018977"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Make allowances and stoppages for those who get travel sick.</w:t>
            </w:r>
          </w:p>
          <w:p w14:paraId="40039BDB" w14:textId="77777777" w:rsidR="008C471C" w:rsidRDefault="00000000">
            <w:pPr>
              <w:spacing w:after="160" w:line="240" w:lineRule="auto"/>
              <w:rPr>
                <w:rFonts w:ascii="Calibri" w:eastAsia="Calibri" w:hAnsi="Calibri" w:cs="Calibri"/>
              </w:rPr>
            </w:pPr>
            <w:r>
              <w:rPr>
                <w:rFonts w:ascii="Calibri" w:eastAsia="Calibri" w:hAnsi="Calibri" w:cs="Calibri"/>
              </w:rPr>
              <w:t xml:space="preserve">Ensure members with travel sickness liability are aware that the vehicle can be stopped </w:t>
            </w:r>
            <w:proofErr w:type="gramStart"/>
            <w:r>
              <w:rPr>
                <w:rFonts w:ascii="Calibri" w:eastAsia="Calibri" w:hAnsi="Calibri" w:cs="Calibri"/>
              </w:rPr>
              <w:t>if and when</w:t>
            </w:r>
            <w:proofErr w:type="gramEnd"/>
            <w:r>
              <w:rPr>
                <w:rFonts w:ascii="Calibri" w:eastAsia="Calibri" w:hAnsi="Calibri" w:cs="Calibri"/>
              </w:rPr>
              <w:t xml:space="preserve"> they feel sick. </w:t>
            </w:r>
          </w:p>
          <w:p w14:paraId="657F0389" w14:textId="77777777" w:rsidR="008C471C" w:rsidRDefault="00000000">
            <w:pPr>
              <w:spacing w:after="160" w:line="240" w:lineRule="auto"/>
              <w:rPr>
                <w:rFonts w:ascii="Calibri" w:eastAsia="Calibri" w:hAnsi="Calibri" w:cs="Calibri"/>
              </w:rPr>
            </w:pPr>
            <w:r>
              <w:rPr>
                <w:rFonts w:ascii="Calibri" w:eastAsia="Calibri" w:hAnsi="Calibri" w:cs="Calibri"/>
              </w:rPr>
              <w:t xml:space="preserve">Be aware of the nearest health care available in the instance of a member falling ill. </w:t>
            </w:r>
          </w:p>
          <w:p w14:paraId="54B79CF3" w14:textId="77777777" w:rsidR="008C471C" w:rsidRDefault="00000000">
            <w:pPr>
              <w:spacing w:line="240" w:lineRule="auto"/>
              <w:rPr>
                <w:rFonts w:ascii="Times New Roman" w:eastAsia="Times New Roman" w:hAnsi="Times New Roman" w:cs="Times New Roman"/>
                <w:b/>
                <w:sz w:val="24"/>
                <w:szCs w:val="24"/>
              </w:rPr>
            </w:pPr>
            <w:r>
              <w:rPr>
                <w:rFonts w:ascii="Calibri" w:eastAsia="Calibri" w:hAnsi="Calibri" w:cs="Calibri"/>
                <w:b/>
              </w:rPr>
              <w:t>Actions required:</w:t>
            </w:r>
          </w:p>
          <w:p w14:paraId="230CEB9F" w14:textId="77777777" w:rsidR="008C471C" w:rsidRDefault="00000000">
            <w:pPr>
              <w:spacing w:after="160" w:line="240" w:lineRule="auto"/>
              <w:rPr>
                <w:rFonts w:ascii="Calibri" w:eastAsia="Calibri" w:hAnsi="Calibri" w:cs="Calibri"/>
              </w:rPr>
            </w:pPr>
            <w:r>
              <w:rPr>
                <w:rFonts w:ascii="Calibri" w:eastAsia="Calibri" w:hAnsi="Calibri" w:cs="Calibri"/>
              </w:rPr>
              <w:t xml:space="preserve">Ask everyone for medical conditions and control measures prior to departure. </w:t>
            </w:r>
          </w:p>
          <w:p w14:paraId="41B80854" w14:textId="77777777" w:rsidR="008C471C" w:rsidRDefault="00000000">
            <w:pPr>
              <w:spacing w:after="160" w:line="240" w:lineRule="auto"/>
              <w:rPr>
                <w:rFonts w:ascii="Calibri" w:eastAsia="Calibri" w:hAnsi="Calibri" w:cs="Calibri"/>
              </w:rPr>
            </w:pPr>
            <w:r>
              <w:rPr>
                <w:rFonts w:ascii="Calibri" w:eastAsia="Calibri" w:hAnsi="Calibri" w:cs="Calibri"/>
              </w:rPr>
              <w:t>Check members have enough medication with them for the trip and inform committee where it is stored, how and when it is taken.</w:t>
            </w:r>
          </w:p>
        </w:tc>
        <w:tc>
          <w:tcPr>
            <w:tcW w:w="540" w:type="dxa"/>
            <w:shd w:val="clear" w:color="auto" w:fill="auto"/>
            <w:tcMar>
              <w:top w:w="100" w:type="dxa"/>
              <w:left w:w="100" w:type="dxa"/>
              <w:bottom w:w="100" w:type="dxa"/>
              <w:right w:w="100" w:type="dxa"/>
            </w:tcMar>
          </w:tcPr>
          <w:p w14:paraId="4C2468F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2BDC9006"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478DEF0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2B189A65"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3264A2DB" w14:textId="77777777">
        <w:trPr>
          <w:trHeight w:val="440"/>
        </w:trPr>
        <w:tc>
          <w:tcPr>
            <w:tcW w:w="2265" w:type="dxa"/>
            <w:shd w:val="clear" w:color="auto" w:fill="auto"/>
            <w:tcMar>
              <w:top w:w="100" w:type="dxa"/>
              <w:left w:w="100" w:type="dxa"/>
              <w:bottom w:w="100" w:type="dxa"/>
              <w:right w:w="100" w:type="dxa"/>
            </w:tcMar>
          </w:tcPr>
          <w:p w14:paraId="7D6C9A7A" w14:textId="77777777" w:rsidR="008C471C" w:rsidRDefault="00000000">
            <w:pPr>
              <w:spacing w:line="240" w:lineRule="auto"/>
              <w:rPr>
                <w:rFonts w:ascii="Times New Roman" w:eastAsia="Times New Roman" w:hAnsi="Times New Roman" w:cs="Times New Roman"/>
                <w:sz w:val="24"/>
                <w:szCs w:val="24"/>
              </w:rPr>
            </w:pPr>
            <w:r>
              <w:rPr>
                <w:rFonts w:ascii="Calibri" w:eastAsia="Calibri" w:hAnsi="Calibri" w:cs="Calibri"/>
              </w:rPr>
              <w:t>Injury:</w:t>
            </w:r>
          </w:p>
          <w:p w14:paraId="4A6F3B6C" w14:textId="77777777" w:rsidR="008C471C" w:rsidRDefault="00000000">
            <w:pPr>
              <w:widowControl w:val="0"/>
              <w:spacing w:line="240" w:lineRule="auto"/>
              <w:rPr>
                <w:rFonts w:ascii="Calibri" w:eastAsia="Calibri" w:hAnsi="Calibri" w:cs="Calibri"/>
              </w:rPr>
            </w:pPr>
            <w:r>
              <w:rPr>
                <w:rFonts w:ascii="Calibri" w:eastAsia="Calibri" w:hAnsi="Calibri" w:cs="Calibri"/>
              </w:rPr>
              <w:t>Dehydration, hyperthermia, hypothermia, blisters, strains, exhaustion, sunstroke, allergies, bites, reactions, trench foot</w:t>
            </w:r>
          </w:p>
        </w:tc>
        <w:tc>
          <w:tcPr>
            <w:tcW w:w="1830" w:type="dxa"/>
            <w:shd w:val="clear" w:color="auto" w:fill="auto"/>
            <w:tcMar>
              <w:top w:w="100" w:type="dxa"/>
              <w:left w:w="100" w:type="dxa"/>
              <w:bottom w:w="100" w:type="dxa"/>
              <w:right w:w="100" w:type="dxa"/>
            </w:tcMar>
          </w:tcPr>
          <w:p w14:paraId="284776E0" w14:textId="77777777" w:rsidR="008C471C" w:rsidRDefault="00000000">
            <w:pPr>
              <w:widowControl w:val="0"/>
              <w:spacing w:line="240" w:lineRule="auto"/>
              <w:rPr>
                <w:rFonts w:ascii="Calibri" w:eastAsia="Calibri" w:hAnsi="Calibri" w:cs="Calibri"/>
              </w:rPr>
            </w:pPr>
            <w:r>
              <w:rPr>
                <w:rFonts w:ascii="Calibri" w:eastAsia="Calibri" w:hAnsi="Calibri" w:cs="Calibri"/>
              </w:rPr>
              <w:t>The specific dangers of each injury detailed to the left.</w:t>
            </w:r>
          </w:p>
        </w:tc>
        <w:tc>
          <w:tcPr>
            <w:tcW w:w="540" w:type="dxa"/>
            <w:shd w:val="clear" w:color="auto" w:fill="auto"/>
            <w:tcMar>
              <w:top w:w="100" w:type="dxa"/>
              <w:left w:w="100" w:type="dxa"/>
              <w:bottom w:w="100" w:type="dxa"/>
              <w:right w:w="100" w:type="dxa"/>
            </w:tcMar>
          </w:tcPr>
          <w:p w14:paraId="58A844A4"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2</w:t>
            </w:r>
          </w:p>
        </w:tc>
        <w:tc>
          <w:tcPr>
            <w:tcW w:w="480" w:type="dxa"/>
            <w:shd w:val="clear" w:color="auto" w:fill="auto"/>
            <w:tcMar>
              <w:top w:w="100" w:type="dxa"/>
              <w:left w:w="100" w:type="dxa"/>
              <w:bottom w:w="100" w:type="dxa"/>
              <w:right w:w="100" w:type="dxa"/>
            </w:tcMar>
          </w:tcPr>
          <w:p w14:paraId="4A5E3C8A"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3</w:t>
            </w:r>
          </w:p>
        </w:tc>
        <w:tc>
          <w:tcPr>
            <w:tcW w:w="525" w:type="dxa"/>
            <w:shd w:val="clear" w:color="auto" w:fill="auto"/>
            <w:tcMar>
              <w:top w:w="100" w:type="dxa"/>
              <w:left w:w="100" w:type="dxa"/>
              <w:bottom w:w="100" w:type="dxa"/>
              <w:right w:w="100" w:type="dxa"/>
            </w:tcMar>
          </w:tcPr>
          <w:p w14:paraId="1C4568BB"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6</w:t>
            </w:r>
          </w:p>
        </w:tc>
        <w:tc>
          <w:tcPr>
            <w:tcW w:w="4185" w:type="dxa"/>
            <w:shd w:val="clear" w:color="auto" w:fill="auto"/>
            <w:tcMar>
              <w:top w:w="100" w:type="dxa"/>
              <w:left w:w="100" w:type="dxa"/>
              <w:bottom w:w="100" w:type="dxa"/>
              <w:right w:w="100" w:type="dxa"/>
            </w:tcMar>
            <w:vAlign w:val="center"/>
          </w:tcPr>
          <w:p w14:paraId="2DCF854F" w14:textId="77777777" w:rsidR="008C471C" w:rsidRDefault="00000000">
            <w:pPr>
              <w:spacing w:after="160" w:line="240" w:lineRule="auto"/>
              <w:rPr>
                <w:rFonts w:ascii="Calibri" w:eastAsia="Calibri" w:hAnsi="Calibri" w:cs="Calibri"/>
              </w:rPr>
            </w:pPr>
            <w:r>
              <w:rPr>
                <w:rFonts w:ascii="Calibri" w:eastAsia="Calibri" w:hAnsi="Calibri" w:cs="Calibri"/>
              </w:rPr>
              <w:t xml:space="preserve">Advise on fluids and rehydration kit. </w:t>
            </w:r>
          </w:p>
          <w:p w14:paraId="0D39E418" w14:textId="77777777" w:rsidR="008C471C" w:rsidRDefault="00000000">
            <w:pPr>
              <w:spacing w:after="160" w:line="240" w:lineRule="auto"/>
              <w:rPr>
                <w:rFonts w:ascii="Calibri" w:eastAsia="Calibri" w:hAnsi="Calibri" w:cs="Calibri"/>
              </w:rPr>
            </w:pPr>
            <w:r>
              <w:rPr>
                <w:rFonts w:ascii="Calibri" w:eastAsia="Calibri" w:hAnsi="Calibri" w:cs="Calibri"/>
              </w:rPr>
              <w:t xml:space="preserve">Provide kit list with instructions to always bring warm, waterproof, suitable and comfortable footwear and clothing. </w:t>
            </w:r>
          </w:p>
          <w:p w14:paraId="00F02FA2" w14:textId="77777777" w:rsidR="008C471C" w:rsidRDefault="00000000">
            <w:pPr>
              <w:spacing w:after="160" w:line="240" w:lineRule="auto"/>
              <w:rPr>
                <w:rFonts w:ascii="Calibri" w:eastAsia="Calibri" w:hAnsi="Calibri" w:cs="Calibri"/>
              </w:rPr>
            </w:pPr>
            <w:r>
              <w:rPr>
                <w:rFonts w:ascii="Calibri" w:eastAsia="Calibri" w:hAnsi="Calibri" w:cs="Calibri"/>
              </w:rPr>
              <w:t xml:space="preserve">First aid kits will contain a silver foil blanket. </w:t>
            </w:r>
          </w:p>
          <w:p w14:paraId="19601533" w14:textId="77777777" w:rsidR="008C471C" w:rsidRDefault="00000000">
            <w:pPr>
              <w:spacing w:after="160" w:line="240" w:lineRule="auto"/>
              <w:rPr>
                <w:rFonts w:ascii="Calibri" w:eastAsia="Calibri" w:hAnsi="Calibri" w:cs="Calibri"/>
              </w:rPr>
            </w:pPr>
            <w:r>
              <w:rPr>
                <w:rFonts w:ascii="Calibri" w:eastAsia="Calibri" w:hAnsi="Calibri" w:cs="Calibri"/>
              </w:rPr>
              <w:t>Advise members to call 999 in emergency.</w:t>
            </w:r>
          </w:p>
          <w:p w14:paraId="1619F39D" w14:textId="77777777" w:rsidR="008C471C" w:rsidRDefault="00000000">
            <w:pPr>
              <w:spacing w:after="160" w:line="240" w:lineRule="auto"/>
              <w:rPr>
                <w:rFonts w:ascii="Calibri" w:eastAsia="Calibri" w:hAnsi="Calibri" w:cs="Calibri"/>
              </w:rPr>
            </w:pPr>
            <w:r>
              <w:rPr>
                <w:rFonts w:ascii="Calibri" w:eastAsia="Calibri" w:hAnsi="Calibri" w:cs="Calibri"/>
              </w:rPr>
              <w:t>All members must list allergies when they sign up.</w:t>
            </w:r>
          </w:p>
          <w:p w14:paraId="7CA381D8" w14:textId="77777777" w:rsidR="008C471C" w:rsidRDefault="00000000">
            <w:pPr>
              <w:spacing w:line="240" w:lineRule="auto"/>
              <w:rPr>
                <w:rFonts w:ascii="Times New Roman" w:eastAsia="Times New Roman" w:hAnsi="Times New Roman" w:cs="Times New Roman"/>
                <w:b/>
                <w:sz w:val="24"/>
                <w:szCs w:val="24"/>
              </w:rPr>
            </w:pPr>
            <w:r>
              <w:rPr>
                <w:rFonts w:ascii="Calibri" w:eastAsia="Calibri" w:hAnsi="Calibri" w:cs="Calibri"/>
                <w:b/>
              </w:rPr>
              <w:t>Actions required:</w:t>
            </w:r>
          </w:p>
          <w:p w14:paraId="27B93FAE" w14:textId="77777777" w:rsidR="008C471C" w:rsidRDefault="00000000">
            <w:pPr>
              <w:spacing w:after="160" w:line="240" w:lineRule="auto"/>
              <w:rPr>
                <w:rFonts w:ascii="Calibri" w:eastAsia="Calibri" w:hAnsi="Calibri" w:cs="Calibri"/>
              </w:rPr>
            </w:pPr>
            <w:r>
              <w:rPr>
                <w:rFonts w:ascii="Calibri" w:eastAsia="Calibri" w:hAnsi="Calibri" w:cs="Calibri"/>
              </w:rPr>
              <w:t xml:space="preserve">Adapt routes for easy evacuation to shelter in the form of accommodation or society vehicle. </w:t>
            </w:r>
          </w:p>
          <w:p w14:paraId="08CCD034" w14:textId="77777777" w:rsidR="008C471C" w:rsidRDefault="00000000">
            <w:pPr>
              <w:spacing w:after="160" w:line="240" w:lineRule="auto"/>
              <w:rPr>
                <w:rFonts w:ascii="Calibri" w:eastAsia="Calibri" w:hAnsi="Calibri" w:cs="Calibri"/>
              </w:rPr>
            </w:pPr>
            <w:r>
              <w:rPr>
                <w:rFonts w:ascii="Calibri" w:eastAsia="Calibri" w:hAnsi="Calibri" w:cs="Calibri"/>
              </w:rPr>
              <w:t xml:space="preserve">Suitable drinking water, sun cream -emphasise in kit list before departure. Rest </w:t>
            </w:r>
            <w:r>
              <w:rPr>
                <w:rFonts w:ascii="Calibri" w:eastAsia="Calibri" w:hAnsi="Calibri" w:cs="Calibri"/>
              </w:rPr>
              <w:lastRenderedPageBreak/>
              <w:t>at hottest parts of the day, know the signs of hyper/hypothermia.</w:t>
            </w:r>
          </w:p>
        </w:tc>
        <w:tc>
          <w:tcPr>
            <w:tcW w:w="540" w:type="dxa"/>
            <w:shd w:val="clear" w:color="auto" w:fill="auto"/>
            <w:tcMar>
              <w:top w:w="100" w:type="dxa"/>
              <w:left w:w="100" w:type="dxa"/>
              <w:bottom w:w="100" w:type="dxa"/>
              <w:right w:w="100" w:type="dxa"/>
            </w:tcMar>
          </w:tcPr>
          <w:p w14:paraId="345C1423"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lastRenderedPageBreak/>
              <w:t>2</w:t>
            </w:r>
          </w:p>
        </w:tc>
        <w:tc>
          <w:tcPr>
            <w:tcW w:w="570" w:type="dxa"/>
            <w:shd w:val="clear" w:color="auto" w:fill="auto"/>
            <w:tcMar>
              <w:top w:w="100" w:type="dxa"/>
              <w:left w:w="100" w:type="dxa"/>
              <w:bottom w:w="100" w:type="dxa"/>
              <w:right w:w="100" w:type="dxa"/>
            </w:tcMar>
          </w:tcPr>
          <w:p w14:paraId="4B7D53DD"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3</w:t>
            </w:r>
          </w:p>
        </w:tc>
        <w:tc>
          <w:tcPr>
            <w:tcW w:w="615" w:type="dxa"/>
            <w:shd w:val="clear" w:color="auto" w:fill="auto"/>
            <w:tcMar>
              <w:top w:w="100" w:type="dxa"/>
              <w:left w:w="100" w:type="dxa"/>
              <w:bottom w:w="100" w:type="dxa"/>
              <w:right w:w="100" w:type="dxa"/>
            </w:tcMar>
          </w:tcPr>
          <w:p w14:paraId="22071443"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6</w:t>
            </w:r>
          </w:p>
        </w:tc>
        <w:tc>
          <w:tcPr>
            <w:tcW w:w="4335" w:type="dxa"/>
            <w:shd w:val="clear" w:color="auto" w:fill="auto"/>
            <w:tcMar>
              <w:top w:w="100" w:type="dxa"/>
              <w:left w:w="100" w:type="dxa"/>
              <w:bottom w:w="100" w:type="dxa"/>
              <w:right w:w="100" w:type="dxa"/>
            </w:tcMar>
          </w:tcPr>
          <w:p w14:paraId="04A1130E"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5443A37F" w14:textId="77777777">
        <w:trPr>
          <w:trHeight w:val="440"/>
        </w:trPr>
        <w:tc>
          <w:tcPr>
            <w:tcW w:w="2265" w:type="dxa"/>
            <w:shd w:val="clear" w:color="auto" w:fill="auto"/>
            <w:tcMar>
              <w:top w:w="100" w:type="dxa"/>
              <w:left w:w="100" w:type="dxa"/>
              <w:bottom w:w="100" w:type="dxa"/>
              <w:right w:w="100" w:type="dxa"/>
            </w:tcMar>
          </w:tcPr>
          <w:p w14:paraId="59C869D3" w14:textId="77777777" w:rsidR="008C471C" w:rsidRDefault="00000000">
            <w:pPr>
              <w:spacing w:line="240" w:lineRule="auto"/>
              <w:rPr>
                <w:rFonts w:ascii="Times New Roman" w:eastAsia="Times New Roman" w:hAnsi="Times New Roman" w:cs="Times New Roman"/>
                <w:sz w:val="24"/>
                <w:szCs w:val="24"/>
              </w:rPr>
            </w:pPr>
            <w:r>
              <w:rPr>
                <w:rFonts w:ascii="Calibri" w:eastAsia="Calibri" w:hAnsi="Calibri" w:cs="Calibri"/>
              </w:rPr>
              <w:t>Emergency:</w:t>
            </w:r>
          </w:p>
          <w:p w14:paraId="78909B51" w14:textId="77777777" w:rsidR="008C471C" w:rsidRDefault="00000000">
            <w:pPr>
              <w:widowControl w:val="0"/>
              <w:spacing w:line="240" w:lineRule="auto"/>
              <w:rPr>
                <w:rFonts w:ascii="Calibri" w:eastAsia="Calibri" w:hAnsi="Calibri" w:cs="Calibri"/>
              </w:rPr>
            </w:pPr>
            <w:r>
              <w:rPr>
                <w:rFonts w:ascii="Calibri" w:eastAsia="Calibri" w:hAnsi="Calibri" w:cs="Calibri"/>
              </w:rPr>
              <w:t>Emergency evacuations from fires, traffic accidents etc</w:t>
            </w:r>
          </w:p>
        </w:tc>
        <w:tc>
          <w:tcPr>
            <w:tcW w:w="1830" w:type="dxa"/>
            <w:shd w:val="clear" w:color="auto" w:fill="auto"/>
            <w:tcMar>
              <w:top w:w="100" w:type="dxa"/>
              <w:left w:w="100" w:type="dxa"/>
              <w:bottom w:w="100" w:type="dxa"/>
              <w:right w:w="100" w:type="dxa"/>
            </w:tcMar>
          </w:tcPr>
          <w:p w14:paraId="5EA36032" w14:textId="77777777" w:rsidR="008C471C" w:rsidRDefault="00000000">
            <w:pPr>
              <w:widowControl w:val="0"/>
              <w:spacing w:line="240" w:lineRule="auto"/>
              <w:rPr>
                <w:rFonts w:ascii="Calibri" w:eastAsia="Calibri" w:hAnsi="Calibri" w:cs="Calibri"/>
              </w:rPr>
            </w:pPr>
            <w:r>
              <w:rPr>
                <w:rFonts w:ascii="Calibri" w:eastAsia="Calibri" w:hAnsi="Calibri" w:cs="Calibri"/>
              </w:rPr>
              <w:t>Danger of burns in a fire, personal injury in traffic collisions</w:t>
            </w:r>
          </w:p>
          <w:p w14:paraId="3CAE3C0D"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0342890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2A9098C2"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525" w:type="dxa"/>
            <w:shd w:val="clear" w:color="auto" w:fill="auto"/>
            <w:tcMar>
              <w:top w:w="100" w:type="dxa"/>
              <w:left w:w="100" w:type="dxa"/>
              <w:bottom w:w="100" w:type="dxa"/>
              <w:right w:w="100" w:type="dxa"/>
            </w:tcMar>
          </w:tcPr>
          <w:p w14:paraId="08410693"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4185" w:type="dxa"/>
            <w:shd w:val="clear" w:color="auto" w:fill="auto"/>
            <w:tcMar>
              <w:top w:w="100" w:type="dxa"/>
              <w:left w:w="100" w:type="dxa"/>
              <w:bottom w:w="100" w:type="dxa"/>
              <w:right w:w="100" w:type="dxa"/>
            </w:tcMar>
            <w:vAlign w:val="center"/>
          </w:tcPr>
          <w:p w14:paraId="41A5F371" w14:textId="77777777" w:rsidR="008C471C" w:rsidRDefault="00000000">
            <w:pPr>
              <w:spacing w:after="160" w:line="240" w:lineRule="auto"/>
              <w:rPr>
                <w:rFonts w:ascii="Calibri" w:eastAsia="Calibri" w:hAnsi="Calibri" w:cs="Calibri"/>
              </w:rPr>
            </w:pPr>
            <w:r>
              <w:rPr>
                <w:rFonts w:ascii="Calibri" w:eastAsia="Calibri" w:hAnsi="Calibri" w:cs="Calibri"/>
              </w:rPr>
              <w:t>Inform group of fire evacuation plans and routes</w:t>
            </w:r>
          </w:p>
          <w:p w14:paraId="16791F2E" w14:textId="77777777" w:rsidR="008C471C" w:rsidRDefault="00000000">
            <w:pPr>
              <w:spacing w:after="160" w:line="240" w:lineRule="auto"/>
              <w:rPr>
                <w:rFonts w:ascii="Calibri" w:eastAsia="Calibri" w:hAnsi="Calibri" w:cs="Calibri"/>
              </w:rPr>
            </w:pPr>
            <w:r>
              <w:rPr>
                <w:rFonts w:ascii="Calibri" w:eastAsia="Calibri" w:hAnsi="Calibri" w:cs="Calibri"/>
              </w:rPr>
              <w:t xml:space="preserve">Ensure knowledge of all exit routes and encourage safe behaviour in the event of an emergency. </w:t>
            </w:r>
          </w:p>
          <w:p w14:paraId="3FADD51E"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Make members aware of proper conduct in the event of a road accident.</w:t>
            </w:r>
          </w:p>
          <w:p w14:paraId="0AD5BC97" w14:textId="77777777" w:rsidR="008C471C" w:rsidRDefault="00000000">
            <w:pPr>
              <w:spacing w:after="160" w:line="240" w:lineRule="auto"/>
              <w:rPr>
                <w:rFonts w:ascii="Calibri" w:eastAsia="Calibri" w:hAnsi="Calibri" w:cs="Calibri"/>
              </w:rPr>
            </w:pPr>
            <w:r>
              <w:rPr>
                <w:rFonts w:ascii="Calibri" w:eastAsia="Calibri" w:hAnsi="Calibri" w:cs="Calibri"/>
              </w:rPr>
              <w:t>Give members contact details to use in the event of an emergency/separation. Where possible provide emergency drills. Research surroundings and procedures at each site.</w:t>
            </w:r>
          </w:p>
        </w:tc>
        <w:tc>
          <w:tcPr>
            <w:tcW w:w="540" w:type="dxa"/>
            <w:shd w:val="clear" w:color="auto" w:fill="auto"/>
            <w:tcMar>
              <w:top w:w="100" w:type="dxa"/>
              <w:left w:w="100" w:type="dxa"/>
              <w:bottom w:w="100" w:type="dxa"/>
              <w:right w:w="100" w:type="dxa"/>
            </w:tcMar>
          </w:tcPr>
          <w:p w14:paraId="44B0946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453AA31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15" w:type="dxa"/>
            <w:shd w:val="clear" w:color="auto" w:fill="auto"/>
            <w:tcMar>
              <w:top w:w="100" w:type="dxa"/>
              <w:left w:w="100" w:type="dxa"/>
              <w:bottom w:w="100" w:type="dxa"/>
              <w:right w:w="100" w:type="dxa"/>
            </w:tcMar>
          </w:tcPr>
          <w:p w14:paraId="75906BF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4335" w:type="dxa"/>
            <w:shd w:val="clear" w:color="auto" w:fill="auto"/>
            <w:tcMar>
              <w:top w:w="100" w:type="dxa"/>
              <w:left w:w="100" w:type="dxa"/>
              <w:bottom w:w="100" w:type="dxa"/>
              <w:right w:w="100" w:type="dxa"/>
            </w:tcMar>
          </w:tcPr>
          <w:p w14:paraId="408BF505"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4B656838" w14:textId="77777777">
        <w:trPr>
          <w:trHeight w:val="440"/>
        </w:trPr>
        <w:tc>
          <w:tcPr>
            <w:tcW w:w="2265" w:type="dxa"/>
            <w:shd w:val="clear" w:color="auto" w:fill="auto"/>
            <w:tcMar>
              <w:top w:w="100" w:type="dxa"/>
              <w:left w:w="100" w:type="dxa"/>
              <w:bottom w:w="100" w:type="dxa"/>
              <w:right w:w="100" w:type="dxa"/>
            </w:tcMar>
          </w:tcPr>
          <w:p w14:paraId="41E42171" w14:textId="77777777" w:rsidR="008C471C" w:rsidRDefault="00000000">
            <w:pPr>
              <w:spacing w:line="240" w:lineRule="auto"/>
              <w:rPr>
                <w:rFonts w:ascii="Calibri" w:eastAsia="Calibri" w:hAnsi="Calibri" w:cs="Calibri"/>
              </w:rPr>
            </w:pPr>
            <w:r>
              <w:rPr>
                <w:rFonts w:ascii="Calibri" w:eastAsia="Calibri" w:hAnsi="Calibri" w:cs="Calibri"/>
              </w:rPr>
              <w:t>Member behaviour</w:t>
            </w:r>
          </w:p>
        </w:tc>
        <w:tc>
          <w:tcPr>
            <w:tcW w:w="1830" w:type="dxa"/>
            <w:shd w:val="clear" w:color="auto" w:fill="auto"/>
            <w:tcMar>
              <w:top w:w="100" w:type="dxa"/>
              <w:left w:w="100" w:type="dxa"/>
              <w:bottom w:w="100" w:type="dxa"/>
              <w:right w:w="100" w:type="dxa"/>
            </w:tcMar>
          </w:tcPr>
          <w:p w14:paraId="67E3D1E0" w14:textId="77777777" w:rsidR="008C471C" w:rsidRDefault="00000000">
            <w:pPr>
              <w:widowControl w:val="0"/>
              <w:spacing w:line="240" w:lineRule="auto"/>
              <w:rPr>
                <w:rFonts w:ascii="Calibri" w:eastAsia="Calibri" w:hAnsi="Calibri" w:cs="Calibri"/>
              </w:rPr>
            </w:pPr>
            <w:r>
              <w:rPr>
                <w:rFonts w:ascii="Calibri" w:eastAsia="Calibri" w:hAnsi="Calibri" w:cs="Calibri"/>
              </w:rPr>
              <w:t>The dangers to themselves and others in the group of intoxication with alcohol or drugs.</w:t>
            </w:r>
          </w:p>
          <w:p w14:paraId="29F778CF"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15E26F66"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2AD8597F"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48EE34E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vAlign w:val="center"/>
          </w:tcPr>
          <w:p w14:paraId="756F6A1C" w14:textId="77777777" w:rsidR="008C471C" w:rsidRDefault="00000000">
            <w:pPr>
              <w:spacing w:after="160" w:line="240" w:lineRule="auto"/>
              <w:rPr>
                <w:rFonts w:ascii="Calibri" w:eastAsia="Calibri" w:hAnsi="Calibri" w:cs="Calibri"/>
              </w:rPr>
            </w:pPr>
            <w:r>
              <w:rPr>
                <w:rFonts w:ascii="Calibri" w:eastAsia="Calibri" w:hAnsi="Calibri" w:cs="Calibri"/>
              </w:rPr>
              <w:t>Encourage good behaviour amongst members, with regards to road safety and alcohol and drug use.</w:t>
            </w:r>
          </w:p>
          <w:p w14:paraId="4E46B439" w14:textId="77777777" w:rsidR="008C471C" w:rsidRDefault="008C471C">
            <w:pPr>
              <w:spacing w:after="160" w:line="240" w:lineRule="auto"/>
              <w:rPr>
                <w:rFonts w:ascii="Calibri" w:eastAsia="Calibri" w:hAnsi="Calibri" w:cs="Calibri"/>
              </w:rPr>
            </w:pPr>
          </w:p>
          <w:p w14:paraId="097CD8E2" w14:textId="77777777" w:rsidR="008C471C" w:rsidRDefault="00000000">
            <w:pPr>
              <w:spacing w:after="160" w:line="240" w:lineRule="auto"/>
              <w:rPr>
                <w:rFonts w:ascii="Calibri" w:eastAsia="Calibri" w:hAnsi="Calibri" w:cs="Calibri"/>
              </w:rPr>
            </w:pPr>
            <w:r>
              <w:rPr>
                <w:rFonts w:ascii="Calibri" w:eastAsia="Calibri" w:hAnsi="Calibri" w:cs="Calibri"/>
              </w:rPr>
              <w:t>Follow the LUU social guidelines on drug and alcohol use on socials and society activities.</w:t>
            </w:r>
          </w:p>
        </w:tc>
        <w:tc>
          <w:tcPr>
            <w:tcW w:w="540" w:type="dxa"/>
            <w:shd w:val="clear" w:color="auto" w:fill="auto"/>
            <w:tcMar>
              <w:top w:w="100" w:type="dxa"/>
              <w:left w:w="100" w:type="dxa"/>
              <w:bottom w:w="100" w:type="dxa"/>
              <w:right w:w="100" w:type="dxa"/>
            </w:tcMar>
          </w:tcPr>
          <w:p w14:paraId="1599185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2D478AF6"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2CAAD28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305BC370" w14:textId="77777777" w:rsidR="008C471C" w:rsidRDefault="008C471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8C471C" w14:paraId="3C23E898" w14:textId="77777777">
        <w:trPr>
          <w:trHeight w:val="440"/>
        </w:trPr>
        <w:tc>
          <w:tcPr>
            <w:tcW w:w="2265" w:type="dxa"/>
            <w:shd w:val="clear" w:color="auto" w:fill="auto"/>
            <w:tcMar>
              <w:top w:w="100" w:type="dxa"/>
              <w:left w:w="100" w:type="dxa"/>
              <w:bottom w:w="100" w:type="dxa"/>
              <w:right w:w="100" w:type="dxa"/>
            </w:tcMar>
          </w:tcPr>
          <w:p w14:paraId="0C5BFF98" w14:textId="77777777" w:rsidR="008C471C" w:rsidRDefault="00000000">
            <w:pPr>
              <w:spacing w:line="240" w:lineRule="auto"/>
              <w:rPr>
                <w:rFonts w:ascii="Times New Roman" w:eastAsia="Times New Roman" w:hAnsi="Times New Roman" w:cs="Times New Roman"/>
                <w:sz w:val="24"/>
                <w:szCs w:val="24"/>
              </w:rPr>
            </w:pPr>
            <w:r>
              <w:rPr>
                <w:rFonts w:ascii="Calibri" w:eastAsia="Calibri" w:hAnsi="Calibri" w:cs="Calibri"/>
              </w:rPr>
              <w:t>Equipment:</w:t>
            </w:r>
          </w:p>
          <w:p w14:paraId="40691621" w14:textId="77777777" w:rsidR="008C471C" w:rsidRDefault="00000000">
            <w:pPr>
              <w:spacing w:line="240" w:lineRule="auto"/>
              <w:rPr>
                <w:rFonts w:ascii="Calibri" w:eastAsia="Calibri" w:hAnsi="Calibri" w:cs="Calibri"/>
              </w:rPr>
            </w:pPr>
            <w:r>
              <w:rPr>
                <w:rFonts w:ascii="Calibri" w:eastAsia="Calibri" w:hAnsi="Calibri" w:cs="Calibri"/>
              </w:rPr>
              <w:t>Faulty, Broken, Misuse, Usage, Storage, Loss, Transport of</w:t>
            </w:r>
          </w:p>
        </w:tc>
        <w:tc>
          <w:tcPr>
            <w:tcW w:w="1830" w:type="dxa"/>
            <w:shd w:val="clear" w:color="auto" w:fill="auto"/>
            <w:tcMar>
              <w:top w:w="100" w:type="dxa"/>
              <w:left w:w="100" w:type="dxa"/>
              <w:bottom w:w="100" w:type="dxa"/>
              <w:right w:w="100" w:type="dxa"/>
            </w:tcMar>
          </w:tcPr>
          <w:p w14:paraId="1A82B467" w14:textId="77777777" w:rsidR="008C471C" w:rsidRDefault="00000000">
            <w:pPr>
              <w:widowControl w:val="0"/>
              <w:spacing w:line="240" w:lineRule="auto"/>
              <w:rPr>
                <w:rFonts w:ascii="Calibri" w:eastAsia="Calibri" w:hAnsi="Calibri" w:cs="Calibri"/>
              </w:rPr>
            </w:pPr>
            <w:r>
              <w:rPr>
                <w:rFonts w:ascii="Calibri" w:eastAsia="Calibri" w:hAnsi="Calibri" w:cs="Calibri"/>
              </w:rPr>
              <w:t>Risk of injury from unsafe electrical items, or items not fit for use</w:t>
            </w:r>
          </w:p>
          <w:p w14:paraId="234F80AD" w14:textId="77777777" w:rsidR="008C471C" w:rsidRDefault="008C471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3C083B9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22E332C0"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011EC53F"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vAlign w:val="center"/>
          </w:tcPr>
          <w:p w14:paraId="1481BF08" w14:textId="77777777" w:rsidR="008C471C" w:rsidRDefault="00000000">
            <w:pPr>
              <w:spacing w:after="160" w:line="240" w:lineRule="auto"/>
              <w:rPr>
                <w:rFonts w:ascii="Calibri" w:eastAsia="Calibri" w:hAnsi="Calibri" w:cs="Calibri"/>
              </w:rPr>
            </w:pPr>
            <w:r>
              <w:rPr>
                <w:rFonts w:ascii="Calibri" w:eastAsia="Calibri" w:hAnsi="Calibri" w:cs="Calibri"/>
              </w:rPr>
              <w:t xml:space="preserve">Use union owned, PAT tested equipment. </w:t>
            </w:r>
          </w:p>
          <w:p w14:paraId="508A51C6" w14:textId="77777777" w:rsidR="008C471C" w:rsidRDefault="00000000">
            <w:pPr>
              <w:spacing w:after="160" w:line="240" w:lineRule="auto"/>
              <w:rPr>
                <w:rFonts w:ascii="Calibri" w:eastAsia="Calibri" w:hAnsi="Calibri" w:cs="Calibri"/>
              </w:rPr>
            </w:pPr>
            <w:r>
              <w:rPr>
                <w:rFonts w:ascii="Calibri" w:eastAsia="Calibri" w:hAnsi="Calibri" w:cs="Calibri"/>
              </w:rPr>
              <w:t xml:space="preserve">Committee to ensure correct carrying procedure is followed by any attendees if lifting items. </w:t>
            </w:r>
          </w:p>
          <w:p w14:paraId="6570034A" w14:textId="77777777" w:rsidR="008C471C" w:rsidRDefault="00000000">
            <w:pPr>
              <w:spacing w:after="160" w:line="240" w:lineRule="auto"/>
              <w:rPr>
                <w:rFonts w:ascii="Calibri" w:eastAsia="Calibri" w:hAnsi="Calibri" w:cs="Calibri"/>
              </w:rPr>
            </w:pPr>
            <w:r>
              <w:rPr>
                <w:rFonts w:ascii="Calibri" w:eastAsia="Calibri" w:hAnsi="Calibri" w:cs="Calibri"/>
              </w:rPr>
              <w:t xml:space="preserve">Advise members on the proper use of equipment. Provide kit list in advance of leaving. </w:t>
            </w:r>
          </w:p>
          <w:p w14:paraId="153B14C3" w14:textId="77777777" w:rsidR="008C471C"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Check kit and expiry dates before setting out.</w:t>
            </w:r>
          </w:p>
          <w:p w14:paraId="16983F61" w14:textId="77777777" w:rsidR="008C471C" w:rsidRDefault="00000000">
            <w:pPr>
              <w:spacing w:after="160" w:line="240" w:lineRule="auto"/>
              <w:rPr>
                <w:rFonts w:ascii="Calibri" w:eastAsia="Calibri" w:hAnsi="Calibri" w:cs="Calibri"/>
              </w:rPr>
            </w:pPr>
            <w:r>
              <w:rPr>
                <w:rFonts w:ascii="Calibri" w:eastAsia="Calibri" w:hAnsi="Calibri" w:cs="Calibri"/>
              </w:rPr>
              <w:lastRenderedPageBreak/>
              <w:t xml:space="preserve">Ensure that equipment is used in appropriate and safe environment with operating instructions being followed. </w:t>
            </w:r>
          </w:p>
          <w:p w14:paraId="69C42B1A" w14:textId="77777777" w:rsidR="008C471C" w:rsidRDefault="00000000">
            <w:pPr>
              <w:spacing w:after="160" w:line="240" w:lineRule="auto"/>
              <w:rPr>
                <w:rFonts w:ascii="Calibri" w:eastAsia="Calibri" w:hAnsi="Calibri" w:cs="Calibri"/>
              </w:rPr>
            </w:pPr>
            <w:r>
              <w:rPr>
                <w:rFonts w:ascii="Calibri" w:eastAsia="Calibri" w:hAnsi="Calibri" w:cs="Calibri"/>
              </w:rPr>
              <w:t>Ensure condition of equipment; give advice on heavy lifting if required.</w:t>
            </w:r>
          </w:p>
          <w:p w14:paraId="25B66D7F" w14:textId="77777777" w:rsidR="008C471C" w:rsidRDefault="00000000">
            <w:pPr>
              <w:spacing w:after="160" w:line="240" w:lineRule="auto"/>
              <w:rPr>
                <w:rFonts w:ascii="Calibri" w:eastAsia="Calibri" w:hAnsi="Calibri" w:cs="Calibri"/>
              </w:rPr>
            </w:pPr>
            <w:r>
              <w:rPr>
                <w:rFonts w:ascii="Calibri" w:eastAsia="Calibri" w:hAnsi="Calibri" w:cs="Calibri"/>
              </w:rPr>
              <w:t xml:space="preserve">Inventory submitted to </w:t>
            </w:r>
            <w:proofErr w:type="gramStart"/>
            <w:r>
              <w:rPr>
                <w:rFonts w:ascii="Calibri" w:eastAsia="Calibri" w:hAnsi="Calibri" w:cs="Calibri"/>
              </w:rPr>
              <w:t>LUU</w:t>
            </w:r>
            <w:proofErr w:type="gramEnd"/>
            <w:r>
              <w:rPr>
                <w:rFonts w:ascii="Calibri" w:eastAsia="Calibri" w:hAnsi="Calibri" w:cs="Calibri"/>
              </w:rPr>
              <w:t xml:space="preserve"> and items regularly inspected and tested.</w:t>
            </w:r>
          </w:p>
        </w:tc>
        <w:tc>
          <w:tcPr>
            <w:tcW w:w="540" w:type="dxa"/>
            <w:shd w:val="clear" w:color="auto" w:fill="auto"/>
            <w:tcMar>
              <w:top w:w="100" w:type="dxa"/>
              <w:left w:w="100" w:type="dxa"/>
              <w:bottom w:w="100" w:type="dxa"/>
              <w:right w:w="100" w:type="dxa"/>
            </w:tcMar>
          </w:tcPr>
          <w:p w14:paraId="62936DF0"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4CED70FF"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4C14B430"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vAlign w:val="center"/>
          </w:tcPr>
          <w:p w14:paraId="51516F33" w14:textId="77777777" w:rsidR="008C471C" w:rsidRDefault="008C471C">
            <w:pPr>
              <w:spacing w:after="160" w:line="240" w:lineRule="auto"/>
              <w:rPr>
                <w:rFonts w:ascii="Calibri" w:eastAsia="Calibri" w:hAnsi="Calibri" w:cs="Calibri"/>
              </w:rPr>
            </w:pPr>
          </w:p>
        </w:tc>
      </w:tr>
      <w:tr w:rsidR="008C471C" w14:paraId="12DAE873" w14:textId="77777777">
        <w:trPr>
          <w:trHeight w:val="440"/>
        </w:trPr>
        <w:tc>
          <w:tcPr>
            <w:tcW w:w="2265" w:type="dxa"/>
            <w:shd w:val="clear" w:color="auto" w:fill="auto"/>
            <w:tcMar>
              <w:top w:w="100" w:type="dxa"/>
              <w:left w:w="100" w:type="dxa"/>
              <w:bottom w:w="100" w:type="dxa"/>
              <w:right w:w="100" w:type="dxa"/>
            </w:tcMar>
          </w:tcPr>
          <w:p w14:paraId="489EECBB" w14:textId="77777777" w:rsidR="008C471C" w:rsidRDefault="00000000">
            <w:pPr>
              <w:spacing w:line="240" w:lineRule="auto"/>
              <w:rPr>
                <w:rFonts w:ascii="Calibri" w:eastAsia="Calibri" w:hAnsi="Calibri" w:cs="Calibri"/>
              </w:rPr>
            </w:pPr>
            <w:r>
              <w:rPr>
                <w:rFonts w:ascii="Calibri" w:eastAsia="Calibri" w:hAnsi="Calibri" w:cs="Calibri"/>
              </w:rPr>
              <w:t>Incident reporting</w:t>
            </w:r>
          </w:p>
        </w:tc>
        <w:tc>
          <w:tcPr>
            <w:tcW w:w="1830" w:type="dxa"/>
            <w:shd w:val="clear" w:color="auto" w:fill="auto"/>
            <w:tcMar>
              <w:top w:w="100" w:type="dxa"/>
              <w:left w:w="100" w:type="dxa"/>
              <w:bottom w:w="100" w:type="dxa"/>
              <w:right w:w="100" w:type="dxa"/>
            </w:tcMar>
          </w:tcPr>
          <w:p w14:paraId="13EC8FC9" w14:textId="77777777" w:rsidR="008C471C" w:rsidRDefault="00000000">
            <w:pPr>
              <w:widowControl w:val="0"/>
              <w:spacing w:line="240" w:lineRule="auto"/>
              <w:rPr>
                <w:rFonts w:ascii="Calibri" w:eastAsia="Calibri" w:hAnsi="Calibri" w:cs="Calibri"/>
              </w:rPr>
            </w:pPr>
            <w:r>
              <w:rPr>
                <w:rFonts w:ascii="Calibri" w:eastAsia="Calibri" w:hAnsi="Calibri" w:cs="Calibri"/>
              </w:rPr>
              <w:t>Affects Wilderness Medicine Committee</w:t>
            </w:r>
          </w:p>
        </w:tc>
        <w:tc>
          <w:tcPr>
            <w:tcW w:w="540" w:type="dxa"/>
            <w:shd w:val="clear" w:color="auto" w:fill="auto"/>
            <w:tcMar>
              <w:top w:w="100" w:type="dxa"/>
              <w:left w:w="100" w:type="dxa"/>
              <w:bottom w:w="100" w:type="dxa"/>
              <w:right w:w="100" w:type="dxa"/>
            </w:tcMar>
          </w:tcPr>
          <w:p w14:paraId="7554E14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5453DAD4"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2FFED61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185" w:type="dxa"/>
            <w:shd w:val="clear" w:color="auto" w:fill="auto"/>
            <w:tcMar>
              <w:top w:w="100" w:type="dxa"/>
              <w:left w:w="100" w:type="dxa"/>
              <w:bottom w:w="100" w:type="dxa"/>
              <w:right w:w="100" w:type="dxa"/>
            </w:tcMar>
            <w:vAlign w:val="center"/>
          </w:tcPr>
          <w:p w14:paraId="5E686A2D" w14:textId="77777777" w:rsidR="008C471C" w:rsidRDefault="00000000">
            <w:pPr>
              <w:spacing w:after="160" w:line="240" w:lineRule="auto"/>
              <w:rPr>
                <w:rFonts w:ascii="Calibri" w:eastAsia="Calibri" w:hAnsi="Calibri" w:cs="Calibri"/>
              </w:rPr>
            </w:pPr>
            <w:r>
              <w:rPr>
                <w:rFonts w:ascii="Calibri" w:eastAsia="Calibri" w:hAnsi="Calibri" w:cs="Calibri"/>
              </w:rPr>
              <w:t>Report all incidents to LUU</w:t>
            </w:r>
          </w:p>
        </w:tc>
        <w:tc>
          <w:tcPr>
            <w:tcW w:w="540" w:type="dxa"/>
            <w:shd w:val="clear" w:color="auto" w:fill="auto"/>
            <w:tcMar>
              <w:top w:w="100" w:type="dxa"/>
              <w:left w:w="100" w:type="dxa"/>
              <w:bottom w:w="100" w:type="dxa"/>
              <w:right w:w="100" w:type="dxa"/>
            </w:tcMar>
          </w:tcPr>
          <w:p w14:paraId="66BE2C2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28B15613"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363FD252"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49746F34" w14:textId="77777777" w:rsidR="008C471C" w:rsidRDefault="008C471C">
            <w:pPr>
              <w:widowControl w:val="0"/>
              <w:spacing w:line="240" w:lineRule="auto"/>
              <w:rPr>
                <w:rFonts w:ascii="Open Sans" w:eastAsia="Open Sans" w:hAnsi="Open Sans" w:cs="Open Sans"/>
                <w:b/>
                <w:sz w:val="24"/>
                <w:szCs w:val="24"/>
              </w:rPr>
            </w:pPr>
          </w:p>
        </w:tc>
      </w:tr>
    </w:tbl>
    <w:p w14:paraId="73142CFC" w14:textId="77777777" w:rsidR="008C471C" w:rsidRDefault="008C471C">
      <w:pPr>
        <w:rPr>
          <w:rFonts w:ascii="Open Sans" w:eastAsia="Open Sans" w:hAnsi="Open Sans" w:cs="Open Sans"/>
          <w:b/>
          <w:sz w:val="24"/>
          <w:szCs w:val="24"/>
        </w:rPr>
      </w:pPr>
    </w:p>
    <w:p w14:paraId="680EBC00" w14:textId="77777777" w:rsidR="008C471C" w:rsidRDefault="00000000">
      <w:pPr>
        <w:ind w:left="-425"/>
        <w:rPr>
          <w:rFonts w:ascii="Open Sans" w:eastAsia="Open Sans" w:hAnsi="Open Sans" w:cs="Open Sans"/>
          <w:b/>
          <w:sz w:val="24"/>
          <w:szCs w:val="24"/>
        </w:rPr>
      </w:pPr>
      <w:r>
        <w:br w:type="page"/>
      </w:r>
    </w:p>
    <w:p w14:paraId="184F40F7" w14:textId="77777777" w:rsidR="008C471C" w:rsidRDefault="00000000">
      <w:pPr>
        <w:ind w:left="-425"/>
        <w:rPr>
          <w:rFonts w:ascii="Open Sans" w:eastAsia="Open Sans" w:hAnsi="Open Sans" w:cs="Open Sans"/>
          <w:b/>
          <w:sz w:val="24"/>
          <w:szCs w:val="24"/>
        </w:rPr>
      </w:pPr>
      <w:r>
        <w:rPr>
          <w:rFonts w:ascii="Open Sans" w:eastAsia="Open Sans" w:hAnsi="Open Sans" w:cs="Open Sans"/>
          <w:b/>
          <w:sz w:val="24"/>
          <w:szCs w:val="24"/>
        </w:rPr>
        <w:lastRenderedPageBreak/>
        <w:t>Socials, Meetings and Transport Hazards</w:t>
      </w:r>
    </w:p>
    <w:p w14:paraId="337C0BF6" w14:textId="77777777" w:rsidR="008C471C" w:rsidRDefault="008C471C">
      <w:pPr>
        <w:rPr>
          <w:rFonts w:ascii="Open Sans" w:eastAsia="Open Sans" w:hAnsi="Open Sans" w:cs="Open Sans"/>
          <w:b/>
          <w:sz w:val="24"/>
          <w:szCs w:val="24"/>
        </w:rPr>
      </w:pPr>
    </w:p>
    <w:tbl>
      <w:tblPr>
        <w:tblStyle w:val="a7"/>
        <w:tblW w:w="15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8C471C" w14:paraId="62572227" w14:textId="77777777">
        <w:trPr>
          <w:trHeight w:val="440"/>
        </w:trPr>
        <w:tc>
          <w:tcPr>
            <w:tcW w:w="2265" w:type="dxa"/>
            <w:shd w:val="clear" w:color="auto" w:fill="auto"/>
            <w:tcMar>
              <w:top w:w="100" w:type="dxa"/>
              <w:left w:w="100" w:type="dxa"/>
              <w:bottom w:w="100" w:type="dxa"/>
              <w:right w:w="100" w:type="dxa"/>
            </w:tcMar>
          </w:tcPr>
          <w:p w14:paraId="38E3BA1A" w14:textId="77777777" w:rsidR="008C471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13675A34" w14:textId="77777777" w:rsidR="008C471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7EFC3FCC" w14:textId="77777777" w:rsidR="008C471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2E287D2E" w14:textId="77777777" w:rsidR="008C471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8C471C" w14:paraId="77D276AC" w14:textId="77777777">
        <w:trPr>
          <w:trHeight w:val="440"/>
        </w:trPr>
        <w:tc>
          <w:tcPr>
            <w:tcW w:w="2265" w:type="dxa"/>
            <w:shd w:val="clear" w:color="auto" w:fill="auto"/>
            <w:tcMar>
              <w:top w:w="100" w:type="dxa"/>
              <w:left w:w="100" w:type="dxa"/>
              <w:bottom w:w="100" w:type="dxa"/>
              <w:right w:w="100" w:type="dxa"/>
            </w:tcMar>
          </w:tcPr>
          <w:p w14:paraId="43C62735"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23DAEB75"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20879AC2"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0D48C13F"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3B2A4D47"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60E369E4"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0F624C83"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491DFAA8"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1E25DA4C"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2D34523A"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4B4352E3" w14:textId="77777777" w:rsidR="008C471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70CFA3CE"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68CC11C4"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8C471C" w14:paraId="14262245" w14:textId="77777777">
        <w:trPr>
          <w:trHeight w:val="440"/>
        </w:trPr>
        <w:tc>
          <w:tcPr>
            <w:tcW w:w="2265" w:type="dxa"/>
            <w:shd w:val="clear" w:color="auto" w:fill="auto"/>
            <w:tcMar>
              <w:top w:w="100" w:type="dxa"/>
              <w:left w:w="100" w:type="dxa"/>
              <w:bottom w:w="100" w:type="dxa"/>
              <w:right w:w="100" w:type="dxa"/>
            </w:tcMar>
            <w:vAlign w:val="center"/>
          </w:tcPr>
          <w:p w14:paraId="601FA8F5" w14:textId="77777777" w:rsidR="008C471C"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Slips, trips and fall hazards (</w:t>
            </w:r>
            <w:proofErr w:type="spellStart"/>
            <w:r>
              <w:rPr>
                <w:rFonts w:ascii="Open Sans" w:eastAsia="Open Sans" w:hAnsi="Open Sans" w:cs="Open Sans"/>
                <w:sz w:val="20"/>
                <w:szCs w:val="20"/>
              </w:rPr>
              <w:t>eg</w:t>
            </w:r>
            <w:proofErr w:type="spellEnd"/>
            <w:r>
              <w:rPr>
                <w:rFonts w:ascii="Open Sans" w:eastAsia="Open Sans" w:hAnsi="Open Sans" w:cs="Open Sans"/>
                <w:sz w:val="20"/>
                <w:szCs w:val="20"/>
              </w:rPr>
              <w:t xml:space="preserve"> wet floor, objects in the way)</w:t>
            </w:r>
          </w:p>
        </w:tc>
        <w:tc>
          <w:tcPr>
            <w:tcW w:w="1830" w:type="dxa"/>
            <w:shd w:val="clear" w:color="auto" w:fill="auto"/>
            <w:tcMar>
              <w:top w:w="100" w:type="dxa"/>
              <w:left w:w="100" w:type="dxa"/>
              <w:bottom w:w="100" w:type="dxa"/>
              <w:right w:w="100" w:type="dxa"/>
            </w:tcMar>
            <w:vAlign w:val="center"/>
          </w:tcPr>
          <w:p w14:paraId="39A19E3D" w14:textId="77777777" w:rsidR="008C471C"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Staff and visitors may be injured if they trip over objects or slip on spillages</w:t>
            </w:r>
          </w:p>
        </w:tc>
        <w:tc>
          <w:tcPr>
            <w:tcW w:w="540" w:type="dxa"/>
            <w:shd w:val="clear" w:color="auto" w:fill="auto"/>
            <w:tcMar>
              <w:top w:w="100" w:type="dxa"/>
              <w:left w:w="100" w:type="dxa"/>
              <w:bottom w:w="100" w:type="dxa"/>
              <w:right w:w="100" w:type="dxa"/>
            </w:tcMar>
          </w:tcPr>
          <w:p w14:paraId="08405ED5" w14:textId="77777777" w:rsidR="008C471C" w:rsidRDefault="00000000">
            <w:pPr>
              <w:widowControl w:val="0"/>
              <w:spacing w:line="240" w:lineRule="auto"/>
              <w:jc w:val="center"/>
              <w:rPr>
                <w:rFonts w:ascii="Open Sans" w:eastAsia="Open Sans" w:hAnsi="Open Sans" w:cs="Open Sans"/>
                <w:b/>
                <w:color w:val="4A86E8"/>
                <w:sz w:val="24"/>
                <w:szCs w:val="24"/>
              </w:rPr>
            </w:pPr>
            <w:r>
              <w:rPr>
                <w:rFonts w:ascii="Open Sans" w:eastAsia="Open Sans" w:hAnsi="Open Sans" w:cs="Open Sans"/>
                <w:b/>
                <w:color w:val="4A86E8"/>
                <w:sz w:val="24"/>
                <w:szCs w:val="24"/>
              </w:rPr>
              <w:t>3</w:t>
            </w:r>
          </w:p>
        </w:tc>
        <w:tc>
          <w:tcPr>
            <w:tcW w:w="480" w:type="dxa"/>
            <w:shd w:val="clear" w:color="auto" w:fill="auto"/>
            <w:tcMar>
              <w:top w:w="100" w:type="dxa"/>
              <w:left w:w="100" w:type="dxa"/>
              <w:bottom w:w="100" w:type="dxa"/>
              <w:right w:w="100" w:type="dxa"/>
            </w:tcMar>
          </w:tcPr>
          <w:p w14:paraId="2882CE99" w14:textId="77777777" w:rsidR="008C471C" w:rsidRDefault="00000000">
            <w:pPr>
              <w:widowControl w:val="0"/>
              <w:spacing w:line="240" w:lineRule="auto"/>
              <w:jc w:val="center"/>
              <w:rPr>
                <w:rFonts w:ascii="Open Sans" w:eastAsia="Open Sans" w:hAnsi="Open Sans" w:cs="Open Sans"/>
                <w:b/>
                <w:color w:val="4A86E8"/>
                <w:sz w:val="24"/>
                <w:szCs w:val="24"/>
              </w:rPr>
            </w:pPr>
            <w:r>
              <w:rPr>
                <w:rFonts w:ascii="Open Sans" w:eastAsia="Open Sans" w:hAnsi="Open Sans" w:cs="Open Sans"/>
                <w:b/>
                <w:color w:val="4A86E8"/>
                <w:sz w:val="24"/>
                <w:szCs w:val="24"/>
              </w:rPr>
              <w:t>2</w:t>
            </w:r>
          </w:p>
        </w:tc>
        <w:tc>
          <w:tcPr>
            <w:tcW w:w="525" w:type="dxa"/>
            <w:shd w:val="clear" w:color="auto" w:fill="auto"/>
            <w:tcMar>
              <w:top w:w="100" w:type="dxa"/>
              <w:left w:w="100" w:type="dxa"/>
              <w:bottom w:w="100" w:type="dxa"/>
              <w:right w:w="100" w:type="dxa"/>
            </w:tcMar>
          </w:tcPr>
          <w:p w14:paraId="3D3C866B" w14:textId="77777777" w:rsidR="008C471C" w:rsidRDefault="00000000">
            <w:pPr>
              <w:widowControl w:val="0"/>
              <w:spacing w:line="240" w:lineRule="auto"/>
              <w:jc w:val="center"/>
              <w:rPr>
                <w:rFonts w:ascii="Open Sans" w:eastAsia="Open Sans" w:hAnsi="Open Sans" w:cs="Open Sans"/>
                <w:b/>
                <w:color w:val="4A86E8"/>
                <w:sz w:val="24"/>
                <w:szCs w:val="24"/>
              </w:rPr>
            </w:pPr>
            <w:r>
              <w:rPr>
                <w:rFonts w:ascii="Open Sans" w:eastAsia="Open Sans" w:hAnsi="Open Sans" w:cs="Open Sans"/>
                <w:b/>
                <w:color w:val="4A86E8"/>
                <w:sz w:val="24"/>
                <w:szCs w:val="24"/>
              </w:rPr>
              <w:t>6</w:t>
            </w:r>
          </w:p>
        </w:tc>
        <w:tc>
          <w:tcPr>
            <w:tcW w:w="4185" w:type="dxa"/>
            <w:shd w:val="clear" w:color="auto" w:fill="auto"/>
            <w:tcMar>
              <w:top w:w="100" w:type="dxa"/>
              <w:left w:w="100" w:type="dxa"/>
              <w:bottom w:w="100" w:type="dxa"/>
              <w:right w:w="100" w:type="dxa"/>
            </w:tcMar>
            <w:vAlign w:val="center"/>
          </w:tcPr>
          <w:p w14:paraId="55FD919C" w14:textId="77777777" w:rsidR="008C471C"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General good housekeeping. Flooring even and well maintained. Spillages cleaned up immediately. Wet floor signs used after mopping. All areas well lit, including stairs. No obstructions in walkways such as boxes, trailing leads or cables. Staff keep work areas clear. Report any spillages or trip hazards.  </w:t>
            </w:r>
          </w:p>
        </w:tc>
        <w:tc>
          <w:tcPr>
            <w:tcW w:w="540" w:type="dxa"/>
            <w:shd w:val="clear" w:color="auto" w:fill="auto"/>
            <w:tcMar>
              <w:top w:w="100" w:type="dxa"/>
              <w:left w:w="100" w:type="dxa"/>
              <w:bottom w:w="100" w:type="dxa"/>
              <w:right w:w="100" w:type="dxa"/>
            </w:tcMar>
          </w:tcPr>
          <w:p w14:paraId="7BC7E63C"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3ED88076"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12C501AB" w14:textId="77777777" w:rsidR="008C471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2ADDA596" w14:textId="77777777" w:rsidR="008C471C" w:rsidRDefault="008C471C">
            <w:pPr>
              <w:widowControl w:val="0"/>
              <w:spacing w:line="240" w:lineRule="auto"/>
              <w:jc w:val="center"/>
              <w:rPr>
                <w:rFonts w:ascii="Open Sans" w:eastAsia="Open Sans" w:hAnsi="Open Sans" w:cs="Open Sans"/>
                <w:b/>
                <w:sz w:val="24"/>
                <w:szCs w:val="24"/>
              </w:rPr>
            </w:pPr>
          </w:p>
        </w:tc>
      </w:tr>
      <w:tr w:rsidR="008C471C" w14:paraId="34769263" w14:textId="77777777">
        <w:trPr>
          <w:trHeight w:val="440"/>
        </w:trPr>
        <w:tc>
          <w:tcPr>
            <w:tcW w:w="2265" w:type="dxa"/>
            <w:shd w:val="clear" w:color="auto" w:fill="auto"/>
            <w:tcMar>
              <w:top w:w="100" w:type="dxa"/>
              <w:left w:w="100" w:type="dxa"/>
              <w:bottom w:w="100" w:type="dxa"/>
              <w:right w:w="100" w:type="dxa"/>
            </w:tcMar>
          </w:tcPr>
          <w:p w14:paraId="15FD5C14" w14:textId="77777777" w:rsidR="008C471C" w:rsidRDefault="00000000">
            <w:pPr>
              <w:widowControl w:val="0"/>
              <w:spacing w:line="240" w:lineRule="auto"/>
              <w:rPr>
                <w:rFonts w:ascii="Open Sans" w:eastAsia="Open Sans" w:hAnsi="Open Sans" w:cs="Open Sans"/>
                <w:sz w:val="20"/>
                <w:szCs w:val="20"/>
              </w:rPr>
            </w:pPr>
            <w:r>
              <w:rPr>
                <w:rFonts w:ascii="Roboto" w:eastAsia="Roboto" w:hAnsi="Roboto" w:cs="Roboto"/>
                <w:sz w:val="20"/>
                <w:szCs w:val="20"/>
              </w:rPr>
              <w:t>Blocked exits</w:t>
            </w:r>
          </w:p>
        </w:tc>
        <w:tc>
          <w:tcPr>
            <w:tcW w:w="1830" w:type="dxa"/>
            <w:shd w:val="clear" w:color="auto" w:fill="auto"/>
            <w:tcMar>
              <w:top w:w="100" w:type="dxa"/>
              <w:left w:w="100" w:type="dxa"/>
              <w:bottom w:w="100" w:type="dxa"/>
              <w:right w:w="100" w:type="dxa"/>
            </w:tcMar>
          </w:tcPr>
          <w:p w14:paraId="33C228C8" w14:textId="77777777" w:rsidR="008C471C" w:rsidRDefault="00000000">
            <w:pPr>
              <w:widowControl w:val="0"/>
              <w:spacing w:line="240" w:lineRule="auto"/>
              <w:rPr>
                <w:rFonts w:ascii="Open Sans" w:eastAsia="Open Sans" w:hAnsi="Open Sans" w:cs="Open Sans"/>
                <w:sz w:val="20"/>
                <w:szCs w:val="20"/>
              </w:rPr>
            </w:pPr>
            <w:r>
              <w:rPr>
                <w:rFonts w:ascii="Roboto" w:eastAsia="Roboto" w:hAnsi="Roboto" w:cs="Roboto"/>
                <w:sz w:val="20"/>
                <w:szCs w:val="20"/>
              </w:rPr>
              <w:t>Attendees are impeded or prevented exiting, resulting in injury in the event of an emergency </w:t>
            </w:r>
          </w:p>
        </w:tc>
        <w:tc>
          <w:tcPr>
            <w:tcW w:w="540" w:type="dxa"/>
            <w:shd w:val="clear" w:color="auto" w:fill="auto"/>
            <w:tcMar>
              <w:top w:w="100" w:type="dxa"/>
              <w:left w:w="100" w:type="dxa"/>
              <w:bottom w:w="100" w:type="dxa"/>
              <w:right w:w="100" w:type="dxa"/>
            </w:tcMar>
          </w:tcPr>
          <w:p w14:paraId="3AA35F5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288E636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7988407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13" w:type="dxa"/>
              <w:bottom w:w="113" w:type="dxa"/>
            </w:tcMar>
          </w:tcPr>
          <w:p w14:paraId="7B1E9542" w14:textId="77777777" w:rsidR="008C471C" w:rsidRDefault="00000000">
            <w:pPr>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Ensure spaces are tidy and that we do not block exits with bags or people</w:t>
            </w:r>
          </w:p>
          <w:p w14:paraId="5F50F871" w14:textId="77777777" w:rsidR="008C471C" w:rsidRDefault="008C471C">
            <w:pPr>
              <w:spacing w:line="240" w:lineRule="auto"/>
              <w:rPr>
                <w:rFonts w:ascii="Roboto" w:eastAsia="Roboto" w:hAnsi="Roboto" w:cs="Roboto"/>
                <w:color w:val="202124"/>
                <w:sz w:val="20"/>
                <w:szCs w:val="20"/>
                <w:highlight w:val="white"/>
              </w:rPr>
            </w:pPr>
          </w:p>
          <w:p w14:paraId="4057DD72" w14:textId="77777777" w:rsidR="008C471C" w:rsidRDefault="00000000">
            <w:pPr>
              <w:spacing w:line="240" w:lineRule="auto"/>
              <w:rPr>
                <w:rFonts w:ascii="Century Gothic" w:eastAsia="Century Gothic" w:hAnsi="Century Gothic" w:cs="Century Gothic"/>
                <w:sz w:val="24"/>
                <w:szCs w:val="24"/>
              </w:rPr>
            </w:pPr>
            <w:r>
              <w:rPr>
                <w:rFonts w:ascii="Roboto" w:eastAsia="Roboto" w:hAnsi="Roboto" w:cs="Roboto"/>
                <w:sz w:val="20"/>
                <w:szCs w:val="20"/>
              </w:rPr>
              <w:t xml:space="preserve">General good housekeeping. All areas well lit, including stairs. No obstructions in walkways such as boxes, trailing leads or cables. Staff keep work areas clear. Report any spillages or trip hazards.  </w:t>
            </w:r>
          </w:p>
        </w:tc>
        <w:tc>
          <w:tcPr>
            <w:tcW w:w="540" w:type="dxa"/>
            <w:shd w:val="clear" w:color="auto" w:fill="auto"/>
            <w:tcMar>
              <w:top w:w="100" w:type="dxa"/>
              <w:left w:w="100" w:type="dxa"/>
              <w:bottom w:w="100" w:type="dxa"/>
              <w:right w:w="100" w:type="dxa"/>
            </w:tcMar>
          </w:tcPr>
          <w:p w14:paraId="05D72274"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29516CEC"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33CC56B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4127F1DD" w14:textId="77777777" w:rsidR="008C471C" w:rsidRDefault="008C471C">
            <w:pPr>
              <w:widowControl w:val="0"/>
              <w:spacing w:line="240" w:lineRule="auto"/>
              <w:rPr>
                <w:rFonts w:ascii="Open Sans" w:eastAsia="Open Sans" w:hAnsi="Open Sans" w:cs="Open Sans"/>
                <w:b/>
                <w:sz w:val="24"/>
                <w:szCs w:val="24"/>
              </w:rPr>
            </w:pPr>
          </w:p>
        </w:tc>
      </w:tr>
      <w:tr w:rsidR="008C471C" w14:paraId="4E1365DF" w14:textId="77777777">
        <w:trPr>
          <w:trHeight w:val="440"/>
        </w:trPr>
        <w:tc>
          <w:tcPr>
            <w:tcW w:w="2265" w:type="dxa"/>
            <w:shd w:val="clear" w:color="auto" w:fill="auto"/>
            <w:tcMar>
              <w:top w:w="100" w:type="dxa"/>
              <w:left w:w="100" w:type="dxa"/>
              <w:bottom w:w="100" w:type="dxa"/>
              <w:right w:w="100" w:type="dxa"/>
            </w:tcMar>
          </w:tcPr>
          <w:p w14:paraId="43DAB768"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 xml:space="preserve">Unsuitable room for activities planned or </w:t>
            </w:r>
            <w:proofErr w:type="gramStart"/>
            <w:r>
              <w:rPr>
                <w:rFonts w:ascii="Roboto" w:eastAsia="Roboto" w:hAnsi="Roboto" w:cs="Roboto"/>
                <w:sz w:val="20"/>
                <w:szCs w:val="20"/>
              </w:rPr>
              <w:t>a large number of</w:t>
            </w:r>
            <w:proofErr w:type="gramEnd"/>
            <w:r>
              <w:rPr>
                <w:rFonts w:ascii="Roboto" w:eastAsia="Roboto" w:hAnsi="Roboto" w:cs="Roboto"/>
                <w:sz w:val="20"/>
                <w:szCs w:val="20"/>
              </w:rPr>
              <w:t xml:space="preserve"> people.</w:t>
            </w:r>
          </w:p>
        </w:tc>
        <w:tc>
          <w:tcPr>
            <w:tcW w:w="1830" w:type="dxa"/>
            <w:shd w:val="clear" w:color="auto" w:fill="auto"/>
            <w:tcMar>
              <w:top w:w="100" w:type="dxa"/>
              <w:left w:w="100" w:type="dxa"/>
              <w:bottom w:w="100" w:type="dxa"/>
              <w:right w:w="100" w:type="dxa"/>
            </w:tcMar>
          </w:tcPr>
          <w:p w14:paraId="38BAE9A6"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Harm to attendees resulting from collisions (animal or member) in a room too small for the number of members/animals</w:t>
            </w:r>
          </w:p>
          <w:p w14:paraId="75A2491D" w14:textId="77777777" w:rsidR="008C471C" w:rsidRDefault="008C471C">
            <w:pPr>
              <w:spacing w:line="240" w:lineRule="auto"/>
              <w:rPr>
                <w:rFonts w:ascii="Times New Roman" w:eastAsia="Times New Roman" w:hAnsi="Times New Roman" w:cs="Times New Roman"/>
                <w:sz w:val="24"/>
                <w:szCs w:val="24"/>
              </w:rPr>
            </w:pPr>
          </w:p>
          <w:p w14:paraId="6DDBC622"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lastRenderedPageBreak/>
              <w:t>Unsuitable flooring leading to slips/trips</w:t>
            </w:r>
          </w:p>
          <w:p w14:paraId="234CF612" w14:textId="77777777" w:rsidR="008C471C" w:rsidRDefault="008C471C"/>
          <w:p w14:paraId="5A88E3C8" w14:textId="77777777" w:rsidR="008C471C" w:rsidRDefault="00000000">
            <w:pPr>
              <w:widowControl w:val="0"/>
              <w:spacing w:line="240" w:lineRule="auto"/>
              <w:rPr>
                <w:rFonts w:ascii="Open Sans" w:eastAsia="Open Sans" w:hAnsi="Open Sans" w:cs="Open Sans"/>
                <w:sz w:val="20"/>
                <w:szCs w:val="20"/>
              </w:rPr>
            </w:pPr>
            <w:r>
              <w:rPr>
                <w:rFonts w:ascii="Roboto" w:eastAsia="Roboto" w:hAnsi="Roboto" w:cs="Roboto"/>
                <w:sz w:val="20"/>
                <w:szCs w:val="20"/>
              </w:rPr>
              <w:t>Lack of fire exits resulting in harm where there is an emergency</w:t>
            </w:r>
          </w:p>
        </w:tc>
        <w:tc>
          <w:tcPr>
            <w:tcW w:w="540" w:type="dxa"/>
            <w:shd w:val="clear" w:color="auto" w:fill="auto"/>
            <w:tcMar>
              <w:top w:w="100" w:type="dxa"/>
              <w:left w:w="100" w:type="dxa"/>
              <w:bottom w:w="100" w:type="dxa"/>
              <w:right w:w="100" w:type="dxa"/>
            </w:tcMar>
          </w:tcPr>
          <w:p w14:paraId="5097684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shd w:val="clear" w:color="auto" w:fill="auto"/>
            <w:tcMar>
              <w:top w:w="100" w:type="dxa"/>
              <w:left w:w="100" w:type="dxa"/>
              <w:bottom w:w="100" w:type="dxa"/>
              <w:right w:w="100" w:type="dxa"/>
            </w:tcMar>
          </w:tcPr>
          <w:p w14:paraId="5B88C9A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29AD05A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6DBEA66A"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Ensure surfaces are even and secure</w:t>
            </w:r>
          </w:p>
          <w:p w14:paraId="46032D0A" w14:textId="77777777" w:rsidR="008C471C" w:rsidRDefault="008C471C">
            <w:pPr>
              <w:spacing w:line="240" w:lineRule="auto"/>
              <w:rPr>
                <w:rFonts w:ascii="Times New Roman" w:eastAsia="Times New Roman" w:hAnsi="Times New Roman" w:cs="Times New Roman"/>
                <w:sz w:val="24"/>
                <w:szCs w:val="24"/>
              </w:rPr>
            </w:pPr>
          </w:p>
          <w:p w14:paraId="02E3AE21"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 xml:space="preserve">Ensure space is suitable </w:t>
            </w:r>
            <w:proofErr w:type="gramStart"/>
            <w:r>
              <w:rPr>
                <w:rFonts w:ascii="Roboto" w:eastAsia="Roboto" w:hAnsi="Roboto" w:cs="Roboto"/>
                <w:sz w:val="20"/>
                <w:szCs w:val="20"/>
              </w:rPr>
              <w:t>for the amount of</w:t>
            </w:r>
            <w:proofErr w:type="gramEnd"/>
            <w:r>
              <w:rPr>
                <w:rFonts w:ascii="Roboto" w:eastAsia="Roboto" w:hAnsi="Roboto" w:cs="Roboto"/>
                <w:sz w:val="20"/>
                <w:szCs w:val="20"/>
              </w:rPr>
              <w:t xml:space="preserve"> people- do not exceed advised room capacity. </w:t>
            </w:r>
          </w:p>
          <w:p w14:paraId="739BE520" w14:textId="77777777" w:rsidR="008C471C" w:rsidRDefault="008C471C">
            <w:pPr>
              <w:spacing w:line="240" w:lineRule="auto"/>
              <w:rPr>
                <w:rFonts w:ascii="Times New Roman" w:eastAsia="Times New Roman" w:hAnsi="Times New Roman" w:cs="Times New Roman"/>
                <w:sz w:val="24"/>
                <w:szCs w:val="24"/>
              </w:rPr>
            </w:pPr>
          </w:p>
          <w:p w14:paraId="3EB20539"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Keep the space tidy </w:t>
            </w:r>
          </w:p>
          <w:p w14:paraId="4E7F2B35" w14:textId="77777777" w:rsidR="008C471C" w:rsidRDefault="008C471C">
            <w:pPr>
              <w:spacing w:line="240" w:lineRule="auto"/>
              <w:rPr>
                <w:rFonts w:ascii="Times New Roman" w:eastAsia="Times New Roman" w:hAnsi="Times New Roman" w:cs="Times New Roman"/>
                <w:sz w:val="24"/>
                <w:szCs w:val="24"/>
              </w:rPr>
            </w:pPr>
          </w:p>
          <w:p w14:paraId="7FA95F60" w14:textId="77777777" w:rsidR="008C471C" w:rsidRDefault="00000000">
            <w:pPr>
              <w:spacing w:after="160" w:line="240" w:lineRule="auto"/>
              <w:rPr>
                <w:rFonts w:ascii="Times New Roman" w:eastAsia="Times New Roman" w:hAnsi="Times New Roman" w:cs="Times New Roman"/>
                <w:sz w:val="24"/>
                <w:szCs w:val="24"/>
              </w:rPr>
            </w:pPr>
            <w:r>
              <w:rPr>
                <w:rFonts w:ascii="Roboto" w:eastAsia="Roboto" w:hAnsi="Roboto" w:cs="Roboto"/>
                <w:sz w:val="20"/>
                <w:szCs w:val="20"/>
              </w:rPr>
              <w:t>Report any issues with the room to duty management or venue staff. </w:t>
            </w:r>
          </w:p>
          <w:p w14:paraId="1FBCDEE3" w14:textId="77777777" w:rsidR="008C471C" w:rsidRDefault="008C471C">
            <w:pPr>
              <w:widowControl w:val="0"/>
              <w:spacing w:line="240" w:lineRule="auto"/>
              <w:rPr>
                <w:rFonts w:ascii="Open Sans" w:eastAsia="Open Sans" w:hAnsi="Open Sans" w:cs="Open Sans"/>
                <w:sz w:val="20"/>
                <w:szCs w:val="20"/>
              </w:rPr>
            </w:pPr>
          </w:p>
        </w:tc>
        <w:tc>
          <w:tcPr>
            <w:tcW w:w="540" w:type="dxa"/>
            <w:shd w:val="clear" w:color="auto" w:fill="auto"/>
            <w:tcMar>
              <w:top w:w="100" w:type="dxa"/>
              <w:left w:w="100" w:type="dxa"/>
              <w:bottom w:w="100" w:type="dxa"/>
              <w:right w:w="100" w:type="dxa"/>
            </w:tcMar>
          </w:tcPr>
          <w:p w14:paraId="2BBF6B6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698920F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4CC1B06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3D99BDCE" w14:textId="77777777" w:rsidR="008C471C" w:rsidRDefault="008C471C">
            <w:pPr>
              <w:widowControl w:val="0"/>
              <w:spacing w:line="240" w:lineRule="auto"/>
              <w:rPr>
                <w:rFonts w:ascii="Open Sans" w:eastAsia="Open Sans" w:hAnsi="Open Sans" w:cs="Open Sans"/>
                <w:b/>
                <w:sz w:val="24"/>
                <w:szCs w:val="24"/>
              </w:rPr>
            </w:pPr>
          </w:p>
        </w:tc>
      </w:tr>
      <w:tr w:rsidR="008C471C" w14:paraId="350847FA" w14:textId="77777777">
        <w:tc>
          <w:tcPr>
            <w:tcW w:w="2265" w:type="dxa"/>
            <w:shd w:val="clear" w:color="auto" w:fill="auto"/>
            <w:tcMar>
              <w:top w:w="100" w:type="dxa"/>
              <w:left w:w="100" w:type="dxa"/>
              <w:bottom w:w="100" w:type="dxa"/>
              <w:right w:w="100" w:type="dxa"/>
            </w:tcMar>
          </w:tcPr>
          <w:p w14:paraId="5937F447"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Theft/loss of personal items</w:t>
            </w:r>
          </w:p>
        </w:tc>
        <w:tc>
          <w:tcPr>
            <w:tcW w:w="1830" w:type="dxa"/>
            <w:shd w:val="clear" w:color="auto" w:fill="auto"/>
            <w:tcMar>
              <w:top w:w="100" w:type="dxa"/>
              <w:left w:w="100" w:type="dxa"/>
              <w:bottom w:w="100" w:type="dxa"/>
              <w:right w:w="100" w:type="dxa"/>
            </w:tcMar>
          </w:tcPr>
          <w:p w14:paraId="52A32095"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Members lose their belongings</w:t>
            </w:r>
          </w:p>
          <w:p w14:paraId="5725D755" w14:textId="77777777" w:rsidR="008C471C" w:rsidRDefault="008C471C"/>
          <w:p w14:paraId="61C2C499"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 xml:space="preserve">Creates </w:t>
            </w:r>
            <w:proofErr w:type="gramStart"/>
            <w:r>
              <w:rPr>
                <w:rFonts w:ascii="Roboto" w:eastAsia="Roboto" w:hAnsi="Roboto" w:cs="Roboto"/>
                <w:sz w:val="20"/>
                <w:szCs w:val="20"/>
              </w:rPr>
              <w:t>mis-trust</w:t>
            </w:r>
            <w:proofErr w:type="gramEnd"/>
            <w:r>
              <w:rPr>
                <w:rFonts w:ascii="Roboto" w:eastAsia="Roboto" w:hAnsi="Roboto" w:cs="Roboto"/>
                <w:sz w:val="20"/>
                <w:szCs w:val="20"/>
              </w:rPr>
              <w:t xml:space="preserve"> between members</w:t>
            </w:r>
          </w:p>
        </w:tc>
        <w:tc>
          <w:tcPr>
            <w:tcW w:w="540" w:type="dxa"/>
            <w:shd w:val="clear" w:color="auto" w:fill="auto"/>
            <w:tcMar>
              <w:top w:w="100" w:type="dxa"/>
              <w:left w:w="100" w:type="dxa"/>
              <w:bottom w:w="100" w:type="dxa"/>
              <w:right w:w="100" w:type="dxa"/>
            </w:tcMar>
          </w:tcPr>
          <w:p w14:paraId="07FD10E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127F2AC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3399674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185" w:type="dxa"/>
            <w:shd w:val="clear" w:color="auto" w:fill="auto"/>
            <w:tcMar>
              <w:top w:w="100" w:type="dxa"/>
              <w:left w:w="100" w:type="dxa"/>
              <w:bottom w:w="100" w:type="dxa"/>
              <w:right w:w="100" w:type="dxa"/>
            </w:tcMar>
          </w:tcPr>
          <w:p w14:paraId="1F1C6EE8"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Ensure members have personal items on them and don't leave them lying around.</w:t>
            </w:r>
          </w:p>
          <w:p w14:paraId="20D778C6" w14:textId="77777777" w:rsidR="008C471C" w:rsidRDefault="008C471C">
            <w:pPr>
              <w:widowControl w:val="0"/>
              <w:spacing w:line="240" w:lineRule="auto"/>
              <w:rPr>
                <w:rFonts w:ascii="Roboto" w:eastAsia="Roboto" w:hAnsi="Roboto" w:cs="Roboto"/>
                <w:color w:val="202124"/>
                <w:sz w:val="20"/>
                <w:szCs w:val="20"/>
                <w:highlight w:val="white"/>
              </w:rPr>
            </w:pPr>
          </w:p>
          <w:p w14:paraId="05410A24"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Ask members not to bring expensive items to events</w:t>
            </w:r>
          </w:p>
          <w:p w14:paraId="2B2EC220"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Be aware of surrounding people</w:t>
            </w:r>
          </w:p>
          <w:p w14:paraId="3BD9FE32"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Don’t draw attention to items</w:t>
            </w:r>
          </w:p>
          <w:p w14:paraId="34F9A353"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Ensure someone stays with bags if the group moves away from the area.</w:t>
            </w:r>
          </w:p>
          <w:p w14:paraId="67FB74DA"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If possible, use locker if at training or an event</w:t>
            </w:r>
          </w:p>
          <w:p w14:paraId="34BEB6E6" w14:textId="77777777" w:rsidR="008C471C" w:rsidRDefault="008C471C">
            <w:pPr>
              <w:spacing w:line="240" w:lineRule="auto"/>
              <w:rPr>
                <w:rFonts w:ascii="Roboto" w:eastAsia="Roboto" w:hAnsi="Roboto" w:cs="Roboto"/>
                <w:sz w:val="20"/>
                <w:szCs w:val="20"/>
              </w:rPr>
            </w:pPr>
          </w:p>
        </w:tc>
        <w:tc>
          <w:tcPr>
            <w:tcW w:w="540" w:type="dxa"/>
            <w:shd w:val="clear" w:color="auto" w:fill="auto"/>
            <w:tcMar>
              <w:top w:w="100" w:type="dxa"/>
              <w:left w:w="100" w:type="dxa"/>
              <w:bottom w:w="100" w:type="dxa"/>
              <w:right w:w="100" w:type="dxa"/>
            </w:tcMar>
          </w:tcPr>
          <w:p w14:paraId="137B580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7DEC6FB6"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7286864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2DDA9163" w14:textId="77777777" w:rsidR="008C471C" w:rsidRDefault="008C471C">
            <w:pPr>
              <w:widowControl w:val="0"/>
              <w:spacing w:line="240" w:lineRule="auto"/>
              <w:rPr>
                <w:rFonts w:ascii="Open Sans" w:eastAsia="Open Sans" w:hAnsi="Open Sans" w:cs="Open Sans"/>
                <w:b/>
                <w:sz w:val="24"/>
                <w:szCs w:val="24"/>
              </w:rPr>
            </w:pPr>
          </w:p>
        </w:tc>
      </w:tr>
      <w:tr w:rsidR="008C471C" w14:paraId="70482204" w14:textId="77777777">
        <w:trPr>
          <w:trHeight w:val="440"/>
        </w:trPr>
        <w:tc>
          <w:tcPr>
            <w:tcW w:w="2265" w:type="dxa"/>
            <w:shd w:val="clear" w:color="auto" w:fill="auto"/>
            <w:tcMar>
              <w:top w:w="100" w:type="dxa"/>
              <w:left w:w="100" w:type="dxa"/>
              <w:bottom w:w="100" w:type="dxa"/>
              <w:right w:w="100" w:type="dxa"/>
            </w:tcMar>
          </w:tcPr>
          <w:p w14:paraId="19BE0077"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Separation from group</w:t>
            </w:r>
          </w:p>
        </w:tc>
        <w:tc>
          <w:tcPr>
            <w:tcW w:w="1830" w:type="dxa"/>
            <w:shd w:val="clear" w:color="auto" w:fill="auto"/>
            <w:tcMar>
              <w:top w:w="100" w:type="dxa"/>
              <w:left w:w="100" w:type="dxa"/>
              <w:bottom w:w="100" w:type="dxa"/>
              <w:right w:w="100" w:type="dxa"/>
            </w:tcMar>
          </w:tcPr>
          <w:p w14:paraId="29248303"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Someone gets lost and comes to harm/</w:t>
            </w:r>
            <w:proofErr w:type="gramStart"/>
            <w:r>
              <w:rPr>
                <w:rFonts w:ascii="Roboto" w:eastAsia="Roboto" w:hAnsi="Roboto" w:cs="Roboto"/>
                <w:sz w:val="20"/>
                <w:szCs w:val="20"/>
              </w:rPr>
              <w:t>misses</w:t>
            </w:r>
            <w:proofErr w:type="gramEnd"/>
            <w:r>
              <w:rPr>
                <w:rFonts w:ascii="Roboto" w:eastAsia="Roboto" w:hAnsi="Roboto" w:cs="Roboto"/>
                <w:sz w:val="20"/>
                <w:szCs w:val="20"/>
              </w:rPr>
              <w:t xml:space="preserve"> event</w:t>
            </w:r>
          </w:p>
        </w:tc>
        <w:tc>
          <w:tcPr>
            <w:tcW w:w="540" w:type="dxa"/>
            <w:shd w:val="clear" w:color="auto" w:fill="auto"/>
            <w:tcMar>
              <w:top w:w="100" w:type="dxa"/>
              <w:left w:w="100" w:type="dxa"/>
              <w:bottom w:w="100" w:type="dxa"/>
              <w:right w:w="100" w:type="dxa"/>
            </w:tcMar>
          </w:tcPr>
          <w:p w14:paraId="78C2E340"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6795144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5D387FCC"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185" w:type="dxa"/>
            <w:shd w:val="clear" w:color="auto" w:fill="auto"/>
            <w:tcMar>
              <w:top w:w="100" w:type="dxa"/>
              <w:left w:w="100" w:type="dxa"/>
              <w:bottom w:w="100" w:type="dxa"/>
              <w:right w:w="100" w:type="dxa"/>
            </w:tcMar>
          </w:tcPr>
          <w:p w14:paraId="5B8BAD4B"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Facebook group for communication between members, contact details given for committee members running the social.</w:t>
            </w:r>
          </w:p>
          <w:p w14:paraId="1883FD93" w14:textId="77777777" w:rsidR="008C471C" w:rsidRDefault="008C471C">
            <w:pPr>
              <w:widowControl w:val="0"/>
              <w:spacing w:line="240" w:lineRule="auto"/>
              <w:rPr>
                <w:rFonts w:ascii="Roboto" w:eastAsia="Roboto" w:hAnsi="Roboto" w:cs="Roboto"/>
                <w:color w:val="202124"/>
                <w:sz w:val="20"/>
                <w:szCs w:val="20"/>
                <w:highlight w:val="white"/>
              </w:rPr>
            </w:pPr>
          </w:p>
          <w:p w14:paraId="1AA3B663"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 xml:space="preserve">Ensure that all members know the route plan for the </w:t>
            </w:r>
            <w:proofErr w:type="gramStart"/>
            <w:r>
              <w:rPr>
                <w:rFonts w:ascii="Roboto" w:eastAsia="Roboto" w:hAnsi="Roboto" w:cs="Roboto"/>
                <w:sz w:val="20"/>
                <w:szCs w:val="20"/>
              </w:rPr>
              <w:t>particular event</w:t>
            </w:r>
            <w:proofErr w:type="gramEnd"/>
            <w:r>
              <w:rPr>
                <w:rFonts w:ascii="Roboto" w:eastAsia="Roboto" w:hAnsi="Roboto" w:cs="Roboto"/>
                <w:sz w:val="20"/>
                <w:szCs w:val="20"/>
              </w:rPr>
              <w:t xml:space="preserve"> so they can head there</w:t>
            </w:r>
          </w:p>
          <w:p w14:paraId="1598C078"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Pre-arrange a meet up point in the event of a member becoming separated.</w:t>
            </w:r>
          </w:p>
          <w:p w14:paraId="201C8088" w14:textId="77777777" w:rsidR="008C471C" w:rsidRDefault="00000000">
            <w:pPr>
              <w:spacing w:line="240" w:lineRule="auto"/>
              <w:rPr>
                <w:rFonts w:ascii="Roboto" w:eastAsia="Roboto" w:hAnsi="Roboto" w:cs="Roboto"/>
                <w:sz w:val="20"/>
                <w:szCs w:val="20"/>
              </w:rPr>
            </w:pPr>
            <w:r>
              <w:rPr>
                <w:rFonts w:ascii="Roboto" w:eastAsia="Roboto" w:hAnsi="Roboto" w:cs="Roboto"/>
                <w:color w:val="202124"/>
                <w:sz w:val="20"/>
                <w:szCs w:val="20"/>
              </w:rPr>
              <w:t>Ensure when travelling as a group one committee member is at the back of the group and one at the front to avoid people getting lost or left behind. </w:t>
            </w:r>
          </w:p>
        </w:tc>
        <w:tc>
          <w:tcPr>
            <w:tcW w:w="540" w:type="dxa"/>
            <w:shd w:val="clear" w:color="auto" w:fill="auto"/>
            <w:tcMar>
              <w:top w:w="100" w:type="dxa"/>
              <w:left w:w="100" w:type="dxa"/>
              <w:bottom w:w="100" w:type="dxa"/>
              <w:right w:w="100" w:type="dxa"/>
            </w:tcMar>
          </w:tcPr>
          <w:p w14:paraId="007B991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20AC6C8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11CC7633"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6BDF4ADE" w14:textId="77777777" w:rsidR="008C471C" w:rsidRDefault="008C471C">
            <w:pPr>
              <w:widowControl w:val="0"/>
              <w:spacing w:line="240" w:lineRule="auto"/>
              <w:rPr>
                <w:rFonts w:ascii="Open Sans" w:eastAsia="Open Sans" w:hAnsi="Open Sans" w:cs="Open Sans"/>
                <w:b/>
                <w:sz w:val="24"/>
                <w:szCs w:val="24"/>
              </w:rPr>
            </w:pPr>
          </w:p>
        </w:tc>
      </w:tr>
      <w:tr w:rsidR="008C471C" w14:paraId="62BD7441" w14:textId="77777777">
        <w:trPr>
          <w:trHeight w:val="440"/>
        </w:trPr>
        <w:tc>
          <w:tcPr>
            <w:tcW w:w="2265" w:type="dxa"/>
            <w:shd w:val="clear" w:color="auto" w:fill="auto"/>
            <w:tcMar>
              <w:top w:w="100" w:type="dxa"/>
              <w:left w:w="100" w:type="dxa"/>
              <w:bottom w:w="100" w:type="dxa"/>
              <w:right w:w="100" w:type="dxa"/>
            </w:tcMar>
          </w:tcPr>
          <w:p w14:paraId="1A4DE32D"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Influence of alcohol</w:t>
            </w:r>
          </w:p>
        </w:tc>
        <w:tc>
          <w:tcPr>
            <w:tcW w:w="1830" w:type="dxa"/>
            <w:shd w:val="clear" w:color="auto" w:fill="auto"/>
            <w:tcMar>
              <w:top w:w="100" w:type="dxa"/>
              <w:left w:w="100" w:type="dxa"/>
              <w:bottom w:w="100" w:type="dxa"/>
              <w:right w:w="100" w:type="dxa"/>
            </w:tcMar>
          </w:tcPr>
          <w:p w14:paraId="3910E23B"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 xml:space="preserve">Alcohol affecting/impeding judgement </w:t>
            </w:r>
            <w:r>
              <w:rPr>
                <w:rFonts w:ascii="Roboto" w:eastAsia="Roboto" w:hAnsi="Roboto" w:cs="Roboto"/>
                <w:sz w:val="20"/>
                <w:szCs w:val="20"/>
              </w:rPr>
              <w:lastRenderedPageBreak/>
              <w:t>leading to physical injury or abusive behaviour to self or others. </w:t>
            </w:r>
          </w:p>
        </w:tc>
        <w:tc>
          <w:tcPr>
            <w:tcW w:w="540" w:type="dxa"/>
            <w:shd w:val="clear" w:color="auto" w:fill="auto"/>
            <w:tcMar>
              <w:top w:w="100" w:type="dxa"/>
              <w:left w:w="100" w:type="dxa"/>
              <w:bottom w:w="100" w:type="dxa"/>
              <w:right w:w="100" w:type="dxa"/>
            </w:tcMar>
          </w:tcPr>
          <w:p w14:paraId="57C3C3B4"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shd w:val="clear" w:color="auto" w:fill="auto"/>
            <w:tcMar>
              <w:top w:w="100" w:type="dxa"/>
              <w:left w:w="100" w:type="dxa"/>
              <w:bottom w:w="100" w:type="dxa"/>
              <w:right w:w="100" w:type="dxa"/>
            </w:tcMar>
          </w:tcPr>
          <w:p w14:paraId="0C37BB2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51140DE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09653F7E"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Have dedicated committee members who stay sober/alert to ensure nothing goes wrong</w:t>
            </w:r>
          </w:p>
          <w:p w14:paraId="0C417495" w14:textId="77777777" w:rsidR="008C471C" w:rsidRDefault="008C471C">
            <w:pPr>
              <w:widowControl w:val="0"/>
              <w:spacing w:line="240" w:lineRule="auto"/>
              <w:rPr>
                <w:rFonts w:ascii="Roboto" w:eastAsia="Roboto" w:hAnsi="Roboto" w:cs="Roboto"/>
                <w:color w:val="202124"/>
                <w:sz w:val="20"/>
                <w:szCs w:val="20"/>
                <w:highlight w:val="white"/>
              </w:rPr>
            </w:pPr>
          </w:p>
          <w:p w14:paraId="46222742"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Reporting issues to event staff (e.g. bouncers)</w:t>
            </w:r>
          </w:p>
          <w:p w14:paraId="2748F27C"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Communication of code of conduct</w:t>
            </w:r>
          </w:p>
          <w:p w14:paraId="348B3AEA"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Ensure all members share emergency contact details prior to the event</w:t>
            </w:r>
          </w:p>
          <w:p w14:paraId="5C6001DE"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Be willing to cut people off or talk to a member of staff at the event about putting measures in place for someone who has drunk too much, e.g. staff not serving them anymore</w:t>
            </w:r>
          </w:p>
          <w:p w14:paraId="6A3479D6" w14:textId="77777777" w:rsidR="008C471C" w:rsidRDefault="008C471C">
            <w:pPr>
              <w:spacing w:line="240" w:lineRule="auto"/>
              <w:rPr>
                <w:rFonts w:ascii="Times New Roman" w:eastAsia="Times New Roman" w:hAnsi="Times New Roman" w:cs="Times New Roman"/>
                <w:sz w:val="24"/>
                <w:szCs w:val="24"/>
              </w:rPr>
            </w:pPr>
          </w:p>
          <w:p w14:paraId="7A32FEED"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Have alcohol-free events</w:t>
            </w:r>
          </w:p>
        </w:tc>
        <w:tc>
          <w:tcPr>
            <w:tcW w:w="540" w:type="dxa"/>
            <w:shd w:val="clear" w:color="auto" w:fill="auto"/>
            <w:tcMar>
              <w:top w:w="100" w:type="dxa"/>
              <w:left w:w="100" w:type="dxa"/>
              <w:bottom w:w="100" w:type="dxa"/>
              <w:right w:w="100" w:type="dxa"/>
            </w:tcMar>
          </w:tcPr>
          <w:p w14:paraId="116AB16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452568A8"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472CC880"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1C14BDAE" w14:textId="77777777" w:rsidR="008C471C" w:rsidRDefault="008C471C">
            <w:pPr>
              <w:widowControl w:val="0"/>
              <w:spacing w:line="240" w:lineRule="auto"/>
              <w:rPr>
                <w:rFonts w:ascii="Open Sans" w:eastAsia="Open Sans" w:hAnsi="Open Sans" w:cs="Open Sans"/>
                <w:b/>
                <w:sz w:val="24"/>
                <w:szCs w:val="24"/>
              </w:rPr>
            </w:pPr>
          </w:p>
        </w:tc>
      </w:tr>
      <w:tr w:rsidR="008C471C" w14:paraId="6656A824" w14:textId="77777777">
        <w:trPr>
          <w:trHeight w:val="440"/>
        </w:trPr>
        <w:tc>
          <w:tcPr>
            <w:tcW w:w="2265" w:type="dxa"/>
            <w:shd w:val="clear" w:color="auto" w:fill="auto"/>
            <w:tcMar>
              <w:top w:w="100" w:type="dxa"/>
              <w:left w:w="100" w:type="dxa"/>
              <w:bottom w:w="100" w:type="dxa"/>
              <w:right w:w="100" w:type="dxa"/>
            </w:tcMar>
          </w:tcPr>
          <w:p w14:paraId="1921DCB9" w14:textId="77777777" w:rsidR="008C471C" w:rsidRDefault="00000000">
            <w:pPr>
              <w:shd w:val="clear" w:color="auto" w:fill="FFFFFF"/>
              <w:spacing w:line="240" w:lineRule="auto"/>
              <w:rPr>
                <w:rFonts w:ascii="Times New Roman" w:eastAsia="Times New Roman" w:hAnsi="Times New Roman" w:cs="Times New Roman"/>
                <w:sz w:val="24"/>
                <w:szCs w:val="24"/>
              </w:rPr>
            </w:pPr>
            <w:r>
              <w:rPr>
                <w:rFonts w:ascii="Roboto" w:eastAsia="Roboto" w:hAnsi="Roboto" w:cs="Roboto"/>
                <w:sz w:val="20"/>
                <w:szCs w:val="20"/>
              </w:rPr>
              <w:t>Excessive alcohol consumption, alcohol poisoning and associated illnesses </w:t>
            </w:r>
          </w:p>
        </w:tc>
        <w:tc>
          <w:tcPr>
            <w:tcW w:w="1830" w:type="dxa"/>
            <w:shd w:val="clear" w:color="auto" w:fill="auto"/>
            <w:tcMar>
              <w:top w:w="100" w:type="dxa"/>
              <w:left w:w="100" w:type="dxa"/>
              <w:bottom w:w="100" w:type="dxa"/>
              <w:right w:w="100" w:type="dxa"/>
            </w:tcMar>
          </w:tcPr>
          <w:p w14:paraId="431D6964"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Member suffering from alcohol poisoning and other associated illnesses</w:t>
            </w:r>
          </w:p>
        </w:tc>
        <w:tc>
          <w:tcPr>
            <w:tcW w:w="540" w:type="dxa"/>
            <w:shd w:val="clear" w:color="auto" w:fill="auto"/>
            <w:tcMar>
              <w:top w:w="100" w:type="dxa"/>
              <w:left w:w="100" w:type="dxa"/>
              <w:bottom w:w="100" w:type="dxa"/>
              <w:right w:w="100" w:type="dxa"/>
            </w:tcMar>
          </w:tcPr>
          <w:p w14:paraId="5A610668"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573F9EE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3EBF8C3C"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5573B9DB" w14:textId="77777777" w:rsidR="008C471C" w:rsidRDefault="00000000">
            <w:pPr>
              <w:spacing w:line="240" w:lineRule="auto"/>
              <w:rPr>
                <w:rFonts w:ascii="Roboto" w:eastAsia="Roboto" w:hAnsi="Roboto" w:cs="Roboto"/>
                <w:sz w:val="20"/>
                <w:szCs w:val="20"/>
              </w:rPr>
            </w:pPr>
            <w:r>
              <w:rPr>
                <w:rFonts w:ascii="Roboto" w:eastAsia="Roboto" w:hAnsi="Roboto" w:cs="Roboto"/>
                <w:color w:val="202124"/>
                <w:sz w:val="20"/>
                <w:szCs w:val="20"/>
                <w:highlight w:val="white"/>
              </w:rPr>
              <w:t xml:space="preserve">Emergency contact details of committee members, ensure the committee knows when </w:t>
            </w:r>
            <w:proofErr w:type="spellStart"/>
            <w:proofErr w:type="gramStart"/>
            <w:r>
              <w:rPr>
                <w:rFonts w:ascii="Roboto" w:eastAsia="Roboto" w:hAnsi="Roboto" w:cs="Roboto"/>
                <w:color w:val="202124"/>
                <w:sz w:val="20"/>
                <w:szCs w:val="20"/>
                <w:highlight w:val="white"/>
              </w:rPr>
              <w:t>its</w:t>
            </w:r>
            <w:proofErr w:type="spellEnd"/>
            <w:proofErr w:type="gramEnd"/>
            <w:r>
              <w:rPr>
                <w:rFonts w:ascii="Roboto" w:eastAsia="Roboto" w:hAnsi="Roboto" w:cs="Roboto"/>
                <w:color w:val="202124"/>
                <w:sz w:val="20"/>
                <w:szCs w:val="20"/>
                <w:highlight w:val="white"/>
              </w:rPr>
              <w:t xml:space="preserve"> an emergency that needs to involve emergency services</w:t>
            </w:r>
          </w:p>
        </w:tc>
        <w:tc>
          <w:tcPr>
            <w:tcW w:w="540" w:type="dxa"/>
            <w:shd w:val="clear" w:color="auto" w:fill="auto"/>
            <w:tcMar>
              <w:top w:w="100" w:type="dxa"/>
              <w:left w:w="100" w:type="dxa"/>
              <w:bottom w:w="100" w:type="dxa"/>
              <w:right w:w="100" w:type="dxa"/>
            </w:tcMar>
          </w:tcPr>
          <w:p w14:paraId="53ADDB2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4FBD43C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2ADE169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25165F67" w14:textId="77777777" w:rsidR="008C471C" w:rsidRDefault="008C471C">
            <w:pPr>
              <w:widowControl w:val="0"/>
              <w:spacing w:line="240" w:lineRule="auto"/>
              <w:rPr>
                <w:rFonts w:ascii="Open Sans" w:eastAsia="Open Sans" w:hAnsi="Open Sans" w:cs="Open Sans"/>
                <w:b/>
                <w:sz w:val="24"/>
                <w:szCs w:val="24"/>
              </w:rPr>
            </w:pPr>
          </w:p>
        </w:tc>
      </w:tr>
      <w:tr w:rsidR="008C471C" w14:paraId="1CA33DDA" w14:textId="77777777">
        <w:trPr>
          <w:trHeight w:val="440"/>
        </w:trPr>
        <w:tc>
          <w:tcPr>
            <w:tcW w:w="2265" w:type="dxa"/>
            <w:shd w:val="clear" w:color="auto" w:fill="auto"/>
            <w:tcMar>
              <w:top w:w="100" w:type="dxa"/>
              <w:left w:w="100" w:type="dxa"/>
              <w:bottom w:w="100" w:type="dxa"/>
              <w:right w:w="100" w:type="dxa"/>
            </w:tcMar>
          </w:tcPr>
          <w:p w14:paraId="257D4FFC"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Drink spiking</w:t>
            </w:r>
          </w:p>
        </w:tc>
        <w:tc>
          <w:tcPr>
            <w:tcW w:w="1830" w:type="dxa"/>
            <w:shd w:val="clear" w:color="auto" w:fill="auto"/>
            <w:tcMar>
              <w:top w:w="100" w:type="dxa"/>
              <w:left w:w="100" w:type="dxa"/>
              <w:bottom w:w="100" w:type="dxa"/>
              <w:right w:w="100" w:type="dxa"/>
            </w:tcMar>
          </w:tcPr>
          <w:p w14:paraId="53724765"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Leading to unusual behaviour/loss of consciousness and other serious health issues</w:t>
            </w:r>
          </w:p>
        </w:tc>
        <w:tc>
          <w:tcPr>
            <w:tcW w:w="540" w:type="dxa"/>
            <w:shd w:val="clear" w:color="auto" w:fill="auto"/>
            <w:tcMar>
              <w:top w:w="100" w:type="dxa"/>
              <w:left w:w="100" w:type="dxa"/>
              <w:bottom w:w="100" w:type="dxa"/>
              <w:right w:w="100" w:type="dxa"/>
            </w:tcMar>
          </w:tcPr>
          <w:p w14:paraId="6229C72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77CA1EB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20098D34"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shd w:val="clear" w:color="auto" w:fill="auto"/>
            <w:tcMar>
              <w:top w:w="100" w:type="dxa"/>
              <w:left w:w="100" w:type="dxa"/>
              <w:bottom w:w="100" w:type="dxa"/>
              <w:right w:w="100" w:type="dxa"/>
            </w:tcMar>
          </w:tcPr>
          <w:p w14:paraId="297AD03F"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Reporting issues to event staff (e.g. bouncers)</w:t>
            </w:r>
          </w:p>
          <w:p w14:paraId="6793B7E2" w14:textId="77777777" w:rsidR="008C471C" w:rsidRDefault="008C471C">
            <w:pPr>
              <w:spacing w:line="240" w:lineRule="auto"/>
              <w:rPr>
                <w:rFonts w:ascii="Times New Roman" w:eastAsia="Times New Roman" w:hAnsi="Times New Roman" w:cs="Times New Roman"/>
                <w:sz w:val="24"/>
                <w:szCs w:val="24"/>
              </w:rPr>
            </w:pPr>
          </w:p>
          <w:p w14:paraId="29023F61" w14:textId="77777777" w:rsidR="008C471C" w:rsidRDefault="00000000">
            <w:pPr>
              <w:shd w:val="clear" w:color="auto" w:fill="FFFFFF"/>
              <w:spacing w:line="240" w:lineRule="auto"/>
              <w:rPr>
                <w:rFonts w:ascii="Roboto" w:eastAsia="Roboto" w:hAnsi="Roboto" w:cs="Roboto"/>
                <w:color w:val="202124"/>
                <w:sz w:val="20"/>
                <w:szCs w:val="20"/>
              </w:rPr>
            </w:pPr>
            <w:r>
              <w:rPr>
                <w:rFonts w:ascii="Roboto" w:eastAsia="Roboto" w:hAnsi="Roboto" w:cs="Roboto"/>
                <w:color w:val="202124"/>
                <w:sz w:val="20"/>
                <w:szCs w:val="20"/>
              </w:rPr>
              <w:t>Make sure that attendees are aware of the risk and advise them on how to make themselves less likely to be a victim of spiking</w:t>
            </w:r>
          </w:p>
          <w:p w14:paraId="564643C1" w14:textId="77777777" w:rsidR="008C471C" w:rsidRDefault="00000000">
            <w:pPr>
              <w:shd w:val="clear" w:color="auto" w:fill="FFFFFF"/>
              <w:spacing w:line="240" w:lineRule="auto"/>
              <w:rPr>
                <w:rFonts w:ascii="Roboto" w:eastAsia="Roboto" w:hAnsi="Roboto" w:cs="Roboto"/>
                <w:color w:val="202124"/>
                <w:sz w:val="20"/>
                <w:szCs w:val="20"/>
              </w:rPr>
            </w:pPr>
            <w:proofErr w:type="spellStart"/>
            <w:r>
              <w:rPr>
                <w:rFonts w:ascii="Roboto" w:eastAsia="Roboto" w:hAnsi="Roboto" w:cs="Roboto"/>
                <w:color w:val="202124"/>
                <w:sz w:val="20"/>
                <w:szCs w:val="20"/>
              </w:rPr>
              <w:t>E.g</w:t>
            </w:r>
            <w:proofErr w:type="spellEnd"/>
            <w:r>
              <w:rPr>
                <w:rFonts w:ascii="Roboto" w:eastAsia="Roboto" w:hAnsi="Roboto" w:cs="Roboto"/>
                <w:color w:val="202124"/>
                <w:sz w:val="20"/>
                <w:szCs w:val="20"/>
              </w:rPr>
              <w:t xml:space="preserve"> </w:t>
            </w:r>
          </w:p>
          <w:p w14:paraId="60A222F2" w14:textId="77777777" w:rsidR="008C471C" w:rsidRDefault="00000000">
            <w:pPr>
              <w:numPr>
                <w:ilvl w:val="0"/>
                <w:numId w:val="1"/>
              </w:numPr>
              <w:shd w:val="clear" w:color="auto" w:fill="FFFFFF"/>
              <w:spacing w:line="240" w:lineRule="auto"/>
              <w:rPr>
                <w:rFonts w:ascii="Roboto" w:eastAsia="Roboto" w:hAnsi="Roboto" w:cs="Roboto"/>
              </w:rPr>
            </w:pPr>
            <w:proofErr w:type="gramStart"/>
            <w:r>
              <w:rPr>
                <w:rFonts w:ascii="Roboto" w:eastAsia="Roboto" w:hAnsi="Roboto" w:cs="Roboto"/>
                <w:sz w:val="20"/>
                <w:szCs w:val="20"/>
              </w:rPr>
              <w:t>Keeping drink in hands at all times</w:t>
            </w:r>
            <w:proofErr w:type="gramEnd"/>
          </w:p>
          <w:p w14:paraId="472383F7" w14:textId="77777777" w:rsidR="008C471C" w:rsidRDefault="00000000">
            <w:pPr>
              <w:numPr>
                <w:ilvl w:val="0"/>
                <w:numId w:val="1"/>
              </w:numPr>
              <w:shd w:val="clear" w:color="auto" w:fill="FFFFFF"/>
              <w:spacing w:line="240" w:lineRule="auto"/>
              <w:rPr>
                <w:rFonts w:ascii="Times New Roman" w:eastAsia="Times New Roman" w:hAnsi="Times New Roman" w:cs="Times New Roman"/>
                <w:sz w:val="24"/>
                <w:szCs w:val="24"/>
              </w:rPr>
            </w:pPr>
            <w:r>
              <w:rPr>
                <w:rFonts w:ascii="Roboto" w:eastAsia="Roboto" w:hAnsi="Roboto" w:cs="Roboto"/>
                <w:color w:val="202124"/>
                <w:sz w:val="20"/>
                <w:szCs w:val="20"/>
              </w:rPr>
              <w:t>Covering drinks</w:t>
            </w:r>
          </w:p>
          <w:p w14:paraId="388A83B5" w14:textId="77777777" w:rsidR="008C471C" w:rsidRDefault="00000000">
            <w:pPr>
              <w:numPr>
                <w:ilvl w:val="0"/>
                <w:numId w:val="1"/>
              </w:numPr>
              <w:shd w:val="clear" w:color="auto" w:fill="FFFFFF"/>
              <w:spacing w:line="240" w:lineRule="auto"/>
              <w:rPr>
                <w:rFonts w:ascii="Roboto" w:eastAsia="Roboto" w:hAnsi="Roboto" w:cs="Roboto"/>
              </w:rPr>
            </w:pPr>
            <w:r>
              <w:rPr>
                <w:rFonts w:ascii="Roboto" w:eastAsia="Roboto" w:hAnsi="Roboto" w:cs="Roboto"/>
                <w:sz w:val="20"/>
                <w:szCs w:val="20"/>
              </w:rPr>
              <w:t>Buy own drinks</w:t>
            </w:r>
          </w:p>
          <w:p w14:paraId="34EB7C97" w14:textId="77777777" w:rsidR="008C471C" w:rsidRDefault="00000000">
            <w:pPr>
              <w:numPr>
                <w:ilvl w:val="0"/>
                <w:numId w:val="1"/>
              </w:numPr>
              <w:spacing w:after="240" w:line="240" w:lineRule="auto"/>
              <w:rPr>
                <w:rFonts w:ascii="Times New Roman" w:eastAsia="Times New Roman" w:hAnsi="Times New Roman" w:cs="Times New Roman"/>
                <w:sz w:val="24"/>
                <w:szCs w:val="24"/>
              </w:rPr>
            </w:pPr>
            <w:r>
              <w:rPr>
                <w:rFonts w:ascii="Roboto" w:eastAsia="Roboto" w:hAnsi="Roboto" w:cs="Roboto"/>
                <w:sz w:val="20"/>
                <w:szCs w:val="20"/>
              </w:rPr>
              <w:t>Don’t take drinks from the bar left unattended</w:t>
            </w:r>
          </w:p>
          <w:p w14:paraId="49176B6C" w14:textId="77777777" w:rsidR="008C471C" w:rsidRDefault="008C471C">
            <w:pPr>
              <w:spacing w:line="240" w:lineRule="auto"/>
              <w:rPr>
                <w:rFonts w:ascii="Roboto" w:eastAsia="Roboto" w:hAnsi="Roboto" w:cs="Roboto"/>
                <w:sz w:val="20"/>
                <w:szCs w:val="20"/>
              </w:rPr>
            </w:pPr>
          </w:p>
        </w:tc>
        <w:tc>
          <w:tcPr>
            <w:tcW w:w="540" w:type="dxa"/>
            <w:shd w:val="clear" w:color="auto" w:fill="auto"/>
            <w:tcMar>
              <w:top w:w="100" w:type="dxa"/>
              <w:left w:w="100" w:type="dxa"/>
              <w:bottom w:w="100" w:type="dxa"/>
              <w:right w:w="100" w:type="dxa"/>
            </w:tcMar>
          </w:tcPr>
          <w:p w14:paraId="2280DB6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446E286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5111E34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3648A9B4" w14:textId="77777777" w:rsidR="008C471C" w:rsidRDefault="008C471C">
            <w:pPr>
              <w:widowControl w:val="0"/>
              <w:spacing w:line="240" w:lineRule="auto"/>
              <w:rPr>
                <w:rFonts w:ascii="Open Sans" w:eastAsia="Open Sans" w:hAnsi="Open Sans" w:cs="Open Sans"/>
                <w:b/>
                <w:sz w:val="24"/>
                <w:szCs w:val="24"/>
              </w:rPr>
            </w:pPr>
          </w:p>
        </w:tc>
      </w:tr>
      <w:tr w:rsidR="008C471C" w14:paraId="5B5A0724" w14:textId="77777777">
        <w:trPr>
          <w:trHeight w:val="440"/>
        </w:trPr>
        <w:tc>
          <w:tcPr>
            <w:tcW w:w="2265" w:type="dxa"/>
            <w:shd w:val="clear" w:color="auto" w:fill="auto"/>
            <w:tcMar>
              <w:top w:w="100" w:type="dxa"/>
              <w:left w:w="100" w:type="dxa"/>
              <w:bottom w:w="100" w:type="dxa"/>
              <w:right w:w="100" w:type="dxa"/>
            </w:tcMar>
          </w:tcPr>
          <w:p w14:paraId="3D889768"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Inappropriate behaviour/offence caused to others</w:t>
            </w:r>
          </w:p>
        </w:tc>
        <w:tc>
          <w:tcPr>
            <w:tcW w:w="1830" w:type="dxa"/>
            <w:shd w:val="clear" w:color="auto" w:fill="auto"/>
            <w:tcMar>
              <w:top w:w="100" w:type="dxa"/>
              <w:left w:w="100" w:type="dxa"/>
              <w:bottom w:w="100" w:type="dxa"/>
              <w:right w:w="100" w:type="dxa"/>
            </w:tcMar>
          </w:tcPr>
          <w:p w14:paraId="3C254800"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Could result in a physical fight, causing someone to be affected physically/mentally</w:t>
            </w:r>
          </w:p>
        </w:tc>
        <w:tc>
          <w:tcPr>
            <w:tcW w:w="540" w:type="dxa"/>
            <w:shd w:val="clear" w:color="auto" w:fill="auto"/>
            <w:tcMar>
              <w:top w:w="100" w:type="dxa"/>
              <w:left w:w="100" w:type="dxa"/>
              <w:bottom w:w="100" w:type="dxa"/>
              <w:right w:w="100" w:type="dxa"/>
            </w:tcMar>
          </w:tcPr>
          <w:p w14:paraId="7D47EBF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4B340C8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26D1F19C"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185" w:type="dxa"/>
            <w:shd w:val="clear" w:color="auto" w:fill="auto"/>
            <w:tcMar>
              <w:top w:w="100" w:type="dxa"/>
              <w:left w:w="100" w:type="dxa"/>
              <w:bottom w:w="100" w:type="dxa"/>
              <w:right w:w="100" w:type="dxa"/>
            </w:tcMar>
          </w:tcPr>
          <w:p w14:paraId="5F2EC197"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Committee members diffuse situations and remove members if necessary</w:t>
            </w:r>
          </w:p>
          <w:p w14:paraId="1FC5A87B" w14:textId="77777777" w:rsidR="008C471C" w:rsidRDefault="008C471C">
            <w:pPr>
              <w:widowControl w:val="0"/>
              <w:spacing w:line="240" w:lineRule="auto"/>
              <w:rPr>
                <w:rFonts w:ascii="Roboto" w:eastAsia="Roboto" w:hAnsi="Roboto" w:cs="Roboto"/>
                <w:color w:val="202124"/>
                <w:sz w:val="20"/>
                <w:szCs w:val="20"/>
                <w:highlight w:val="white"/>
              </w:rPr>
            </w:pPr>
          </w:p>
          <w:p w14:paraId="7CDD3C5D"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 xml:space="preserve">Ensure members are aware of standards of behaviour and potential consequences if </w:t>
            </w:r>
            <w:r>
              <w:rPr>
                <w:rFonts w:ascii="Roboto" w:eastAsia="Roboto" w:hAnsi="Roboto" w:cs="Roboto"/>
                <w:sz w:val="20"/>
                <w:szCs w:val="20"/>
              </w:rPr>
              <w:lastRenderedPageBreak/>
              <w:t>they do not adhere to them e.g. removal from activity/playing ban/exclusion of club</w:t>
            </w:r>
          </w:p>
          <w:p w14:paraId="4E61B924" w14:textId="77777777" w:rsidR="008C471C" w:rsidRDefault="008C471C">
            <w:pPr>
              <w:spacing w:line="240" w:lineRule="auto"/>
              <w:rPr>
                <w:rFonts w:ascii="Times New Roman" w:eastAsia="Times New Roman" w:hAnsi="Times New Roman" w:cs="Times New Roman"/>
                <w:sz w:val="24"/>
                <w:szCs w:val="24"/>
              </w:rPr>
            </w:pPr>
          </w:p>
          <w:p w14:paraId="16086F93" w14:textId="77777777" w:rsidR="008C471C" w:rsidRDefault="00000000">
            <w:pPr>
              <w:shd w:val="clear" w:color="auto" w:fill="FFFFFF"/>
              <w:spacing w:line="240" w:lineRule="auto"/>
              <w:rPr>
                <w:rFonts w:ascii="Roboto" w:eastAsia="Roboto" w:hAnsi="Roboto" w:cs="Roboto"/>
                <w:color w:val="202124"/>
                <w:sz w:val="20"/>
                <w:szCs w:val="20"/>
              </w:rPr>
            </w:pPr>
            <w:r>
              <w:rPr>
                <w:rFonts w:ascii="Roboto" w:eastAsia="Roboto" w:hAnsi="Roboto" w:cs="Roboto"/>
                <w:color w:val="202124"/>
                <w:sz w:val="20"/>
                <w:szCs w:val="20"/>
              </w:rPr>
              <w:t>Plan events carefully to avoid offence being caused</w:t>
            </w:r>
          </w:p>
          <w:p w14:paraId="5CAD178B" w14:textId="77777777" w:rsidR="008C471C" w:rsidRDefault="008C471C">
            <w:pPr>
              <w:shd w:val="clear" w:color="auto" w:fill="FFFFFF"/>
              <w:spacing w:line="240" w:lineRule="auto"/>
              <w:rPr>
                <w:rFonts w:ascii="Times New Roman" w:eastAsia="Times New Roman" w:hAnsi="Times New Roman" w:cs="Times New Roman"/>
                <w:sz w:val="24"/>
                <w:szCs w:val="24"/>
              </w:rPr>
            </w:pPr>
          </w:p>
          <w:p w14:paraId="776D11B9" w14:textId="77777777" w:rsidR="008C471C" w:rsidRDefault="00000000">
            <w:pPr>
              <w:spacing w:line="240" w:lineRule="auto"/>
              <w:rPr>
                <w:rFonts w:ascii="Roboto" w:eastAsia="Roboto" w:hAnsi="Roboto" w:cs="Roboto"/>
                <w:sz w:val="20"/>
                <w:szCs w:val="20"/>
              </w:rPr>
            </w:pPr>
            <w:r>
              <w:rPr>
                <w:rFonts w:ascii="Roboto" w:eastAsia="Roboto" w:hAnsi="Roboto" w:cs="Roboto"/>
                <w:color w:val="202124"/>
                <w:sz w:val="20"/>
                <w:szCs w:val="20"/>
              </w:rPr>
              <w:t>Report any incidents to LUU. </w:t>
            </w:r>
          </w:p>
        </w:tc>
        <w:tc>
          <w:tcPr>
            <w:tcW w:w="540" w:type="dxa"/>
            <w:shd w:val="clear" w:color="auto" w:fill="auto"/>
            <w:tcMar>
              <w:top w:w="100" w:type="dxa"/>
              <w:left w:w="100" w:type="dxa"/>
              <w:bottom w:w="100" w:type="dxa"/>
              <w:right w:w="100" w:type="dxa"/>
            </w:tcMar>
          </w:tcPr>
          <w:p w14:paraId="2E4DEB6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7E4DB326"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05DEB0F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4B38C13C" w14:textId="77777777" w:rsidR="008C471C" w:rsidRDefault="008C471C">
            <w:pPr>
              <w:widowControl w:val="0"/>
              <w:spacing w:line="240" w:lineRule="auto"/>
              <w:rPr>
                <w:rFonts w:ascii="Open Sans" w:eastAsia="Open Sans" w:hAnsi="Open Sans" w:cs="Open Sans"/>
                <w:b/>
                <w:sz w:val="24"/>
                <w:szCs w:val="24"/>
              </w:rPr>
            </w:pPr>
          </w:p>
        </w:tc>
      </w:tr>
      <w:tr w:rsidR="008C471C" w14:paraId="3F0A0A2E" w14:textId="77777777">
        <w:trPr>
          <w:trHeight w:val="440"/>
        </w:trPr>
        <w:tc>
          <w:tcPr>
            <w:tcW w:w="2265" w:type="dxa"/>
            <w:shd w:val="clear" w:color="auto" w:fill="auto"/>
            <w:tcMar>
              <w:top w:w="100" w:type="dxa"/>
              <w:left w:w="100" w:type="dxa"/>
              <w:bottom w:w="100" w:type="dxa"/>
              <w:right w:w="100" w:type="dxa"/>
            </w:tcMar>
          </w:tcPr>
          <w:p w14:paraId="27D0E2F2"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Abuse/violence (verbal, physical, sexual)</w:t>
            </w:r>
          </w:p>
        </w:tc>
        <w:tc>
          <w:tcPr>
            <w:tcW w:w="1830" w:type="dxa"/>
            <w:shd w:val="clear" w:color="auto" w:fill="auto"/>
            <w:tcMar>
              <w:top w:w="100" w:type="dxa"/>
              <w:left w:w="100" w:type="dxa"/>
              <w:bottom w:w="100" w:type="dxa"/>
              <w:right w:w="100" w:type="dxa"/>
            </w:tcMar>
          </w:tcPr>
          <w:p w14:paraId="139F22DA"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A member or other attendee is harmed when verbally/physically/sexually assaulted</w:t>
            </w:r>
          </w:p>
        </w:tc>
        <w:tc>
          <w:tcPr>
            <w:tcW w:w="540" w:type="dxa"/>
            <w:shd w:val="clear" w:color="auto" w:fill="auto"/>
            <w:tcMar>
              <w:top w:w="100" w:type="dxa"/>
              <w:left w:w="100" w:type="dxa"/>
              <w:bottom w:w="100" w:type="dxa"/>
              <w:right w:w="100" w:type="dxa"/>
            </w:tcMar>
          </w:tcPr>
          <w:p w14:paraId="5B08BCD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794268E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03BFB1C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6C14C263"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Look out for everyone and post on social pages to keep groups together</w:t>
            </w:r>
          </w:p>
          <w:p w14:paraId="737243A7" w14:textId="77777777" w:rsidR="008C471C" w:rsidRDefault="008C471C">
            <w:pPr>
              <w:widowControl w:val="0"/>
              <w:spacing w:line="240" w:lineRule="auto"/>
              <w:rPr>
                <w:rFonts w:ascii="Roboto" w:eastAsia="Roboto" w:hAnsi="Roboto" w:cs="Roboto"/>
                <w:color w:val="202124"/>
                <w:sz w:val="20"/>
                <w:szCs w:val="20"/>
                <w:highlight w:val="white"/>
              </w:rPr>
            </w:pPr>
          </w:p>
          <w:p w14:paraId="019A48E5" w14:textId="77777777" w:rsidR="008C471C" w:rsidRDefault="00000000">
            <w:pPr>
              <w:widowControl w:val="0"/>
              <w:spacing w:line="240" w:lineRule="auto"/>
              <w:rPr>
                <w:rFonts w:ascii="Roboto" w:eastAsia="Roboto" w:hAnsi="Roboto" w:cs="Roboto"/>
                <w:sz w:val="20"/>
                <w:szCs w:val="20"/>
              </w:rPr>
            </w:pPr>
            <w:r>
              <w:rPr>
                <w:rFonts w:ascii="Roboto" w:eastAsia="Roboto" w:hAnsi="Roboto" w:cs="Roboto"/>
                <w:color w:val="202124"/>
                <w:sz w:val="20"/>
                <w:szCs w:val="20"/>
                <w:highlight w:val="white"/>
              </w:rPr>
              <w:t>R</w:t>
            </w:r>
            <w:r>
              <w:rPr>
                <w:rFonts w:ascii="Roboto" w:eastAsia="Roboto" w:hAnsi="Roboto" w:cs="Roboto"/>
                <w:sz w:val="20"/>
                <w:szCs w:val="20"/>
              </w:rPr>
              <w:t>eporting issues to event staff (e.g. bouncers)</w:t>
            </w:r>
          </w:p>
          <w:p w14:paraId="16EB29F9" w14:textId="77777777" w:rsidR="008C471C" w:rsidRDefault="008C471C">
            <w:pPr>
              <w:widowControl w:val="0"/>
              <w:spacing w:line="240" w:lineRule="auto"/>
              <w:rPr>
                <w:rFonts w:ascii="Roboto" w:eastAsia="Roboto" w:hAnsi="Roboto" w:cs="Roboto"/>
                <w:sz w:val="20"/>
                <w:szCs w:val="20"/>
              </w:rPr>
            </w:pPr>
          </w:p>
          <w:p w14:paraId="56B5F273"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Stay with members of the club, keep each other safe and exchange contact details before all events</w:t>
            </w:r>
          </w:p>
          <w:p w14:paraId="1D230593"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Avoid any verbal or physical confrontation when out (no offence caused to others)</w:t>
            </w:r>
          </w:p>
          <w:p w14:paraId="6399A7D3"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Ensure members are aware of standards of behaviour and potential consequences if they do not adhere to them e.g. removal from activity/playing ban/exclusion of club</w:t>
            </w:r>
          </w:p>
          <w:p w14:paraId="18C8382D" w14:textId="77777777" w:rsidR="008C471C" w:rsidRDefault="008C471C">
            <w:pPr>
              <w:spacing w:line="240" w:lineRule="auto"/>
              <w:rPr>
                <w:rFonts w:ascii="Times New Roman" w:eastAsia="Times New Roman" w:hAnsi="Times New Roman" w:cs="Times New Roman"/>
                <w:sz w:val="24"/>
                <w:szCs w:val="24"/>
              </w:rPr>
            </w:pPr>
          </w:p>
          <w:p w14:paraId="541FC6C0"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Knowing when to report to emergency services- immediately contact 999 if any major accidents or injuries occur.</w:t>
            </w:r>
          </w:p>
        </w:tc>
        <w:tc>
          <w:tcPr>
            <w:tcW w:w="540" w:type="dxa"/>
            <w:shd w:val="clear" w:color="auto" w:fill="auto"/>
            <w:tcMar>
              <w:top w:w="100" w:type="dxa"/>
              <w:left w:w="100" w:type="dxa"/>
              <w:bottom w:w="100" w:type="dxa"/>
              <w:right w:w="100" w:type="dxa"/>
            </w:tcMar>
          </w:tcPr>
          <w:p w14:paraId="62189AA0"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64F0D506"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06292C6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74997AD4" w14:textId="77777777" w:rsidR="008C471C" w:rsidRDefault="008C471C">
            <w:pPr>
              <w:widowControl w:val="0"/>
              <w:spacing w:line="240" w:lineRule="auto"/>
              <w:rPr>
                <w:rFonts w:ascii="Open Sans" w:eastAsia="Open Sans" w:hAnsi="Open Sans" w:cs="Open Sans"/>
                <w:b/>
                <w:sz w:val="24"/>
                <w:szCs w:val="24"/>
              </w:rPr>
            </w:pPr>
          </w:p>
        </w:tc>
      </w:tr>
      <w:tr w:rsidR="008C471C" w14:paraId="5BA90854" w14:textId="77777777">
        <w:trPr>
          <w:trHeight w:val="440"/>
        </w:trPr>
        <w:tc>
          <w:tcPr>
            <w:tcW w:w="2265" w:type="dxa"/>
            <w:shd w:val="clear" w:color="auto" w:fill="auto"/>
            <w:tcMar>
              <w:top w:w="100" w:type="dxa"/>
              <w:left w:w="100" w:type="dxa"/>
              <w:bottom w:w="100" w:type="dxa"/>
              <w:right w:w="100" w:type="dxa"/>
            </w:tcMar>
          </w:tcPr>
          <w:p w14:paraId="7F356797" w14:textId="77777777" w:rsidR="008C471C" w:rsidRDefault="00000000">
            <w:pPr>
              <w:shd w:val="clear" w:color="auto" w:fill="FFFFFF"/>
              <w:spacing w:line="240" w:lineRule="auto"/>
              <w:rPr>
                <w:rFonts w:ascii="Times New Roman" w:eastAsia="Times New Roman" w:hAnsi="Times New Roman" w:cs="Times New Roman"/>
                <w:sz w:val="24"/>
                <w:szCs w:val="24"/>
              </w:rPr>
            </w:pPr>
            <w:r>
              <w:rPr>
                <w:rFonts w:ascii="Roboto" w:eastAsia="Roboto" w:hAnsi="Roboto" w:cs="Roboto"/>
                <w:sz w:val="20"/>
                <w:szCs w:val="20"/>
              </w:rPr>
              <w:t>Lack of safety measures in place for vulnerable groups (disabilities/medical conditions) </w:t>
            </w:r>
          </w:p>
          <w:p w14:paraId="3ED406BD" w14:textId="77777777" w:rsidR="008C471C" w:rsidRDefault="008C471C">
            <w:pPr>
              <w:spacing w:line="240" w:lineRule="auto"/>
              <w:rPr>
                <w:rFonts w:ascii="Roboto" w:eastAsia="Roboto" w:hAnsi="Roboto" w:cs="Roboto"/>
                <w:sz w:val="20"/>
                <w:szCs w:val="20"/>
              </w:rPr>
            </w:pPr>
          </w:p>
        </w:tc>
        <w:tc>
          <w:tcPr>
            <w:tcW w:w="1830" w:type="dxa"/>
            <w:shd w:val="clear" w:color="auto" w:fill="auto"/>
            <w:tcMar>
              <w:top w:w="100" w:type="dxa"/>
              <w:left w:w="100" w:type="dxa"/>
              <w:bottom w:w="100" w:type="dxa"/>
              <w:right w:w="100" w:type="dxa"/>
            </w:tcMar>
          </w:tcPr>
          <w:p w14:paraId="6713564D"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Someone who is disabled or has medical conditions is harmed due to lack of provisions made for them</w:t>
            </w:r>
          </w:p>
        </w:tc>
        <w:tc>
          <w:tcPr>
            <w:tcW w:w="540" w:type="dxa"/>
            <w:shd w:val="clear" w:color="auto" w:fill="auto"/>
            <w:tcMar>
              <w:top w:w="100" w:type="dxa"/>
              <w:left w:w="100" w:type="dxa"/>
              <w:bottom w:w="100" w:type="dxa"/>
              <w:right w:w="100" w:type="dxa"/>
            </w:tcMar>
          </w:tcPr>
          <w:p w14:paraId="6BE2B96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73EFF17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571074D2"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shd w:val="clear" w:color="auto" w:fill="auto"/>
            <w:tcMar>
              <w:top w:w="100" w:type="dxa"/>
              <w:left w:w="100" w:type="dxa"/>
              <w:bottom w:w="100" w:type="dxa"/>
              <w:right w:w="100" w:type="dxa"/>
            </w:tcMar>
          </w:tcPr>
          <w:p w14:paraId="2D5E747B" w14:textId="77777777" w:rsidR="008C471C" w:rsidRDefault="00000000">
            <w:pPr>
              <w:spacing w:before="60" w:after="240" w:line="240" w:lineRule="auto"/>
              <w:rPr>
                <w:rFonts w:ascii="Roboto" w:eastAsia="Roboto" w:hAnsi="Roboto" w:cs="Roboto"/>
                <w:sz w:val="20"/>
                <w:szCs w:val="20"/>
              </w:rPr>
            </w:pPr>
            <w:r>
              <w:rPr>
                <w:rFonts w:ascii="Roboto" w:eastAsia="Roboto" w:hAnsi="Roboto" w:cs="Roboto"/>
                <w:sz w:val="20"/>
                <w:szCs w:val="20"/>
              </w:rPr>
              <w:t>Talk to the member in question about their specific needs before every activity/event</w:t>
            </w:r>
          </w:p>
          <w:p w14:paraId="1BA76482"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Check transport/venue has accessible entrance and toilet facilities</w:t>
            </w:r>
          </w:p>
          <w:p w14:paraId="7FC79030" w14:textId="77777777" w:rsidR="008C471C" w:rsidRDefault="008C471C">
            <w:pPr>
              <w:widowControl w:val="0"/>
              <w:spacing w:line="240" w:lineRule="auto"/>
              <w:rPr>
                <w:rFonts w:ascii="Roboto" w:eastAsia="Roboto" w:hAnsi="Roboto" w:cs="Roboto"/>
                <w:color w:val="202124"/>
                <w:sz w:val="20"/>
                <w:szCs w:val="20"/>
                <w:highlight w:val="white"/>
              </w:rPr>
            </w:pPr>
          </w:p>
          <w:p w14:paraId="25F36DC9" w14:textId="77777777" w:rsidR="008C471C" w:rsidRDefault="008C471C">
            <w:pPr>
              <w:spacing w:before="60" w:after="240" w:line="240" w:lineRule="auto"/>
              <w:rPr>
                <w:rFonts w:ascii="Times New Roman" w:eastAsia="Times New Roman" w:hAnsi="Times New Roman" w:cs="Times New Roman"/>
                <w:sz w:val="24"/>
                <w:szCs w:val="24"/>
              </w:rPr>
            </w:pPr>
          </w:p>
          <w:p w14:paraId="06C78486" w14:textId="77777777" w:rsidR="008C471C" w:rsidRDefault="008C471C">
            <w:pPr>
              <w:spacing w:line="240" w:lineRule="auto"/>
              <w:rPr>
                <w:rFonts w:ascii="Roboto" w:eastAsia="Roboto" w:hAnsi="Roboto" w:cs="Roboto"/>
                <w:sz w:val="20"/>
                <w:szCs w:val="20"/>
              </w:rPr>
            </w:pPr>
          </w:p>
        </w:tc>
        <w:tc>
          <w:tcPr>
            <w:tcW w:w="540" w:type="dxa"/>
            <w:shd w:val="clear" w:color="auto" w:fill="auto"/>
            <w:tcMar>
              <w:top w:w="100" w:type="dxa"/>
              <w:left w:w="100" w:type="dxa"/>
              <w:bottom w:w="100" w:type="dxa"/>
              <w:right w:w="100" w:type="dxa"/>
            </w:tcMar>
          </w:tcPr>
          <w:p w14:paraId="2F33CD9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7163DE1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1F4B30CF"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229C27A1" w14:textId="77777777" w:rsidR="008C471C" w:rsidRDefault="008C471C">
            <w:pPr>
              <w:widowControl w:val="0"/>
              <w:spacing w:line="240" w:lineRule="auto"/>
              <w:rPr>
                <w:rFonts w:ascii="Open Sans" w:eastAsia="Open Sans" w:hAnsi="Open Sans" w:cs="Open Sans"/>
                <w:b/>
                <w:sz w:val="24"/>
                <w:szCs w:val="24"/>
              </w:rPr>
            </w:pPr>
          </w:p>
        </w:tc>
      </w:tr>
      <w:tr w:rsidR="008C471C" w14:paraId="15A3067A" w14:textId="77777777">
        <w:trPr>
          <w:trHeight w:val="440"/>
        </w:trPr>
        <w:tc>
          <w:tcPr>
            <w:tcW w:w="2265" w:type="dxa"/>
            <w:shd w:val="clear" w:color="auto" w:fill="auto"/>
            <w:tcMar>
              <w:top w:w="100" w:type="dxa"/>
              <w:left w:w="100" w:type="dxa"/>
              <w:bottom w:w="100" w:type="dxa"/>
              <w:right w:w="100" w:type="dxa"/>
            </w:tcMar>
          </w:tcPr>
          <w:p w14:paraId="7EB16B3C"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Strobe lighting</w:t>
            </w:r>
          </w:p>
        </w:tc>
        <w:tc>
          <w:tcPr>
            <w:tcW w:w="1830" w:type="dxa"/>
            <w:shd w:val="clear" w:color="auto" w:fill="auto"/>
            <w:tcMar>
              <w:top w:w="100" w:type="dxa"/>
              <w:left w:w="100" w:type="dxa"/>
              <w:bottom w:w="100" w:type="dxa"/>
              <w:right w:w="100" w:type="dxa"/>
            </w:tcMar>
          </w:tcPr>
          <w:p w14:paraId="776BCC23"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 xml:space="preserve">Member falling ill or having an epileptic fit, this could also lead to secondary injuries </w:t>
            </w:r>
            <w:proofErr w:type="spellStart"/>
            <w:r>
              <w:rPr>
                <w:rFonts w:ascii="Roboto" w:eastAsia="Roboto" w:hAnsi="Roboto" w:cs="Roboto"/>
                <w:sz w:val="20"/>
                <w:szCs w:val="20"/>
              </w:rPr>
              <w:lastRenderedPageBreak/>
              <w:t>e.g</w:t>
            </w:r>
            <w:proofErr w:type="spellEnd"/>
            <w:r>
              <w:rPr>
                <w:rFonts w:ascii="Roboto" w:eastAsia="Roboto" w:hAnsi="Roboto" w:cs="Roboto"/>
                <w:sz w:val="20"/>
                <w:szCs w:val="20"/>
              </w:rPr>
              <w:t xml:space="preserve"> falls or head injuries</w:t>
            </w:r>
          </w:p>
        </w:tc>
        <w:tc>
          <w:tcPr>
            <w:tcW w:w="540" w:type="dxa"/>
            <w:shd w:val="clear" w:color="auto" w:fill="auto"/>
            <w:tcMar>
              <w:top w:w="100" w:type="dxa"/>
              <w:left w:w="100" w:type="dxa"/>
              <w:bottom w:w="100" w:type="dxa"/>
              <w:right w:w="100" w:type="dxa"/>
            </w:tcMar>
          </w:tcPr>
          <w:p w14:paraId="7D8357C4"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shd w:val="clear" w:color="auto" w:fill="auto"/>
            <w:tcMar>
              <w:top w:w="100" w:type="dxa"/>
              <w:left w:w="100" w:type="dxa"/>
              <w:bottom w:w="100" w:type="dxa"/>
              <w:right w:w="100" w:type="dxa"/>
            </w:tcMar>
          </w:tcPr>
          <w:p w14:paraId="32CB008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30E0EEE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403ABB6F"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Be aware of members' conditions and notify them of something that may affect them</w:t>
            </w:r>
          </w:p>
          <w:p w14:paraId="28357A27" w14:textId="77777777" w:rsidR="008C471C" w:rsidRDefault="00000000">
            <w:pPr>
              <w:shd w:val="clear" w:color="auto" w:fill="FFFFFF"/>
              <w:spacing w:before="180" w:line="240" w:lineRule="auto"/>
              <w:rPr>
                <w:rFonts w:ascii="Roboto" w:eastAsia="Roboto" w:hAnsi="Roboto" w:cs="Roboto"/>
                <w:color w:val="202124"/>
                <w:sz w:val="20"/>
                <w:szCs w:val="20"/>
              </w:rPr>
            </w:pPr>
            <w:r>
              <w:rPr>
                <w:rFonts w:ascii="Roboto" w:eastAsia="Roboto" w:hAnsi="Roboto" w:cs="Roboto"/>
                <w:color w:val="202124"/>
                <w:sz w:val="20"/>
                <w:szCs w:val="20"/>
              </w:rPr>
              <w:t>Make sure that it is known before the event of the presence of strobe lighting</w:t>
            </w:r>
          </w:p>
          <w:p w14:paraId="269BE211" w14:textId="77777777" w:rsidR="008C471C" w:rsidRDefault="008C471C">
            <w:pPr>
              <w:shd w:val="clear" w:color="auto" w:fill="FFFFFF"/>
              <w:spacing w:before="180" w:line="240" w:lineRule="auto"/>
              <w:rPr>
                <w:rFonts w:ascii="Roboto" w:eastAsia="Roboto" w:hAnsi="Roboto" w:cs="Roboto"/>
                <w:color w:val="202124"/>
                <w:sz w:val="20"/>
                <w:szCs w:val="20"/>
              </w:rPr>
            </w:pPr>
          </w:p>
          <w:p w14:paraId="453C6CFC"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Check in with members regularly to see how they are feeling throughout events</w:t>
            </w:r>
          </w:p>
        </w:tc>
        <w:tc>
          <w:tcPr>
            <w:tcW w:w="540" w:type="dxa"/>
            <w:shd w:val="clear" w:color="auto" w:fill="auto"/>
            <w:tcMar>
              <w:top w:w="100" w:type="dxa"/>
              <w:left w:w="100" w:type="dxa"/>
              <w:bottom w:w="100" w:type="dxa"/>
              <w:right w:w="100" w:type="dxa"/>
            </w:tcMar>
          </w:tcPr>
          <w:p w14:paraId="3A2DCBF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09F6F3C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61F3482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4D24BE3D" w14:textId="77777777" w:rsidR="008C471C" w:rsidRDefault="008C471C">
            <w:pPr>
              <w:widowControl w:val="0"/>
              <w:spacing w:line="240" w:lineRule="auto"/>
              <w:rPr>
                <w:rFonts w:ascii="Open Sans" w:eastAsia="Open Sans" w:hAnsi="Open Sans" w:cs="Open Sans"/>
                <w:b/>
                <w:sz w:val="24"/>
                <w:szCs w:val="24"/>
              </w:rPr>
            </w:pPr>
          </w:p>
        </w:tc>
      </w:tr>
      <w:tr w:rsidR="008C471C" w14:paraId="67359BE8" w14:textId="77777777">
        <w:trPr>
          <w:trHeight w:val="440"/>
        </w:trPr>
        <w:tc>
          <w:tcPr>
            <w:tcW w:w="2265" w:type="dxa"/>
            <w:shd w:val="clear" w:color="auto" w:fill="auto"/>
            <w:tcMar>
              <w:top w:w="100" w:type="dxa"/>
              <w:left w:w="100" w:type="dxa"/>
              <w:bottom w:w="100" w:type="dxa"/>
              <w:right w:w="100" w:type="dxa"/>
            </w:tcMar>
          </w:tcPr>
          <w:p w14:paraId="2A3C2168"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Excessive noise/loud music at socials</w:t>
            </w:r>
          </w:p>
        </w:tc>
        <w:tc>
          <w:tcPr>
            <w:tcW w:w="1830" w:type="dxa"/>
            <w:shd w:val="clear" w:color="auto" w:fill="auto"/>
            <w:tcMar>
              <w:top w:w="100" w:type="dxa"/>
              <w:left w:w="100" w:type="dxa"/>
              <w:bottom w:w="100" w:type="dxa"/>
              <w:right w:w="100" w:type="dxa"/>
            </w:tcMar>
          </w:tcPr>
          <w:p w14:paraId="5FDA5744"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Member suffering damage to hearing </w:t>
            </w:r>
          </w:p>
        </w:tc>
        <w:tc>
          <w:tcPr>
            <w:tcW w:w="540" w:type="dxa"/>
            <w:shd w:val="clear" w:color="auto" w:fill="auto"/>
            <w:tcMar>
              <w:top w:w="100" w:type="dxa"/>
              <w:left w:w="100" w:type="dxa"/>
              <w:bottom w:w="100" w:type="dxa"/>
              <w:right w:w="100" w:type="dxa"/>
            </w:tcMar>
          </w:tcPr>
          <w:p w14:paraId="5652A64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3BC255E0"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296548E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2DAB3158"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 xml:space="preserve">Be aware of members' conditions and notify them of something that may affect them - </w:t>
            </w:r>
            <w:r>
              <w:rPr>
                <w:rFonts w:ascii="Roboto" w:eastAsia="Roboto" w:hAnsi="Roboto" w:cs="Roboto"/>
                <w:color w:val="202124"/>
                <w:sz w:val="20"/>
                <w:szCs w:val="20"/>
              </w:rPr>
              <w:t>make sure that it is known beforehand that there will be loud music</w:t>
            </w:r>
          </w:p>
          <w:p w14:paraId="1B90CBDF" w14:textId="77777777" w:rsidR="008C471C" w:rsidRDefault="008C471C">
            <w:pPr>
              <w:shd w:val="clear" w:color="auto" w:fill="FFFFFF"/>
              <w:spacing w:before="180" w:line="240" w:lineRule="auto"/>
              <w:rPr>
                <w:rFonts w:ascii="Times New Roman" w:eastAsia="Times New Roman" w:hAnsi="Times New Roman" w:cs="Times New Roman"/>
                <w:sz w:val="24"/>
                <w:szCs w:val="24"/>
              </w:rPr>
            </w:pPr>
          </w:p>
          <w:p w14:paraId="1CE9E7C1"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Where possible, ensure music is kept to a reasonable volume</w:t>
            </w:r>
          </w:p>
        </w:tc>
        <w:tc>
          <w:tcPr>
            <w:tcW w:w="540" w:type="dxa"/>
            <w:shd w:val="clear" w:color="auto" w:fill="auto"/>
            <w:tcMar>
              <w:top w:w="100" w:type="dxa"/>
              <w:left w:w="100" w:type="dxa"/>
              <w:bottom w:w="100" w:type="dxa"/>
              <w:right w:w="100" w:type="dxa"/>
            </w:tcMar>
          </w:tcPr>
          <w:p w14:paraId="546CA45D"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66EA680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49A622D2"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0592AE4E" w14:textId="77777777" w:rsidR="008C471C" w:rsidRDefault="008C471C">
            <w:pPr>
              <w:widowControl w:val="0"/>
              <w:spacing w:line="240" w:lineRule="auto"/>
              <w:rPr>
                <w:rFonts w:ascii="Open Sans" w:eastAsia="Open Sans" w:hAnsi="Open Sans" w:cs="Open Sans"/>
                <w:b/>
                <w:sz w:val="24"/>
                <w:szCs w:val="24"/>
              </w:rPr>
            </w:pPr>
          </w:p>
        </w:tc>
      </w:tr>
      <w:tr w:rsidR="008C471C" w14:paraId="51373D9A" w14:textId="77777777">
        <w:trPr>
          <w:trHeight w:val="440"/>
        </w:trPr>
        <w:tc>
          <w:tcPr>
            <w:tcW w:w="2265" w:type="dxa"/>
            <w:shd w:val="clear" w:color="auto" w:fill="auto"/>
            <w:tcMar>
              <w:top w:w="100" w:type="dxa"/>
              <w:left w:w="100" w:type="dxa"/>
              <w:bottom w:w="100" w:type="dxa"/>
              <w:right w:w="100" w:type="dxa"/>
            </w:tcMar>
          </w:tcPr>
          <w:p w14:paraId="0EAB0E9E"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Transport cancelled or breaks down to or from social event</w:t>
            </w:r>
          </w:p>
        </w:tc>
        <w:tc>
          <w:tcPr>
            <w:tcW w:w="1830" w:type="dxa"/>
            <w:shd w:val="clear" w:color="auto" w:fill="auto"/>
            <w:tcMar>
              <w:top w:w="100" w:type="dxa"/>
              <w:left w:w="100" w:type="dxa"/>
              <w:bottom w:w="100" w:type="dxa"/>
              <w:right w:w="100" w:type="dxa"/>
            </w:tcMar>
          </w:tcPr>
          <w:p w14:paraId="535C7620"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Resulting in issues getting to event/being stuck in an unknown place</w:t>
            </w:r>
          </w:p>
          <w:p w14:paraId="1D2C8258" w14:textId="77777777" w:rsidR="008C471C" w:rsidRDefault="008C471C">
            <w:pPr>
              <w:spacing w:line="240" w:lineRule="auto"/>
              <w:rPr>
                <w:rFonts w:ascii="Roboto" w:eastAsia="Roboto" w:hAnsi="Roboto" w:cs="Roboto"/>
                <w:sz w:val="20"/>
                <w:szCs w:val="20"/>
              </w:rPr>
            </w:pPr>
          </w:p>
          <w:p w14:paraId="4F911FD7"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Member could get lost in an unknown place and come to harm</w:t>
            </w:r>
          </w:p>
        </w:tc>
        <w:tc>
          <w:tcPr>
            <w:tcW w:w="540" w:type="dxa"/>
            <w:shd w:val="clear" w:color="auto" w:fill="auto"/>
            <w:tcMar>
              <w:top w:w="100" w:type="dxa"/>
              <w:left w:w="100" w:type="dxa"/>
              <w:bottom w:w="100" w:type="dxa"/>
              <w:right w:w="100" w:type="dxa"/>
            </w:tcMar>
          </w:tcPr>
          <w:p w14:paraId="0D7F6BF3"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6C5D11E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4983E55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185" w:type="dxa"/>
            <w:shd w:val="clear" w:color="auto" w:fill="auto"/>
            <w:tcMar>
              <w:top w:w="100" w:type="dxa"/>
              <w:left w:w="100" w:type="dxa"/>
              <w:bottom w:w="100" w:type="dxa"/>
              <w:right w:w="100" w:type="dxa"/>
            </w:tcMar>
          </w:tcPr>
          <w:p w14:paraId="64012293" w14:textId="77777777" w:rsidR="008C471C" w:rsidRDefault="00000000">
            <w:pPr>
              <w:shd w:val="clear" w:color="auto" w:fill="FFFFFF"/>
              <w:spacing w:before="180" w:line="240" w:lineRule="auto"/>
              <w:rPr>
                <w:rFonts w:ascii="Times New Roman" w:eastAsia="Times New Roman" w:hAnsi="Times New Roman" w:cs="Times New Roman"/>
                <w:sz w:val="24"/>
                <w:szCs w:val="24"/>
              </w:rPr>
            </w:pPr>
            <w:r>
              <w:rPr>
                <w:rFonts w:ascii="Roboto" w:eastAsia="Roboto" w:hAnsi="Roboto" w:cs="Roboto"/>
                <w:color w:val="202124"/>
                <w:sz w:val="20"/>
                <w:szCs w:val="20"/>
              </w:rPr>
              <w:t>Group travel, meet at university locations before and have checklists.</w:t>
            </w:r>
          </w:p>
          <w:p w14:paraId="1A984C8D" w14:textId="77777777" w:rsidR="008C471C" w:rsidRDefault="008C471C">
            <w:pPr>
              <w:widowControl w:val="0"/>
              <w:spacing w:line="240" w:lineRule="auto"/>
              <w:rPr>
                <w:rFonts w:ascii="Roboto" w:eastAsia="Roboto" w:hAnsi="Roboto" w:cs="Roboto"/>
                <w:color w:val="202124"/>
                <w:sz w:val="20"/>
                <w:szCs w:val="20"/>
                <w:highlight w:val="white"/>
              </w:rPr>
            </w:pPr>
          </w:p>
          <w:p w14:paraId="5FBD8D52"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 xml:space="preserve">Make sure all members </w:t>
            </w:r>
            <w:proofErr w:type="gramStart"/>
            <w:r>
              <w:rPr>
                <w:rFonts w:ascii="Roboto" w:eastAsia="Roboto" w:hAnsi="Roboto" w:cs="Roboto"/>
                <w:sz w:val="20"/>
                <w:szCs w:val="20"/>
              </w:rPr>
              <w:t>are able to</w:t>
            </w:r>
            <w:proofErr w:type="gramEnd"/>
            <w:r>
              <w:rPr>
                <w:rFonts w:ascii="Roboto" w:eastAsia="Roboto" w:hAnsi="Roboto" w:cs="Roboto"/>
                <w:sz w:val="20"/>
                <w:szCs w:val="20"/>
              </w:rPr>
              <w:t xml:space="preserve"> be contacted and have relevant member contact details</w:t>
            </w:r>
          </w:p>
          <w:p w14:paraId="05E3634D"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Arrange a meet up point in case of separation.</w:t>
            </w:r>
          </w:p>
          <w:p w14:paraId="7F6532A6" w14:textId="77777777" w:rsidR="008C471C" w:rsidRDefault="00000000">
            <w:pPr>
              <w:shd w:val="clear" w:color="auto" w:fill="FFFFFF"/>
              <w:spacing w:line="240" w:lineRule="auto"/>
              <w:rPr>
                <w:rFonts w:ascii="Roboto" w:eastAsia="Roboto" w:hAnsi="Roboto" w:cs="Roboto"/>
                <w:color w:val="202124"/>
                <w:sz w:val="20"/>
                <w:szCs w:val="20"/>
              </w:rPr>
            </w:pPr>
            <w:r>
              <w:rPr>
                <w:rFonts w:ascii="Roboto" w:eastAsia="Roboto" w:hAnsi="Roboto" w:cs="Roboto"/>
                <w:color w:val="202124"/>
                <w:sz w:val="20"/>
                <w:szCs w:val="20"/>
              </w:rPr>
              <w:t>Ensure all members know the way to each event’s location prior to the day of the event.</w:t>
            </w:r>
          </w:p>
          <w:p w14:paraId="6854F48D" w14:textId="77777777" w:rsidR="008C471C" w:rsidRDefault="008C471C">
            <w:pPr>
              <w:shd w:val="clear" w:color="auto" w:fill="FFFFFF"/>
              <w:spacing w:line="240" w:lineRule="auto"/>
              <w:rPr>
                <w:rFonts w:ascii="Times New Roman" w:eastAsia="Times New Roman" w:hAnsi="Times New Roman" w:cs="Times New Roman"/>
                <w:sz w:val="24"/>
                <w:szCs w:val="24"/>
              </w:rPr>
            </w:pPr>
          </w:p>
          <w:p w14:paraId="1E36B4CB"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Ensure transportation is booked well in advance with a reputable company and that good relationships are maintained with the external companies used.</w:t>
            </w:r>
          </w:p>
          <w:p w14:paraId="33C294FB"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 xml:space="preserve">Prepare for this - have train times, public transport and vehicle recovery numbers written down </w:t>
            </w:r>
          </w:p>
        </w:tc>
        <w:tc>
          <w:tcPr>
            <w:tcW w:w="540" w:type="dxa"/>
            <w:shd w:val="clear" w:color="auto" w:fill="auto"/>
            <w:tcMar>
              <w:top w:w="100" w:type="dxa"/>
              <w:left w:w="100" w:type="dxa"/>
              <w:bottom w:w="100" w:type="dxa"/>
              <w:right w:w="100" w:type="dxa"/>
            </w:tcMar>
          </w:tcPr>
          <w:p w14:paraId="4ADA34B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3025B1B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311F93C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2374C1B0" w14:textId="77777777" w:rsidR="008C471C" w:rsidRDefault="008C471C">
            <w:pPr>
              <w:widowControl w:val="0"/>
              <w:spacing w:line="240" w:lineRule="auto"/>
              <w:rPr>
                <w:rFonts w:ascii="Open Sans" w:eastAsia="Open Sans" w:hAnsi="Open Sans" w:cs="Open Sans"/>
                <w:b/>
                <w:sz w:val="24"/>
                <w:szCs w:val="24"/>
              </w:rPr>
            </w:pPr>
          </w:p>
        </w:tc>
      </w:tr>
      <w:tr w:rsidR="008C471C" w14:paraId="382C092E" w14:textId="77777777">
        <w:trPr>
          <w:trHeight w:val="440"/>
        </w:trPr>
        <w:tc>
          <w:tcPr>
            <w:tcW w:w="2265" w:type="dxa"/>
            <w:shd w:val="clear" w:color="auto" w:fill="auto"/>
            <w:tcMar>
              <w:top w:w="100" w:type="dxa"/>
              <w:left w:w="100" w:type="dxa"/>
              <w:bottom w:w="100" w:type="dxa"/>
              <w:right w:w="100" w:type="dxa"/>
            </w:tcMar>
          </w:tcPr>
          <w:p w14:paraId="4F430D6B" w14:textId="77777777" w:rsidR="008C471C" w:rsidRDefault="00000000">
            <w:pPr>
              <w:spacing w:line="240" w:lineRule="auto"/>
              <w:rPr>
                <w:rFonts w:ascii="Roboto" w:eastAsia="Roboto" w:hAnsi="Roboto" w:cs="Roboto"/>
                <w:sz w:val="20"/>
                <w:szCs w:val="20"/>
              </w:rPr>
            </w:pPr>
            <w:proofErr w:type="gramStart"/>
            <w:r>
              <w:rPr>
                <w:rFonts w:ascii="Roboto" w:eastAsia="Roboto" w:hAnsi="Roboto" w:cs="Roboto"/>
                <w:sz w:val="20"/>
                <w:szCs w:val="20"/>
              </w:rPr>
              <w:t>Night time</w:t>
            </w:r>
            <w:proofErr w:type="gramEnd"/>
            <w:r>
              <w:rPr>
                <w:rFonts w:ascii="Roboto" w:eastAsia="Roboto" w:hAnsi="Roboto" w:cs="Roboto"/>
                <w:sz w:val="20"/>
                <w:szCs w:val="20"/>
              </w:rPr>
              <w:t xml:space="preserve"> navigation</w:t>
            </w:r>
          </w:p>
        </w:tc>
        <w:tc>
          <w:tcPr>
            <w:tcW w:w="1830" w:type="dxa"/>
            <w:shd w:val="clear" w:color="auto" w:fill="auto"/>
            <w:tcMar>
              <w:top w:w="100" w:type="dxa"/>
              <w:left w:w="100" w:type="dxa"/>
              <w:bottom w:w="100" w:type="dxa"/>
              <w:right w:w="100" w:type="dxa"/>
            </w:tcMar>
          </w:tcPr>
          <w:p w14:paraId="5A669EDB"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Member could get lost in the dark or slips/trips/falls causing injury from an unseen hazard</w:t>
            </w:r>
          </w:p>
        </w:tc>
        <w:tc>
          <w:tcPr>
            <w:tcW w:w="540" w:type="dxa"/>
            <w:shd w:val="clear" w:color="auto" w:fill="auto"/>
            <w:tcMar>
              <w:top w:w="100" w:type="dxa"/>
              <w:left w:w="100" w:type="dxa"/>
              <w:bottom w:w="100" w:type="dxa"/>
              <w:right w:w="100" w:type="dxa"/>
            </w:tcMar>
          </w:tcPr>
          <w:p w14:paraId="2DE9215C"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63B18C2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2D5B9EAC"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2EE2FDC8"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Route posted before, locations addresses posted and contact details.</w:t>
            </w:r>
          </w:p>
          <w:p w14:paraId="552EBE91" w14:textId="77777777" w:rsidR="008C471C" w:rsidRDefault="008C471C">
            <w:pPr>
              <w:widowControl w:val="0"/>
              <w:spacing w:line="240" w:lineRule="auto"/>
              <w:rPr>
                <w:rFonts w:ascii="Roboto" w:eastAsia="Roboto" w:hAnsi="Roboto" w:cs="Roboto"/>
                <w:color w:val="202124"/>
                <w:sz w:val="20"/>
                <w:szCs w:val="20"/>
                <w:highlight w:val="white"/>
              </w:rPr>
            </w:pPr>
          </w:p>
          <w:p w14:paraId="7D51A381" w14:textId="77777777" w:rsidR="008C471C" w:rsidRDefault="00000000">
            <w:pPr>
              <w:shd w:val="clear" w:color="auto" w:fill="FFFFFF"/>
              <w:spacing w:before="180" w:line="240" w:lineRule="auto"/>
              <w:rPr>
                <w:rFonts w:ascii="Roboto" w:eastAsia="Roboto" w:hAnsi="Roboto" w:cs="Roboto"/>
                <w:color w:val="202124"/>
                <w:sz w:val="20"/>
                <w:szCs w:val="20"/>
              </w:rPr>
            </w:pPr>
            <w:r>
              <w:rPr>
                <w:rFonts w:ascii="Roboto" w:eastAsia="Roboto" w:hAnsi="Roboto" w:cs="Roboto"/>
                <w:color w:val="202124"/>
                <w:sz w:val="20"/>
                <w:szCs w:val="20"/>
              </w:rPr>
              <w:t>Travel on well-lit routes with adequate street lighting</w:t>
            </w:r>
          </w:p>
          <w:p w14:paraId="3FFA7C1B" w14:textId="77777777" w:rsidR="008C471C" w:rsidRDefault="00000000">
            <w:pPr>
              <w:shd w:val="clear" w:color="auto" w:fill="FFFFFF"/>
              <w:spacing w:before="180" w:line="240" w:lineRule="auto"/>
              <w:rPr>
                <w:rFonts w:ascii="Times New Roman" w:eastAsia="Times New Roman" w:hAnsi="Times New Roman" w:cs="Times New Roman"/>
                <w:sz w:val="24"/>
                <w:szCs w:val="24"/>
              </w:rPr>
            </w:pPr>
            <w:r>
              <w:rPr>
                <w:rFonts w:ascii="Roboto" w:eastAsia="Roboto" w:hAnsi="Roboto" w:cs="Roboto"/>
                <w:color w:val="202124"/>
                <w:sz w:val="20"/>
                <w:szCs w:val="20"/>
              </w:rPr>
              <w:t> </w:t>
            </w:r>
          </w:p>
          <w:p w14:paraId="0777F566" w14:textId="77777777" w:rsidR="008C471C" w:rsidRDefault="00000000">
            <w:pPr>
              <w:shd w:val="clear" w:color="auto" w:fill="FFFFFF"/>
              <w:spacing w:after="360" w:line="240" w:lineRule="auto"/>
              <w:rPr>
                <w:rFonts w:ascii="Times New Roman" w:eastAsia="Times New Roman" w:hAnsi="Times New Roman" w:cs="Times New Roman"/>
                <w:sz w:val="24"/>
                <w:szCs w:val="24"/>
              </w:rPr>
            </w:pPr>
            <w:r>
              <w:rPr>
                <w:rFonts w:ascii="Roboto" w:eastAsia="Roboto" w:hAnsi="Roboto" w:cs="Roboto"/>
                <w:color w:val="202124"/>
                <w:sz w:val="20"/>
                <w:szCs w:val="20"/>
              </w:rPr>
              <w:lastRenderedPageBreak/>
              <w:t>Not travelling alone to events or having means to contact a member of committee on the journey</w:t>
            </w:r>
          </w:p>
          <w:p w14:paraId="200DF883" w14:textId="77777777" w:rsidR="008C471C" w:rsidRDefault="008C471C">
            <w:pPr>
              <w:spacing w:line="240" w:lineRule="auto"/>
              <w:rPr>
                <w:rFonts w:ascii="Roboto" w:eastAsia="Roboto" w:hAnsi="Roboto" w:cs="Roboto"/>
                <w:sz w:val="20"/>
                <w:szCs w:val="20"/>
              </w:rPr>
            </w:pPr>
          </w:p>
        </w:tc>
        <w:tc>
          <w:tcPr>
            <w:tcW w:w="540" w:type="dxa"/>
            <w:shd w:val="clear" w:color="auto" w:fill="auto"/>
            <w:tcMar>
              <w:top w:w="100" w:type="dxa"/>
              <w:left w:w="100" w:type="dxa"/>
              <w:bottom w:w="100" w:type="dxa"/>
              <w:right w:w="100" w:type="dxa"/>
            </w:tcMar>
          </w:tcPr>
          <w:p w14:paraId="530384BE"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49084DF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5EA471AB"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65A9A501" w14:textId="77777777" w:rsidR="008C471C" w:rsidRDefault="008C471C">
            <w:pPr>
              <w:widowControl w:val="0"/>
              <w:spacing w:line="240" w:lineRule="auto"/>
              <w:rPr>
                <w:rFonts w:ascii="Open Sans" w:eastAsia="Open Sans" w:hAnsi="Open Sans" w:cs="Open Sans"/>
                <w:b/>
                <w:sz w:val="24"/>
                <w:szCs w:val="24"/>
              </w:rPr>
            </w:pPr>
          </w:p>
        </w:tc>
      </w:tr>
      <w:tr w:rsidR="008C471C" w14:paraId="0B7BA6CE" w14:textId="77777777">
        <w:trPr>
          <w:trHeight w:val="440"/>
        </w:trPr>
        <w:tc>
          <w:tcPr>
            <w:tcW w:w="2265" w:type="dxa"/>
            <w:shd w:val="clear" w:color="auto" w:fill="auto"/>
            <w:tcMar>
              <w:top w:w="100" w:type="dxa"/>
              <w:left w:w="100" w:type="dxa"/>
              <w:bottom w:w="100" w:type="dxa"/>
              <w:right w:w="100" w:type="dxa"/>
            </w:tcMar>
          </w:tcPr>
          <w:p w14:paraId="0C69002F"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Society members driving to training centres or socials</w:t>
            </w:r>
          </w:p>
        </w:tc>
        <w:tc>
          <w:tcPr>
            <w:tcW w:w="1830" w:type="dxa"/>
            <w:shd w:val="clear" w:color="auto" w:fill="auto"/>
            <w:tcMar>
              <w:top w:w="100" w:type="dxa"/>
              <w:left w:w="100" w:type="dxa"/>
              <w:bottom w:w="100" w:type="dxa"/>
              <w:right w:w="100" w:type="dxa"/>
            </w:tcMar>
          </w:tcPr>
          <w:p w14:paraId="3338AFB7"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Inexperienced driver causing a crash. </w:t>
            </w:r>
          </w:p>
          <w:p w14:paraId="20B9D281" w14:textId="77777777" w:rsidR="008C471C" w:rsidRDefault="008C471C"/>
          <w:p w14:paraId="13CD5C3C"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Poorly maintained car. </w:t>
            </w:r>
          </w:p>
          <w:p w14:paraId="48581435" w14:textId="77777777" w:rsidR="008C471C" w:rsidRDefault="008C471C"/>
          <w:p w14:paraId="760C07BF"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Distractions causing a driver to crash. </w:t>
            </w:r>
          </w:p>
          <w:p w14:paraId="46922A10" w14:textId="77777777" w:rsidR="008C471C" w:rsidRDefault="008C471C">
            <w:pPr>
              <w:widowControl w:val="0"/>
              <w:spacing w:line="240" w:lineRule="auto"/>
              <w:rPr>
                <w:rFonts w:ascii="Roboto" w:eastAsia="Roboto" w:hAnsi="Roboto" w:cs="Roboto"/>
                <w:sz w:val="20"/>
                <w:szCs w:val="20"/>
              </w:rPr>
            </w:pPr>
          </w:p>
          <w:p w14:paraId="7064956E"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Affecting both the driver and members of the public also driving on the roads</w:t>
            </w:r>
          </w:p>
        </w:tc>
        <w:tc>
          <w:tcPr>
            <w:tcW w:w="540" w:type="dxa"/>
            <w:shd w:val="clear" w:color="auto" w:fill="auto"/>
            <w:tcMar>
              <w:top w:w="100" w:type="dxa"/>
              <w:left w:w="100" w:type="dxa"/>
              <w:bottom w:w="100" w:type="dxa"/>
              <w:right w:w="100" w:type="dxa"/>
            </w:tcMar>
          </w:tcPr>
          <w:p w14:paraId="5DC59332"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1</w:t>
            </w:r>
          </w:p>
        </w:tc>
        <w:tc>
          <w:tcPr>
            <w:tcW w:w="480" w:type="dxa"/>
            <w:shd w:val="clear" w:color="auto" w:fill="auto"/>
            <w:tcMar>
              <w:top w:w="100" w:type="dxa"/>
              <w:left w:w="100" w:type="dxa"/>
              <w:bottom w:w="100" w:type="dxa"/>
              <w:right w:w="100" w:type="dxa"/>
            </w:tcMar>
          </w:tcPr>
          <w:p w14:paraId="7FACD720"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5</w:t>
            </w:r>
          </w:p>
        </w:tc>
        <w:tc>
          <w:tcPr>
            <w:tcW w:w="525" w:type="dxa"/>
            <w:shd w:val="clear" w:color="auto" w:fill="auto"/>
            <w:tcMar>
              <w:top w:w="100" w:type="dxa"/>
              <w:left w:w="100" w:type="dxa"/>
              <w:bottom w:w="100" w:type="dxa"/>
              <w:right w:w="100" w:type="dxa"/>
            </w:tcMar>
          </w:tcPr>
          <w:p w14:paraId="24C5F165" w14:textId="77777777" w:rsidR="008C471C" w:rsidRDefault="00000000">
            <w:pPr>
              <w:widowControl w:val="0"/>
              <w:spacing w:line="240" w:lineRule="auto"/>
              <w:rPr>
                <w:rFonts w:ascii="Open Sans" w:eastAsia="Open Sans" w:hAnsi="Open Sans" w:cs="Open Sans"/>
                <w:b/>
                <w:color w:val="4A86E8"/>
                <w:sz w:val="24"/>
                <w:szCs w:val="24"/>
              </w:rPr>
            </w:pPr>
            <w:r>
              <w:rPr>
                <w:rFonts w:ascii="Open Sans" w:eastAsia="Open Sans" w:hAnsi="Open Sans" w:cs="Open Sans"/>
                <w:b/>
                <w:color w:val="4A86E8"/>
                <w:sz w:val="24"/>
                <w:szCs w:val="24"/>
              </w:rPr>
              <w:t>5</w:t>
            </w:r>
          </w:p>
        </w:tc>
        <w:tc>
          <w:tcPr>
            <w:tcW w:w="4185" w:type="dxa"/>
            <w:shd w:val="clear" w:color="auto" w:fill="auto"/>
            <w:tcMar>
              <w:top w:w="100" w:type="dxa"/>
              <w:left w:w="100" w:type="dxa"/>
              <w:bottom w:w="100" w:type="dxa"/>
              <w:right w:w="100" w:type="dxa"/>
            </w:tcMar>
          </w:tcPr>
          <w:p w14:paraId="58CA7274"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Drivers must have completed a LUU authorised driver form and be approved by LUU. (providing DVLA licence details, if using own vehicle providing MOT, insurance and breakdown cover details) </w:t>
            </w:r>
          </w:p>
          <w:p w14:paraId="69959FE9" w14:textId="77777777" w:rsidR="008C471C" w:rsidRDefault="008C471C"/>
          <w:p w14:paraId="2C248A55"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Members must respect the driver and not distract them or behave inappropriately.</w:t>
            </w:r>
          </w:p>
          <w:p w14:paraId="10DBACCF" w14:textId="77777777" w:rsidR="008C471C" w:rsidRDefault="008C471C">
            <w:pPr>
              <w:spacing w:line="240" w:lineRule="auto"/>
              <w:rPr>
                <w:rFonts w:ascii="Calibri" w:eastAsia="Calibri" w:hAnsi="Calibri" w:cs="Calibri"/>
                <w:b/>
              </w:rPr>
            </w:pPr>
          </w:p>
          <w:p w14:paraId="56813114" w14:textId="77777777" w:rsidR="008C471C" w:rsidRDefault="00000000">
            <w:pPr>
              <w:spacing w:line="240" w:lineRule="auto"/>
              <w:rPr>
                <w:rFonts w:ascii="Times New Roman" w:eastAsia="Times New Roman" w:hAnsi="Times New Roman" w:cs="Times New Roman"/>
                <w:b/>
                <w:sz w:val="24"/>
                <w:szCs w:val="24"/>
              </w:rPr>
            </w:pPr>
            <w:r>
              <w:rPr>
                <w:rFonts w:ascii="Calibri" w:eastAsia="Calibri" w:hAnsi="Calibri" w:cs="Calibri"/>
                <w:b/>
              </w:rPr>
              <w:t>Actions required:</w:t>
            </w:r>
          </w:p>
          <w:p w14:paraId="3544A8BA"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Follow LUU guidance on reporting/logging the accidents/incidents. </w:t>
            </w:r>
          </w:p>
          <w:p w14:paraId="2609C6F5" w14:textId="77777777" w:rsidR="008C471C" w:rsidRDefault="008C471C"/>
          <w:p w14:paraId="6022613F"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Knowing when to report to emergency services- immediately contact 999 if any major accidents or injuries occur.</w:t>
            </w:r>
          </w:p>
        </w:tc>
        <w:tc>
          <w:tcPr>
            <w:tcW w:w="540" w:type="dxa"/>
            <w:shd w:val="clear" w:color="auto" w:fill="auto"/>
            <w:tcMar>
              <w:top w:w="100" w:type="dxa"/>
              <w:left w:w="100" w:type="dxa"/>
              <w:bottom w:w="100" w:type="dxa"/>
              <w:right w:w="100" w:type="dxa"/>
            </w:tcMar>
          </w:tcPr>
          <w:p w14:paraId="21F9893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7D1239A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3F3AB5BA"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4A5A765D" w14:textId="77777777" w:rsidR="008C471C" w:rsidRDefault="008C471C">
            <w:pPr>
              <w:widowControl w:val="0"/>
              <w:spacing w:line="240" w:lineRule="auto"/>
              <w:rPr>
                <w:rFonts w:ascii="Open Sans" w:eastAsia="Open Sans" w:hAnsi="Open Sans" w:cs="Open Sans"/>
                <w:b/>
                <w:sz w:val="24"/>
                <w:szCs w:val="24"/>
              </w:rPr>
            </w:pPr>
          </w:p>
        </w:tc>
      </w:tr>
      <w:tr w:rsidR="008C471C" w14:paraId="78551FE6" w14:textId="77777777">
        <w:trPr>
          <w:trHeight w:val="440"/>
        </w:trPr>
        <w:tc>
          <w:tcPr>
            <w:tcW w:w="2265" w:type="dxa"/>
            <w:shd w:val="clear" w:color="auto" w:fill="auto"/>
            <w:tcMar>
              <w:top w:w="100" w:type="dxa"/>
              <w:left w:w="100" w:type="dxa"/>
              <w:bottom w:w="100" w:type="dxa"/>
              <w:right w:w="100" w:type="dxa"/>
            </w:tcMar>
          </w:tcPr>
          <w:p w14:paraId="21BAD839"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Unsuitable transport to and from activity</w:t>
            </w:r>
          </w:p>
        </w:tc>
        <w:tc>
          <w:tcPr>
            <w:tcW w:w="1830" w:type="dxa"/>
            <w:shd w:val="clear" w:color="auto" w:fill="auto"/>
            <w:tcMar>
              <w:top w:w="100" w:type="dxa"/>
              <w:left w:w="100" w:type="dxa"/>
              <w:bottom w:w="100" w:type="dxa"/>
              <w:right w:w="100" w:type="dxa"/>
            </w:tcMar>
          </w:tcPr>
          <w:p w14:paraId="1805BCB4"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Member could become involved in a crash or incident</w:t>
            </w:r>
          </w:p>
          <w:p w14:paraId="2F250F7F" w14:textId="77777777" w:rsidR="008C471C" w:rsidRDefault="008C471C">
            <w:pPr>
              <w:spacing w:line="240" w:lineRule="auto"/>
              <w:rPr>
                <w:rFonts w:ascii="Roboto" w:eastAsia="Roboto" w:hAnsi="Roboto" w:cs="Roboto"/>
                <w:sz w:val="20"/>
                <w:szCs w:val="20"/>
              </w:rPr>
            </w:pPr>
          </w:p>
          <w:p w14:paraId="3BD04744" w14:textId="77777777" w:rsidR="008C471C" w:rsidRDefault="00000000">
            <w:pPr>
              <w:spacing w:line="240" w:lineRule="auto"/>
              <w:rPr>
                <w:rFonts w:ascii="Times New Roman" w:eastAsia="Times New Roman" w:hAnsi="Times New Roman" w:cs="Times New Roman"/>
                <w:sz w:val="24"/>
                <w:szCs w:val="24"/>
              </w:rPr>
            </w:pPr>
            <w:r>
              <w:rPr>
                <w:rFonts w:ascii="Roboto" w:eastAsia="Roboto" w:hAnsi="Roboto" w:cs="Roboto"/>
                <w:sz w:val="20"/>
                <w:szCs w:val="20"/>
              </w:rPr>
              <w:t>Member could get lost in an unknown place and come to harm</w:t>
            </w:r>
          </w:p>
          <w:p w14:paraId="404AC429" w14:textId="77777777" w:rsidR="008C471C" w:rsidRDefault="008C471C"/>
          <w:p w14:paraId="0F54252D"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Resulting in issues getting to event/being stuck in an unknown place</w:t>
            </w:r>
          </w:p>
        </w:tc>
        <w:tc>
          <w:tcPr>
            <w:tcW w:w="540" w:type="dxa"/>
            <w:shd w:val="clear" w:color="auto" w:fill="auto"/>
            <w:tcMar>
              <w:top w:w="100" w:type="dxa"/>
              <w:left w:w="100" w:type="dxa"/>
              <w:bottom w:w="100" w:type="dxa"/>
              <w:right w:w="100" w:type="dxa"/>
            </w:tcMar>
          </w:tcPr>
          <w:p w14:paraId="2A22DF6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16E05047"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36746492"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shd w:val="clear" w:color="auto" w:fill="auto"/>
            <w:tcMar>
              <w:top w:w="100" w:type="dxa"/>
              <w:left w:w="100" w:type="dxa"/>
              <w:bottom w:w="100" w:type="dxa"/>
              <w:right w:w="100" w:type="dxa"/>
            </w:tcMar>
          </w:tcPr>
          <w:p w14:paraId="2A431865" w14:textId="77777777" w:rsidR="008C471C" w:rsidRDefault="00000000">
            <w:pPr>
              <w:widowControl w:val="0"/>
              <w:spacing w:line="240" w:lineRule="auto"/>
              <w:rPr>
                <w:rFonts w:ascii="Roboto" w:eastAsia="Roboto" w:hAnsi="Roboto" w:cs="Roboto"/>
                <w:color w:val="202124"/>
                <w:sz w:val="20"/>
                <w:szCs w:val="20"/>
                <w:highlight w:val="white"/>
              </w:rPr>
            </w:pPr>
            <w:r>
              <w:rPr>
                <w:rFonts w:ascii="Roboto" w:eastAsia="Roboto" w:hAnsi="Roboto" w:cs="Roboto"/>
                <w:color w:val="202124"/>
                <w:sz w:val="20"/>
                <w:szCs w:val="20"/>
                <w:highlight w:val="white"/>
              </w:rPr>
              <w:t>We run to and from sessions. group travel to events on group coach</w:t>
            </w:r>
          </w:p>
          <w:p w14:paraId="6B0BAEFC" w14:textId="77777777" w:rsidR="008C471C" w:rsidRDefault="008C471C">
            <w:pPr>
              <w:widowControl w:val="0"/>
              <w:spacing w:line="240" w:lineRule="auto"/>
              <w:rPr>
                <w:rFonts w:ascii="Roboto" w:eastAsia="Roboto" w:hAnsi="Roboto" w:cs="Roboto"/>
                <w:color w:val="202124"/>
                <w:sz w:val="20"/>
                <w:szCs w:val="20"/>
                <w:highlight w:val="white"/>
              </w:rPr>
            </w:pPr>
          </w:p>
          <w:p w14:paraId="3A44E0A6"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Ensure transport is booked well in advance with a reputable company and that good relationships are maintained with the external companies used.</w:t>
            </w:r>
          </w:p>
          <w:p w14:paraId="7F6B17BE"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 xml:space="preserve">Make sure all members </w:t>
            </w:r>
            <w:proofErr w:type="gramStart"/>
            <w:r>
              <w:rPr>
                <w:rFonts w:ascii="Roboto" w:eastAsia="Roboto" w:hAnsi="Roboto" w:cs="Roboto"/>
                <w:sz w:val="20"/>
                <w:szCs w:val="20"/>
              </w:rPr>
              <w:t>are able to</w:t>
            </w:r>
            <w:proofErr w:type="gramEnd"/>
            <w:r>
              <w:rPr>
                <w:rFonts w:ascii="Roboto" w:eastAsia="Roboto" w:hAnsi="Roboto" w:cs="Roboto"/>
                <w:sz w:val="20"/>
                <w:szCs w:val="20"/>
              </w:rPr>
              <w:t xml:space="preserve"> be contacted and have relevant member contact details</w:t>
            </w:r>
          </w:p>
          <w:p w14:paraId="4A7AD340" w14:textId="77777777" w:rsidR="008C471C" w:rsidRDefault="00000000">
            <w:pPr>
              <w:spacing w:before="60" w:after="240" w:line="240" w:lineRule="auto"/>
              <w:rPr>
                <w:rFonts w:ascii="Times New Roman" w:eastAsia="Times New Roman" w:hAnsi="Times New Roman" w:cs="Times New Roman"/>
                <w:sz w:val="24"/>
                <w:szCs w:val="24"/>
              </w:rPr>
            </w:pPr>
            <w:r>
              <w:rPr>
                <w:rFonts w:ascii="Roboto" w:eastAsia="Roboto" w:hAnsi="Roboto" w:cs="Roboto"/>
                <w:sz w:val="20"/>
                <w:szCs w:val="20"/>
              </w:rPr>
              <w:t>Arrange a meet up point in case of separation</w:t>
            </w:r>
          </w:p>
          <w:p w14:paraId="6507286C" w14:textId="77777777" w:rsidR="008C471C" w:rsidRDefault="00000000">
            <w:pPr>
              <w:spacing w:line="240" w:lineRule="auto"/>
              <w:rPr>
                <w:rFonts w:ascii="Roboto" w:eastAsia="Roboto" w:hAnsi="Roboto" w:cs="Roboto"/>
                <w:sz w:val="20"/>
                <w:szCs w:val="20"/>
              </w:rPr>
            </w:pPr>
            <w:r>
              <w:rPr>
                <w:rFonts w:ascii="Roboto" w:eastAsia="Roboto" w:hAnsi="Roboto" w:cs="Roboto"/>
                <w:sz w:val="20"/>
                <w:szCs w:val="20"/>
              </w:rPr>
              <w:t>Ensure any accessibility requirements are met</w:t>
            </w:r>
          </w:p>
        </w:tc>
        <w:tc>
          <w:tcPr>
            <w:tcW w:w="540" w:type="dxa"/>
            <w:shd w:val="clear" w:color="auto" w:fill="auto"/>
            <w:tcMar>
              <w:top w:w="100" w:type="dxa"/>
              <w:left w:w="100" w:type="dxa"/>
              <w:bottom w:w="100" w:type="dxa"/>
              <w:right w:w="100" w:type="dxa"/>
            </w:tcMar>
          </w:tcPr>
          <w:p w14:paraId="5EA69FD5"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394E9E19"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1813F841" w14:textId="77777777" w:rsidR="008C471C"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5127A0EA" w14:textId="77777777" w:rsidR="008C471C" w:rsidRDefault="008C471C">
            <w:pPr>
              <w:widowControl w:val="0"/>
              <w:spacing w:line="240" w:lineRule="auto"/>
              <w:rPr>
                <w:rFonts w:ascii="Open Sans" w:eastAsia="Open Sans" w:hAnsi="Open Sans" w:cs="Open Sans"/>
                <w:b/>
                <w:sz w:val="24"/>
                <w:szCs w:val="24"/>
              </w:rPr>
            </w:pPr>
          </w:p>
        </w:tc>
      </w:tr>
    </w:tbl>
    <w:p w14:paraId="74B5B429" w14:textId="77777777" w:rsidR="008C471C" w:rsidRDefault="008C471C">
      <w:pPr>
        <w:rPr>
          <w:rFonts w:ascii="Open Sans" w:eastAsia="Open Sans" w:hAnsi="Open Sans" w:cs="Open Sans"/>
          <w:b/>
          <w:sz w:val="24"/>
          <w:szCs w:val="24"/>
        </w:rPr>
      </w:pPr>
    </w:p>
    <w:p w14:paraId="79CD819A" w14:textId="77777777" w:rsidR="008C471C" w:rsidRDefault="008C471C">
      <w:pPr>
        <w:rPr>
          <w:rFonts w:ascii="Open Sans" w:eastAsia="Open Sans" w:hAnsi="Open Sans" w:cs="Open Sans"/>
          <w:b/>
          <w:sz w:val="24"/>
          <w:szCs w:val="24"/>
        </w:rPr>
      </w:pPr>
    </w:p>
    <w:p w14:paraId="5BF1E2C3" w14:textId="77777777" w:rsidR="008C471C" w:rsidRDefault="008C471C">
      <w:pPr>
        <w:rPr>
          <w:rFonts w:ascii="Open Sans" w:eastAsia="Open Sans" w:hAnsi="Open Sans" w:cs="Open Sans"/>
          <w:b/>
          <w:sz w:val="24"/>
          <w:szCs w:val="24"/>
        </w:rPr>
      </w:pPr>
    </w:p>
    <w:sectPr w:rsidR="008C471C">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1173E9-0E03-CE49-AEFE-8A0AD01C6F5E}"/>
    <w:embedBold r:id="rId2" w:fontKey="{B932D27F-385D-0D4A-A6B7-82AC82D3DD57}"/>
  </w:font>
  <w:font w:name="Noto Sans Symbols">
    <w:panose1 w:val="020B0604020202020204"/>
    <w:charset w:val="00"/>
    <w:family w:val="auto"/>
    <w:pitch w:val="default"/>
    <w:embedRegular r:id="rId3" w:fontKey="{7C70F2AA-27CF-E245-AF78-E0FA7158B155}"/>
  </w:font>
  <w:font w:name="Courier New">
    <w:panose1 w:val="02070309020205020404"/>
    <w:charset w:val="00"/>
    <w:family w:val="modern"/>
    <w:pitch w:val="fixed"/>
    <w:sig w:usb0="E0002AFF" w:usb1="C0007843" w:usb2="00000009" w:usb3="00000000" w:csb0="000001FF" w:csb1="00000000"/>
    <w:embedRegular r:id="rId4" w:fontKey="{BED2B2FC-B224-F84B-8FBA-6D77090CB9E0}"/>
  </w:font>
  <w:font w:name="Arial">
    <w:panose1 w:val="020B0604020202020204"/>
    <w:charset w:val="00"/>
    <w:family w:val="swiss"/>
    <w:pitch w:val="variable"/>
    <w:sig w:usb0="E0002AFF" w:usb1="C0007843" w:usb2="00000009" w:usb3="00000000" w:csb0="000001FF" w:csb1="00000000"/>
    <w:embedRegular r:id="rId5" w:fontKey="{83B20DA9-5EC4-364E-9819-FEAFDBEC411E}"/>
    <w:embedItalic r:id="rId6" w:fontKey="{C4FD7E77-491D-BB41-9FAE-67D2B3881DBA}"/>
  </w:font>
  <w:font w:name="Open Sans">
    <w:panose1 w:val="020B0606030504020204"/>
    <w:charset w:val="00"/>
    <w:family w:val="swiss"/>
    <w:pitch w:val="variable"/>
    <w:sig w:usb0="E00002EF" w:usb1="4000205B" w:usb2="00000028" w:usb3="00000000" w:csb0="0000019F" w:csb1="00000000"/>
    <w:embedRegular r:id="rId7" w:fontKey="{E357E072-59F4-B641-B014-F669EB7DBC93}"/>
    <w:embedBold r:id="rId8" w:fontKey="{45EF2CE8-6060-3D48-9CFB-79F1E3BBBF0D}"/>
    <w:embedItalic r:id="rId9" w:fontKey="{A01370E1-6887-404E-9020-91D495183131}"/>
  </w:font>
  <w:font w:name="Pacifico">
    <w:panose1 w:val="00000500000000000000"/>
    <w:charset w:val="4D"/>
    <w:family w:val="auto"/>
    <w:pitch w:val="variable"/>
    <w:sig w:usb0="20000207" w:usb1="00000002" w:usb2="00000000" w:usb3="00000000" w:csb0="00000197" w:csb1="00000000"/>
    <w:embedRegular r:id="rId10" w:fontKey="{70D3B61C-D8CE-894F-B310-2B096C2236C6}"/>
  </w:font>
  <w:font w:name="Calibri">
    <w:panose1 w:val="020F0502020204030204"/>
    <w:charset w:val="00"/>
    <w:family w:val="swiss"/>
    <w:pitch w:val="variable"/>
    <w:sig w:usb0="E0002AFF" w:usb1="C000247B" w:usb2="00000009" w:usb3="00000000" w:csb0="000001FF" w:csb1="00000000"/>
    <w:embedRegular r:id="rId11" w:fontKey="{63CC6E12-88D6-3B4A-9D7A-4BCA678E3CD2}"/>
    <w:embedBold r:id="rId12" w:fontKey="{D95CFC69-3023-454F-8164-083C962FEC33}"/>
  </w:font>
  <w:font w:name="Roboto">
    <w:panose1 w:val="02000000000000000000"/>
    <w:charset w:val="00"/>
    <w:family w:val="auto"/>
    <w:pitch w:val="variable"/>
    <w:sig w:usb0="E0000AFF" w:usb1="5000217F" w:usb2="00000021" w:usb3="00000000" w:csb0="0000019F" w:csb1="00000000"/>
    <w:embedRegular r:id="rId13" w:fontKey="{08A436BB-6DE4-4E41-9D5A-345C547C8D54}"/>
  </w:font>
  <w:font w:name="Century Gothic">
    <w:panose1 w:val="020B0502020202020204"/>
    <w:charset w:val="00"/>
    <w:family w:val="swiss"/>
    <w:pitch w:val="variable"/>
    <w:sig w:usb0="00000287" w:usb1="00000000" w:usb2="00000000" w:usb3="00000000" w:csb0="0000009F" w:csb1="00000000"/>
    <w:embedRegular r:id="rId14" w:fontKey="{0F72CD3B-5C46-B54A-B84A-893137729535}"/>
  </w:font>
  <w:font w:name="Cambria">
    <w:panose1 w:val="02040503050406030204"/>
    <w:charset w:val="00"/>
    <w:family w:val="roman"/>
    <w:pitch w:val="variable"/>
    <w:sig w:usb0="E00002FF" w:usb1="400004FF" w:usb2="00000000" w:usb3="00000000" w:csb0="0000019F" w:csb1="00000000"/>
    <w:embedRegular r:id="rId15" w:fontKey="{92B1C618-4F42-EF46-AD84-63F94656F1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310CDD"/>
    <w:multiLevelType w:val="multilevel"/>
    <w:tmpl w:val="5AF8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661ECA"/>
    <w:multiLevelType w:val="multilevel"/>
    <w:tmpl w:val="D466E810"/>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54645972">
    <w:abstractNumId w:val="1"/>
  </w:num>
  <w:num w:numId="2" w16cid:durableId="272514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1C"/>
    <w:rsid w:val="005F36B4"/>
    <w:rsid w:val="0066651C"/>
    <w:rsid w:val="008C471C"/>
    <w:rsid w:val="00A61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A44D110"/>
  <w15:docId w15:val="{8633B8DB-DDE9-C941-BAE6-CD4EA0C8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3229</Words>
  <Characters>18411</Characters>
  <Application>Microsoft Office Word</Application>
  <DocSecurity>0</DocSecurity>
  <Lines>153</Lines>
  <Paragraphs>43</Paragraphs>
  <ScaleCrop>false</ScaleCrop>
  <Company/>
  <LinksUpToDate>false</LinksUpToDate>
  <CharactersWithSpaces>21597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Ruby Bolton [um21rab]</cp:lastModifiedBy>
  <cp:revision>2</cp:revision>
  <dcterms:created xsi:type="dcterms:W3CDTF">2025-07-28T08:42:00Z</dcterms:created>
  <dcterms:modified xsi:type="dcterms:W3CDTF">2025-07-28T08:42:00Z</dcterms:modified>
</cp:coreProperties>
</file>