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Open Sans" w:cs="Open Sans" w:eastAsia="Open Sans" w:hAnsi="Open Sans"/>
          <w:sz w:val="4"/>
          <w:szCs w:val="4"/>
        </w:rPr>
      </w:pPr>
      <w:r w:rsidDel="00000000" w:rsidR="00000000" w:rsidRPr="00000000">
        <w:rPr>
          <w:rtl w:val="0"/>
        </w:rPr>
      </w:r>
    </w:p>
    <w:tbl>
      <w:tblPr>
        <w:tblStyle w:val="Table1"/>
        <w:tblW w:w="16129.0" w:type="dxa"/>
        <w:jc w:val="left"/>
        <w:tblInd w:w="-3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6"/>
        <w:gridCol w:w="2461"/>
        <w:gridCol w:w="5102"/>
        <w:gridCol w:w="2640"/>
        <w:gridCol w:w="855"/>
        <w:gridCol w:w="2475"/>
        <w:tblGridChange w:id="0">
          <w:tblGrid>
            <w:gridCol w:w="2596"/>
            <w:gridCol w:w="2461"/>
            <w:gridCol w:w="5102"/>
            <w:gridCol w:w="2640"/>
            <w:gridCol w:w="855"/>
            <w:gridCol w:w="2475"/>
          </w:tblGrid>
        </w:tblGridChange>
      </w:tblGrid>
      <w:tr>
        <w:trPr>
          <w:cantSplit w:val="0"/>
          <w:trHeight w:val="960"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jc w:val="center"/>
              <w:rPr>
                <w:rFonts w:ascii="Open Sans" w:cs="Open Sans" w:eastAsia="Open Sans" w:hAnsi="Open Sans"/>
                <w:sz w:val="2"/>
                <w:szCs w:val="2"/>
              </w:rPr>
            </w:pPr>
            <w:r w:rsidDel="00000000" w:rsidR="00000000" w:rsidRPr="00000000">
              <w:rPr>
                <w:rFonts w:ascii="Open Sans" w:cs="Open Sans" w:eastAsia="Open Sans" w:hAnsi="Open Sans"/>
                <w:sz w:val="2"/>
                <w:szCs w:val="2"/>
              </w:rPr>
              <w:drawing>
                <wp:inline distB="0" distT="0" distL="0" distR="0">
                  <wp:extent cx="1545863" cy="641182"/>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45863" cy="64118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4">
            <w:pPr>
              <w:widowControl w:val="0"/>
              <w:spacing w:line="240" w:lineRule="auto"/>
              <w:jc w:val="center"/>
              <w:rPr>
                <w:rFonts w:ascii="Open Sans" w:cs="Open Sans" w:eastAsia="Open Sans" w:hAnsi="Open Sans"/>
                <w:b w:val="1"/>
                <w:sz w:val="16"/>
                <w:szCs w:val="16"/>
              </w:rPr>
            </w:pPr>
            <w:r w:rsidDel="00000000" w:rsidR="00000000" w:rsidRPr="00000000">
              <w:rPr>
                <w:rFonts w:ascii="Open Sans" w:cs="Open Sans" w:eastAsia="Open Sans" w:hAnsi="Open Sans"/>
                <w:b w:val="1"/>
                <w:sz w:val="36"/>
                <w:szCs w:val="36"/>
                <w:rtl w:val="0"/>
              </w:rPr>
              <w:t xml:space="preserve">Annual Risk Assessment Form</w:t>
            </w:r>
            <w:r w:rsidDel="00000000" w:rsidR="00000000" w:rsidRPr="00000000">
              <w:rPr>
                <w:rtl w:val="0"/>
              </w:rPr>
            </w:r>
          </w:p>
          <w:p w:rsidR="00000000" w:rsidDel="00000000" w:rsidP="00000000" w:rsidRDefault="00000000" w:rsidRPr="00000000" w14:paraId="00000005">
            <w:pPr>
              <w:widowControl w:val="0"/>
              <w:spacing w:line="240" w:lineRule="auto"/>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006">
            <w:pPr>
              <w:widowControl w:val="0"/>
              <w:spacing w:line="240" w:lineRule="auto"/>
              <w:rPr>
                <w:rFonts w:ascii="Open Sans" w:cs="Open Sans" w:eastAsia="Open Sans" w:hAnsi="Open Sans"/>
                <w:sz w:val="36"/>
                <w:szCs w:val="36"/>
              </w:rPr>
            </w:pPr>
            <w:r w:rsidDel="00000000" w:rsidR="00000000" w:rsidRPr="00000000">
              <w:rPr>
                <w:rtl w:val="0"/>
              </w:rPr>
            </w:r>
          </w:p>
        </w:tc>
        <w:tc>
          <w:tcPr>
            <w:gridSpan w:val="3"/>
            <w:shd w:fill="cccccc" w:val="clear"/>
            <w:tcMar>
              <w:top w:w="28.0" w:type="dxa"/>
              <w:left w:w="28.0" w:type="dxa"/>
              <w:bottom w:w="28.0" w:type="dxa"/>
              <w:right w:w="28.0" w:type="dxa"/>
            </w:tcMar>
            <w:vAlign w:val="center"/>
          </w:tcPr>
          <w:p w:rsidR="00000000" w:rsidDel="00000000" w:rsidP="00000000" w:rsidRDefault="00000000" w:rsidRPr="00000000" w14:paraId="00000007">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rtl w:val="0"/>
              </w:rPr>
              <w:t xml:space="preserve">To calculate </w:t>
            </w:r>
            <w:r w:rsidDel="00000000" w:rsidR="00000000" w:rsidRPr="00000000">
              <w:rPr>
                <w:rFonts w:ascii="Open Sans" w:cs="Open Sans" w:eastAsia="Open Sans" w:hAnsi="Open Sans"/>
                <w:b w:val="1"/>
                <w:rtl w:val="0"/>
              </w:rPr>
              <w:t xml:space="preserve">Risk Rating (R)</w:t>
            </w:r>
            <w:r w:rsidDel="00000000" w:rsidR="00000000" w:rsidRPr="00000000">
              <w:rPr>
                <w:rFonts w:ascii="Open Sans" w:cs="Open Sans" w:eastAsia="Open Sans" w:hAnsi="Open Sans"/>
                <w:rtl w:val="0"/>
              </w:rPr>
              <w:t xml:space="preserve">: assess the </w:t>
            </w:r>
            <w:r w:rsidDel="00000000" w:rsidR="00000000" w:rsidRPr="00000000">
              <w:rPr>
                <w:rFonts w:ascii="Open Sans" w:cs="Open Sans" w:eastAsia="Open Sans" w:hAnsi="Open Sans"/>
                <w:b w:val="1"/>
                <w:rtl w:val="0"/>
              </w:rPr>
              <w:t xml:space="preserve">Likelihood</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b w:val="1"/>
                <w:rtl w:val="0"/>
              </w:rPr>
              <w:t xml:space="preserve">(L)</w:t>
            </w:r>
            <w:r w:rsidDel="00000000" w:rsidR="00000000" w:rsidRPr="00000000">
              <w:rPr>
                <w:rFonts w:ascii="Open Sans" w:cs="Open Sans" w:eastAsia="Open Sans" w:hAnsi="Open Sans"/>
                <w:rtl w:val="0"/>
              </w:rPr>
              <w:t xml:space="preserve"> of an accident occurring against the most likely </w:t>
            </w:r>
            <w:r w:rsidDel="00000000" w:rsidR="00000000" w:rsidRPr="00000000">
              <w:rPr>
                <w:rFonts w:ascii="Open Sans" w:cs="Open Sans" w:eastAsia="Open Sans" w:hAnsi="Open Sans"/>
                <w:b w:val="1"/>
                <w:rtl w:val="0"/>
              </w:rPr>
              <w:t xml:space="preserve">Severity (S)</w:t>
            </w:r>
            <w:r w:rsidDel="00000000" w:rsidR="00000000" w:rsidRPr="00000000">
              <w:rPr>
                <w:rFonts w:ascii="Open Sans" w:cs="Open Sans" w:eastAsia="Open Sans" w:hAnsi="Open Sans"/>
                <w:rtl w:val="0"/>
              </w:rPr>
              <w:t xml:space="preserve"> the accident might have, taking into account the control measures already in place. </w:t>
            </w:r>
            <w:r w:rsidDel="00000000" w:rsidR="00000000" w:rsidRPr="00000000">
              <w:rPr>
                <w:rFonts w:ascii="Open Sans" w:cs="Open Sans" w:eastAsia="Open Sans" w:hAnsi="Open Sans"/>
                <w:b w:val="1"/>
                <w:rtl w:val="0"/>
              </w:rPr>
              <w:t xml:space="preserve">L x S = R</w:t>
            </w:r>
          </w:p>
        </w:tc>
      </w:tr>
      <w:tr>
        <w:trPr>
          <w:cantSplit w:val="0"/>
          <w:trHeight w:val="555" w:hRule="atLeast"/>
          <w:tblHeader w:val="0"/>
        </w:trPr>
        <w:tc>
          <w:tcPr>
            <w:tcBorders>
              <w:top w:color="000000" w:space="0" w:sz="8" w:val="single"/>
              <w:left w:color="000000" w:space="0" w:sz="8" w:val="single"/>
              <w:bottom w:color="000000" w:space="0" w:sz="8" w:val="single"/>
              <w:right w:color="000000" w:space="0" w:sz="8" w:val="single"/>
            </w:tcBorders>
            <w:shd w:fill="cccccc" w:val="clear"/>
            <w:tcMar>
              <w:top w:w="28.0" w:type="dxa"/>
              <w:left w:w="28.0" w:type="dxa"/>
              <w:bottom w:w="28.0" w:type="dxa"/>
              <w:right w:w="28.0" w:type="dxa"/>
            </w:tcMar>
            <w:vAlign w:val="center"/>
          </w:tcPr>
          <w:p w:rsidR="00000000" w:rsidDel="00000000" w:rsidP="00000000" w:rsidRDefault="00000000" w:rsidRPr="00000000" w14:paraId="0000000A">
            <w:pPr>
              <w:widowControl w:val="0"/>
              <w:spacing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Club &amp; Society Name:</w:t>
            </w:r>
          </w:p>
        </w:tc>
        <w:tc>
          <w:tcPr>
            <w:gridSpan w:val="2"/>
            <w:shd w:fill="auto" w:val="clear"/>
            <w:tcMar>
              <w:top w:w="28.0" w:type="dxa"/>
              <w:left w:w="28.0" w:type="dxa"/>
              <w:bottom w:w="28.0" w:type="dxa"/>
              <w:right w:w="28.0" w:type="dxa"/>
            </w:tcMar>
            <w:vAlign w:val="center"/>
          </w:tcPr>
          <w:p w:rsidR="00000000" w:rsidDel="00000000" w:rsidP="00000000" w:rsidRDefault="00000000" w:rsidRPr="00000000" w14:paraId="0000000B">
            <w:pPr>
              <w:widowControl w:val="0"/>
              <w:spacing w:line="240" w:lineRule="auto"/>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Make a Smile </w:t>
            </w:r>
          </w:p>
        </w:tc>
        <w:tc>
          <w:tcPr>
            <w:gridSpan w:val="3"/>
            <w:vMerge w:val="restart"/>
            <w:shd w:fill="cccccc" w:val="clear"/>
            <w:tcMar>
              <w:top w:w="28.0" w:type="dxa"/>
              <w:left w:w="28.0" w:type="dxa"/>
              <w:bottom w:w="28.0" w:type="dxa"/>
              <w:right w:w="28.0" w:type="dxa"/>
            </w:tcMar>
            <w:vAlign w:val="center"/>
          </w:tcPr>
          <w:p w:rsidR="00000000" w:rsidDel="00000000" w:rsidP="00000000" w:rsidRDefault="00000000" w:rsidRPr="00000000" w14:paraId="0000000D">
            <w:pPr>
              <w:widowControl w:val="0"/>
              <w:spacing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          Likelihood (L)                     X                     Severity (S) </w:t>
            </w:r>
          </w:p>
        </w:tc>
      </w:tr>
      <w:tr>
        <w:trPr>
          <w:cantSplit w:val="0"/>
          <w:trHeight w:val="272" w:hRule="atLeast"/>
          <w:tblHeader w:val="0"/>
        </w:trPr>
        <w:tc>
          <w:tcPr>
            <w:vMerge w:val="restart"/>
            <w:tcBorders>
              <w:top w:color="000000" w:space="0" w:sz="8" w:val="single"/>
              <w:left w:color="000000" w:space="0" w:sz="8" w:val="single"/>
              <w:bottom w:color="000000" w:space="0" w:sz="8" w:val="single"/>
              <w:right w:color="000000" w:space="0" w:sz="8" w:val="single"/>
            </w:tcBorders>
            <w:shd w:fill="cccccc" w:val="clear"/>
            <w:tcMar>
              <w:top w:w="28.0" w:type="dxa"/>
              <w:left w:w="28.0" w:type="dxa"/>
              <w:bottom w:w="28.0" w:type="dxa"/>
              <w:right w:w="28.0" w:type="dxa"/>
            </w:tcMar>
            <w:vAlign w:val="center"/>
          </w:tcPr>
          <w:p w:rsidR="00000000" w:rsidDel="00000000" w:rsidP="00000000" w:rsidRDefault="00000000" w:rsidRPr="00000000" w14:paraId="00000010">
            <w:pPr>
              <w:widowControl w:val="0"/>
              <w:spacing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Category:</w:t>
            </w:r>
          </w:p>
        </w:tc>
        <w:tc>
          <w:tcPr>
            <w:gridSpan w:val="2"/>
            <w:vMerge w:val="restart"/>
            <w:shd w:fill="auto" w:val="clear"/>
            <w:tcMar>
              <w:top w:w="28.0" w:type="dxa"/>
              <w:left w:w="28.0" w:type="dxa"/>
              <w:bottom w:w="28.0" w:type="dxa"/>
              <w:right w:w="28.0" w:type="dxa"/>
            </w:tcMar>
            <w:vAlign w:val="center"/>
          </w:tcPr>
          <w:p w:rsidR="00000000" w:rsidDel="00000000" w:rsidP="00000000" w:rsidRDefault="00000000" w:rsidRPr="00000000" w14:paraId="00000011">
            <w:pPr>
              <w:widowControl w:val="0"/>
              <w:spacing w:line="240" w:lineRule="auto"/>
              <w:rPr>
                <w:rFonts w:ascii="Open Sans" w:cs="Open Sans" w:eastAsia="Open Sans" w:hAnsi="Open Sans"/>
                <w:b w:val="1"/>
              </w:rPr>
            </w:pPr>
            <w:r w:rsidDel="00000000" w:rsidR="00000000" w:rsidRPr="00000000">
              <w:rPr>
                <w:rFonts w:ascii="Tahoma" w:cs="Tahoma" w:eastAsia="Tahoma" w:hAnsi="Tahoma"/>
                <w:b w:val="1"/>
                <w:sz w:val="20"/>
                <w:szCs w:val="20"/>
                <w:rtl w:val="0"/>
              </w:rPr>
              <w:t xml:space="preserve">Volunteering </w:t>
            </w:r>
            <w:r w:rsidDel="00000000" w:rsidR="00000000" w:rsidRPr="00000000">
              <w:rPr>
                <w:rtl w:val="0"/>
              </w:rPr>
            </w:r>
          </w:p>
        </w:tc>
        <w:tc>
          <w:tcPr>
            <w:gridSpan w:val="3"/>
            <w:vMerge w:val="continue"/>
            <w:shd w:fill="cccccc" w:val="clear"/>
            <w:tcMar>
              <w:top w:w="28.0" w:type="dxa"/>
              <w:left w:w="28.0" w:type="dxa"/>
              <w:bottom w:w="28.0" w:type="dxa"/>
              <w:right w:w="28.0" w:type="dxa"/>
            </w:tcMar>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r>
      <w:tr>
        <w:trPr>
          <w:cantSplit w:val="0"/>
          <w:trHeight w:val="690" w:hRule="atLeast"/>
          <w:tblHeader w:val="0"/>
        </w:trPr>
        <w:tc>
          <w:tcPr>
            <w:vMerge w:val="continue"/>
            <w:tcBorders>
              <w:top w:color="000000" w:space="0" w:sz="8" w:val="single"/>
              <w:left w:color="000000" w:space="0" w:sz="8" w:val="single"/>
              <w:bottom w:color="000000" w:space="0" w:sz="8" w:val="single"/>
              <w:right w:color="000000" w:space="0" w:sz="8" w:val="single"/>
            </w:tcBorders>
            <w:shd w:fill="cccccc" w:val="clear"/>
            <w:tcMar>
              <w:top w:w="28.0" w:type="dxa"/>
              <w:left w:w="28.0" w:type="dxa"/>
              <w:bottom w:w="28.0" w:type="dxa"/>
              <w:right w:w="28.0" w:type="dxa"/>
            </w:tcMar>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2"/>
            <w:vMerge w:val="continue"/>
            <w:shd w:fill="auto" w:val="clear"/>
            <w:tcMar>
              <w:top w:w="28.0" w:type="dxa"/>
              <w:left w:w="28.0" w:type="dxa"/>
              <w:bottom w:w="28.0" w:type="dxa"/>
              <w:right w:w="28.0" w:type="dxa"/>
            </w:tcM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4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Unlikely</w:t>
            </w:r>
          </w:p>
        </w:tc>
        <w:tc>
          <w:tcPr>
            <w:shd w:fill="auto" w:val="clear"/>
            <w:tcMar>
              <w:top w:w="0.0" w:type="dxa"/>
              <w:left w:w="0.0" w:type="dxa"/>
              <w:bottom w:w="0.0" w:type="dxa"/>
              <w:right w:w="0.0" w:type="dxa"/>
            </w:tcMar>
            <w:vAlign w:val="cente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w:t>
            </w:r>
          </w:p>
        </w:tc>
        <w:tc>
          <w:tcPr>
            <w:shd w:fill="auto" w:val="clear"/>
            <w:tcMar>
              <w:top w:w="0.0" w:type="dxa"/>
              <w:left w:w="0.0" w:type="dxa"/>
              <w:bottom w:w="0.0" w:type="dxa"/>
              <w:right w:w="0.0" w:type="dxa"/>
            </w:tcMar>
            <w:vAlign w:val="cente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24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Minor harm caused</w:t>
            </w:r>
          </w:p>
        </w:tc>
      </w:tr>
      <w:tr>
        <w:trPr>
          <w:cantSplit w:val="0"/>
          <w:trHeight w:val="720" w:hRule="atLeast"/>
          <w:tblHeader w:val="0"/>
        </w:trPr>
        <w:tc>
          <w:tcPr>
            <w:vMerge w:val="restart"/>
            <w:tcBorders>
              <w:top w:color="000000" w:space="0" w:sz="8" w:val="single"/>
              <w:left w:color="000000" w:space="0" w:sz="8" w:val="single"/>
              <w:bottom w:color="000000" w:space="0" w:sz="8" w:val="single"/>
              <w:right w:color="000000" w:space="0" w:sz="8" w:val="single"/>
            </w:tcBorders>
            <w:shd w:fill="cccccc" w:val="clear"/>
            <w:tcMar>
              <w:top w:w="28.0" w:type="dxa"/>
              <w:left w:w="28.0" w:type="dxa"/>
              <w:bottom w:w="28.0" w:type="dxa"/>
              <w:right w:w="28.0" w:type="dxa"/>
            </w:tcMar>
            <w:vAlign w:val="center"/>
          </w:tcPr>
          <w:p w:rsidR="00000000" w:rsidDel="00000000" w:rsidP="00000000" w:rsidRDefault="00000000" w:rsidRPr="00000000" w14:paraId="0000001C">
            <w:pPr>
              <w:widowControl w:val="0"/>
              <w:spacing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Group Description:</w:t>
            </w:r>
          </w:p>
        </w:tc>
        <w:tc>
          <w:tcPr>
            <w:gridSpan w:val="2"/>
            <w:vMerge w:val="restart"/>
            <w:shd w:fill="auto" w:val="clear"/>
            <w:tcMar>
              <w:top w:w="28.0" w:type="dxa"/>
              <w:left w:w="28.0" w:type="dxa"/>
              <w:bottom w:w="28.0" w:type="dxa"/>
              <w:right w:w="28.0" w:type="dxa"/>
            </w:tcMar>
            <w:vAlign w:val="center"/>
          </w:tcPr>
          <w:p w:rsidR="00000000" w:rsidDel="00000000" w:rsidP="00000000" w:rsidRDefault="00000000" w:rsidRPr="00000000" w14:paraId="0000001D">
            <w:pPr>
              <w:widowControl w:val="0"/>
              <w:spacing w:line="240" w:lineRule="auto"/>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E">
            <w:pPr>
              <w:widowControl w:val="0"/>
              <w:spacing w:line="240" w:lineRule="auto"/>
              <w:jc w:val="both"/>
              <w:rPr>
                <w:rFonts w:ascii="Tahoma" w:cs="Tahoma" w:eastAsia="Tahoma" w:hAnsi="Tahoma"/>
                <w:color w:val="050505"/>
                <w:sz w:val="20"/>
                <w:szCs w:val="20"/>
                <w:highlight w:val="white"/>
              </w:rPr>
            </w:pPr>
            <w:r w:rsidDel="00000000" w:rsidR="00000000" w:rsidRPr="00000000">
              <w:rPr>
                <w:rFonts w:ascii="Tahoma" w:cs="Tahoma" w:eastAsia="Tahoma" w:hAnsi="Tahoma"/>
                <w:color w:val="050505"/>
                <w:sz w:val="20"/>
                <w:szCs w:val="20"/>
                <w:highlight w:val="white"/>
                <w:rtl w:val="0"/>
              </w:rPr>
              <w:t xml:space="preserve">Make a Smile is a group of University-aged students that visit children, mostly in hospitals or in a community setting, dressed as beloved characters.</w:t>
            </w:r>
          </w:p>
          <w:p w:rsidR="00000000" w:rsidDel="00000000" w:rsidP="00000000" w:rsidRDefault="00000000" w:rsidRPr="00000000" w14:paraId="0000001F">
            <w:pPr>
              <w:widowControl w:val="0"/>
              <w:spacing w:line="240" w:lineRule="auto"/>
              <w:jc w:val="both"/>
              <w:rPr>
                <w:rFonts w:ascii="Open Sans" w:cs="Open Sans" w:eastAsia="Open Sans" w:hAnsi="Open Sans"/>
                <w:sz w:val="24"/>
                <w:szCs w:val="24"/>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Possible</w:t>
            </w:r>
          </w:p>
        </w:tc>
        <w:tc>
          <w:tcPr>
            <w:shd w:fill="auto" w:val="clear"/>
            <w:tcMar>
              <w:top w:w="0.0" w:type="dxa"/>
              <w:left w:w="0.0" w:type="dxa"/>
              <w:bottom w:w="0.0" w:type="dxa"/>
              <w:right w:w="0.0" w:type="dxa"/>
            </w:tcMar>
            <w:vAlign w:val="cente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w:t>
            </w:r>
          </w:p>
        </w:tc>
        <w:tc>
          <w:tcPr>
            <w:shd w:fill="auto" w:val="clear"/>
            <w:tcMar>
              <w:top w:w="0.0" w:type="dxa"/>
              <w:left w:w="0.0" w:type="dxa"/>
              <w:bottom w:w="0.0" w:type="dxa"/>
              <w:right w:w="0.0" w:type="dxa"/>
            </w:tcMar>
            <w:vAlign w:val="cente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Moderate harm caused</w:t>
            </w:r>
          </w:p>
        </w:tc>
      </w:tr>
      <w:tr>
        <w:trPr>
          <w:cantSplit w:val="0"/>
          <w:trHeight w:val="735" w:hRule="atLeast"/>
          <w:tblHeader w:val="0"/>
        </w:trPr>
        <w:tc>
          <w:tcPr>
            <w:vMerge w:val="continue"/>
            <w:tcBorders>
              <w:top w:color="000000" w:space="0" w:sz="8" w:val="single"/>
              <w:left w:color="000000" w:space="0" w:sz="8" w:val="single"/>
              <w:bottom w:color="000000" w:space="0" w:sz="8" w:val="single"/>
              <w:right w:color="000000" w:space="0" w:sz="8" w:val="single"/>
            </w:tcBorders>
            <w:shd w:fill="cccccc" w:val="clear"/>
            <w:tcMar>
              <w:top w:w="28.0" w:type="dxa"/>
              <w:left w:w="28.0" w:type="dxa"/>
              <w:bottom w:w="28.0" w:type="dxa"/>
              <w:right w:w="28.0" w:type="dxa"/>
            </w:tcMar>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0"/>
                <w:szCs w:val="20"/>
              </w:rPr>
            </w:pPr>
            <w:r w:rsidDel="00000000" w:rsidR="00000000" w:rsidRPr="00000000">
              <w:rPr>
                <w:rtl w:val="0"/>
              </w:rPr>
            </w:r>
          </w:p>
        </w:tc>
        <w:tc>
          <w:tcPr>
            <w:gridSpan w:val="2"/>
            <w:vMerge w:val="continue"/>
            <w:shd w:fill="auto" w:val="clear"/>
            <w:tcMar>
              <w:top w:w="28.0" w:type="dxa"/>
              <w:left w:w="28.0" w:type="dxa"/>
              <w:bottom w:w="28.0" w:type="dxa"/>
              <w:right w:w="28.0" w:type="dxa"/>
            </w:tcMar>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0"/>
                <w:szCs w:val="20"/>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Certain</w:t>
            </w:r>
          </w:p>
        </w:tc>
        <w:tc>
          <w:tcPr>
            <w:shd w:fill="auto" w:val="clear"/>
            <w:tcMar>
              <w:top w:w="0.0" w:type="dxa"/>
              <w:left w:w="0.0" w:type="dxa"/>
              <w:bottom w:w="0.0" w:type="dxa"/>
              <w:right w:w="0.0" w:type="dxa"/>
            </w:tcMar>
            <w:vAlign w:val="cente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3</w:t>
            </w:r>
          </w:p>
        </w:tc>
        <w:tc>
          <w:tcPr>
            <w:shd w:fill="auto" w:val="clear"/>
            <w:tcMar>
              <w:top w:w="0.0" w:type="dxa"/>
              <w:left w:w="0.0" w:type="dxa"/>
              <w:bottom w:w="0.0" w:type="dxa"/>
              <w:right w:w="0.0" w:type="dxa"/>
            </w:tcMar>
            <w:vAlign w:val="cente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Major harm caused</w:t>
            </w:r>
          </w:p>
        </w:tc>
      </w:tr>
      <w:tr>
        <w:trPr>
          <w:cantSplit w:val="0"/>
          <w:trHeight w:val="58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28.0" w:type="dxa"/>
              <w:left w:w="28.0" w:type="dxa"/>
              <w:bottom w:w="28.0" w:type="dxa"/>
              <w:right w:w="28.0" w:type="dxa"/>
            </w:tcMar>
            <w:vAlign w:val="center"/>
          </w:tcPr>
          <w:p w:rsidR="00000000" w:rsidDel="00000000" w:rsidP="00000000" w:rsidRDefault="00000000" w:rsidRPr="00000000" w14:paraId="0000002A">
            <w:pPr>
              <w:widowControl w:val="0"/>
              <w:spacing w:line="240" w:lineRule="auto"/>
              <w:rPr>
                <w:rFonts w:ascii="Open Sans" w:cs="Open Sans" w:eastAsia="Open Sans" w:hAnsi="Open Sans"/>
                <w:b w:val="1"/>
                <w:i w:val="1"/>
                <w:sz w:val="20"/>
                <w:szCs w:val="20"/>
              </w:rPr>
            </w:pPr>
            <w:r w:rsidDel="00000000" w:rsidR="00000000" w:rsidRPr="00000000">
              <w:rPr>
                <w:rFonts w:ascii="Open Sans" w:cs="Open Sans" w:eastAsia="Open Sans" w:hAnsi="Open Sans"/>
                <w:b w:val="1"/>
                <w:sz w:val="20"/>
                <w:szCs w:val="20"/>
                <w:rtl w:val="0"/>
              </w:rPr>
              <w:t xml:space="preserve">Completed by </w:t>
            </w:r>
            <w:r w:rsidDel="00000000" w:rsidR="00000000" w:rsidRPr="00000000">
              <w:rPr>
                <w:rFonts w:ascii="Open Sans" w:cs="Open Sans" w:eastAsia="Open Sans" w:hAnsi="Open Sans"/>
                <w:b w:val="1"/>
                <w:i w:val="1"/>
                <w:sz w:val="20"/>
                <w:szCs w:val="20"/>
                <w:rtl w:val="0"/>
              </w:rPr>
              <w:t xml:space="preserve">(name and committee position):</w:t>
            </w:r>
          </w:p>
        </w:tc>
        <w:tc>
          <w:tcPr>
            <w:gridSpan w:val="2"/>
            <w:shd w:fill="auto" w:val="clear"/>
            <w:tcMar>
              <w:top w:w="28.0" w:type="dxa"/>
              <w:left w:w="28.0" w:type="dxa"/>
              <w:bottom w:w="28.0" w:type="dxa"/>
              <w:right w:w="28.0" w:type="dxa"/>
            </w:tcMar>
            <w:vAlign w:val="center"/>
          </w:tcPr>
          <w:p w:rsidR="00000000" w:rsidDel="00000000" w:rsidP="00000000" w:rsidRDefault="00000000" w:rsidRPr="00000000" w14:paraId="0000002B">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C">
            <w:pPr>
              <w:widowControl w:val="0"/>
              <w:spacing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Charlie Searle</w:t>
            </w:r>
          </w:p>
        </w:tc>
        <w:tc>
          <w:tcPr>
            <w:gridSpan w:val="3"/>
            <w:vMerge w:val="restart"/>
            <w:tcMar>
              <w:top w:w="100.0" w:type="dxa"/>
              <w:left w:w="100.0" w:type="dxa"/>
              <w:bottom w:w="100.0" w:type="dxa"/>
              <w:right w:w="100.0" w:type="dxa"/>
            </w:tcMar>
            <w:vAlign w:val="center"/>
          </w:tcPr>
          <w:p w:rsidR="00000000" w:rsidDel="00000000" w:rsidP="00000000" w:rsidRDefault="00000000" w:rsidRPr="00000000" w14:paraId="0000002E">
            <w:pPr>
              <w:widowControl w:val="0"/>
              <w:spacing w:line="240" w:lineRule="auto"/>
              <w:jc w:val="center"/>
              <w:rPr>
                <w:rFonts w:ascii="Open Sans" w:cs="Open Sans" w:eastAsia="Open Sans" w:hAnsi="Open Sans"/>
                <w:b w:val="1"/>
                <w:sz w:val="20"/>
                <w:szCs w:val="20"/>
              </w:rPr>
            </w:pPr>
            <w:r w:rsidDel="00000000" w:rsidR="00000000" w:rsidRPr="00000000">
              <w:rPr>
                <w:rtl w:val="0"/>
              </w:rPr>
            </w:r>
          </w:p>
          <w:tbl>
            <w:tblPr>
              <w:tblStyle w:val="Table2"/>
              <w:tblW w:w="244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814"/>
              <w:gridCol w:w="813"/>
              <w:gridCol w:w="813"/>
              <w:tblGridChange w:id="0">
                <w:tblGrid>
                  <w:gridCol w:w="814"/>
                  <w:gridCol w:w="813"/>
                  <w:gridCol w:w="813"/>
                </w:tblGrid>
              </w:tblGridChange>
            </w:tblGrid>
            <w:tr>
              <w:trPr>
                <w:cantSplit w:val="0"/>
                <w:trHeight w:val="900" w:hRule="atLeast"/>
                <w:tblHeader w:val="0"/>
              </w:trPr>
              <w:tc>
                <w:tcPr>
                  <w:shd w:fill="00ff00" w:val="clear"/>
                  <w:tcMar>
                    <w:top w:w="100.0" w:type="dxa"/>
                    <w:left w:w="100.0" w:type="dxa"/>
                    <w:bottom w:w="100.0" w:type="dxa"/>
                    <w:right w:w="100.0" w:type="dxa"/>
                  </w:tcMar>
                  <w:vAlign w:val="center"/>
                </w:tcPr>
                <w:p w:rsidR="00000000" w:rsidDel="00000000" w:rsidP="00000000" w:rsidRDefault="00000000" w:rsidRPr="00000000" w14:paraId="0000002F">
                  <w:pPr>
                    <w:widowControl w:val="0"/>
                    <w:spacing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Low (Acceptable)</w:t>
                  </w:r>
                </w:p>
                <w:p w:rsidR="00000000" w:rsidDel="00000000" w:rsidP="00000000" w:rsidRDefault="00000000" w:rsidRPr="00000000" w14:paraId="00000030">
                  <w:pPr>
                    <w:widowControl w:val="0"/>
                    <w:spacing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 1 - 2 </w:t>
                  </w:r>
                </w:p>
              </w:tc>
              <w:tc>
                <w:tcPr>
                  <w:shd w:fill="ffff00"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Moderate</w:t>
                  </w:r>
                </w:p>
                <w:p w:rsidR="00000000" w:rsidDel="00000000" w:rsidP="00000000" w:rsidRDefault="00000000" w:rsidRPr="00000000" w14:paraId="00000032">
                  <w:pPr>
                    <w:widowControl w:val="0"/>
                    <w:spacing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(Tolerable)</w:t>
                  </w:r>
                </w:p>
                <w:p w:rsidR="00000000" w:rsidDel="00000000" w:rsidP="00000000" w:rsidRDefault="00000000" w:rsidRPr="00000000" w14:paraId="00000033">
                  <w:pPr>
                    <w:widowControl w:val="0"/>
                    <w:spacing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 3 - 6</w:t>
                  </w:r>
                </w:p>
              </w:tc>
              <w:tc>
                <w:tcPr>
                  <w:shd w:fill="ff9900"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High</w:t>
                  </w:r>
                </w:p>
                <w:p w:rsidR="00000000" w:rsidDel="00000000" w:rsidP="00000000" w:rsidRDefault="00000000" w:rsidRPr="00000000" w14:paraId="00000035">
                  <w:pPr>
                    <w:widowControl w:val="0"/>
                    <w:spacing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(Intolerable)</w:t>
                  </w:r>
                </w:p>
                <w:p w:rsidR="00000000" w:rsidDel="00000000" w:rsidP="00000000" w:rsidRDefault="00000000" w:rsidRPr="00000000" w14:paraId="00000036">
                  <w:pPr>
                    <w:widowControl w:val="0"/>
                    <w:spacing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 7 - 9</w:t>
                  </w:r>
                </w:p>
              </w:tc>
            </w:tr>
          </w:tbl>
          <w:p w:rsidR="00000000" w:rsidDel="00000000" w:rsidP="00000000" w:rsidRDefault="00000000" w:rsidRPr="00000000" w14:paraId="00000037">
            <w:pPr>
              <w:widowControl w:val="0"/>
              <w:spacing w:line="240" w:lineRule="auto"/>
              <w:jc w:val="center"/>
              <w:rPr>
                <w:rFonts w:ascii="Open Sans" w:cs="Open Sans" w:eastAsia="Open Sans" w:hAnsi="Open Sans"/>
                <w:b w:val="1"/>
                <w:sz w:val="20"/>
                <w:szCs w:val="20"/>
              </w:rPr>
            </w:pPr>
            <w:r w:rsidDel="00000000" w:rsidR="00000000" w:rsidRPr="00000000">
              <w:rPr>
                <w:rtl w:val="0"/>
              </w:rPr>
            </w:r>
          </w:p>
        </w:tc>
      </w:tr>
      <w:tr>
        <w:trPr>
          <w:cantSplit w:val="0"/>
          <w:trHeight w:val="375" w:hRule="atLeast"/>
          <w:tblHeader w:val="0"/>
        </w:trPr>
        <w:tc>
          <w:tcPr>
            <w:tcBorders>
              <w:top w:color="000000" w:space="0" w:sz="0" w:val="nil"/>
              <w:left w:color="000000" w:space="0" w:sz="8" w:val="single"/>
              <w:bottom w:color="000000" w:space="0" w:sz="8" w:val="single"/>
              <w:right w:color="000000" w:space="0" w:sz="8" w:val="single"/>
            </w:tcBorders>
            <w:shd w:fill="9fc5e8" w:val="clear"/>
            <w:tcMar>
              <w:top w:w="28.0" w:type="dxa"/>
              <w:left w:w="28.0" w:type="dxa"/>
              <w:bottom w:w="28.0" w:type="dxa"/>
              <w:right w:w="28.0" w:type="dxa"/>
            </w:tcMar>
            <w:vAlign w:val="center"/>
          </w:tcPr>
          <w:p w:rsidR="00000000" w:rsidDel="00000000" w:rsidP="00000000" w:rsidRDefault="00000000" w:rsidRPr="00000000" w14:paraId="0000003A">
            <w:pPr>
              <w:widowControl w:val="0"/>
              <w:spacing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Club &amp; Society Signature:</w:t>
            </w:r>
          </w:p>
        </w:tc>
        <w:tc>
          <w:tcPr>
            <w:gridSpan w:val="2"/>
            <w:shd w:fill="auto" w:val="clear"/>
            <w:tcMar>
              <w:top w:w="28.0" w:type="dxa"/>
              <w:left w:w="28.0" w:type="dxa"/>
              <w:bottom w:w="28.0" w:type="dxa"/>
              <w:right w:w="28.0" w:type="dxa"/>
            </w:tcMar>
            <w:vAlign w:val="center"/>
          </w:tcPr>
          <w:p w:rsidR="00000000" w:rsidDel="00000000" w:rsidP="00000000" w:rsidRDefault="00000000" w:rsidRPr="00000000" w14:paraId="0000003B">
            <w:pPr>
              <w:widowControl w:val="0"/>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Make a Smile  </w:t>
            </w:r>
          </w:p>
        </w:tc>
        <w:tc>
          <w:tcPr>
            <w:gridSpan w:val="3"/>
            <w:vMerge w:val="continue"/>
            <w:tcMar>
              <w:top w:w="100.0" w:type="dxa"/>
              <w:left w:w="100.0" w:type="dxa"/>
              <w:bottom w:w="100.0" w:type="dxa"/>
              <w:right w:w="100.0" w:type="dxa"/>
            </w:tcMar>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r>
      <w:tr>
        <w:trPr>
          <w:cantSplit w:val="0"/>
          <w:trHeight w:val="360" w:hRule="atLeast"/>
          <w:tblHeader w:val="0"/>
        </w:trPr>
        <w:tc>
          <w:tcPr>
            <w:shd w:fill="9fc5e8" w:val="clear"/>
            <w:tcMar>
              <w:top w:w="28.0" w:type="dxa"/>
              <w:left w:w="28.0" w:type="dxa"/>
              <w:bottom w:w="28.0" w:type="dxa"/>
              <w:right w:w="28.0" w:type="dxa"/>
            </w:tcMar>
            <w:vAlign w:val="cente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rPr>
            </w:pPr>
            <w:r w:rsidDel="00000000" w:rsidR="00000000" w:rsidRPr="00000000">
              <w:rPr>
                <w:rFonts w:ascii="Open Sans" w:cs="Open Sans" w:eastAsia="Open Sans" w:hAnsi="Open Sans"/>
                <w:b w:val="1"/>
                <w:sz w:val="20"/>
                <w:szCs w:val="20"/>
                <w:rtl w:val="0"/>
              </w:rPr>
              <w:t xml:space="preserve">(Staff Only) Checked by:</w:t>
            </w:r>
            <w:r w:rsidDel="00000000" w:rsidR="00000000" w:rsidRPr="00000000">
              <w:rPr>
                <w:rtl w:val="0"/>
              </w:rPr>
            </w:r>
          </w:p>
        </w:tc>
        <w:tc>
          <w:tcPr>
            <w:gridSpan w:val="2"/>
            <w:shd w:fill="auto" w:val="clear"/>
            <w:tcMar>
              <w:top w:w="28.0" w:type="dxa"/>
              <w:left w:w="28.0" w:type="dxa"/>
              <w:bottom w:w="28.0" w:type="dxa"/>
              <w:right w:w="28.0" w:type="dxa"/>
            </w:tcMar>
            <w:vAlign w:val="center"/>
          </w:tcPr>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rPr>
            </w:pPr>
            <w:r w:rsidDel="00000000" w:rsidR="00000000" w:rsidRPr="00000000">
              <w:rPr>
                <w:rtl w:val="0"/>
              </w:rPr>
            </w:r>
          </w:p>
        </w:tc>
        <w:tc>
          <w:tcPr>
            <w:gridSpan w:val="3"/>
            <w:vMerge w:val="continue"/>
            <w:tcMar>
              <w:top w:w="100.0" w:type="dxa"/>
              <w:left w:w="100.0" w:type="dxa"/>
              <w:bottom w:w="100.0" w:type="dxa"/>
              <w:right w:w="100.0" w:type="dxa"/>
            </w:tcM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46">
      <w:pPr>
        <w:rPr>
          <w:rFonts w:ascii="Open Sans" w:cs="Open Sans" w:eastAsia="Open Sans" w:hAnsi="Open Sans"/>
          <w:sz w:val="4"/>
          <w:szCs w:val="4"/>
        </w:rPr>
      </w:pPr>
      <w:r w:rsidDel="00000000" w:rsidR="00000000" w:rsidRPr="00000000">
        <w:rPr>
          <w:rtl w:val="0"/>
        </w:rPr>
      </w:r>
    </w:p>
    <w:p w:rsidR="00000000" w:rsidDel="00000000" w:rsidP="00000000" w:rsidRDefault="00000000" w:rsidRPr="00000000" w14:paraId="00000047">
      <w:pPr>
        <w:rPr>
          <w:rFonts w:ascii="Open Sans" w:cs="Open Sans" w:eastAsia="Open Sans" w:hAnsi="Open Sans"/>
          <w:sz w:val="4"/>
          <w:szCs w:val="4"/>
        </w:rPr>
      </w:pPr>
      <w:r w:rsidDel="00000000" w:rsidR="00000000" w:rsidRPr="00000000">
        <w:rPr>
          <w:rtl w:val="0"/>
        </w:rPr>
      </w:r>
    </w:p>
    <w:p w:rsidR="00000000" w:rsidDel="00000000" w:rsidP="00000000" w:rsidRDefault="00000000" w:rsidRPr="00000000" w14:paraId="00000048">
      <w:pPr>
        <w:rPr>
          <w:rFonts w:ascii="Open Sans" w:cs="Open Sans" w:eastAsia="Open Sans" w:hAnsi="Open Sans"/>
          <w:sz w:val="4"/>
          <w:szCs w:val="4"/>
        </w:rPr>
      </w:pPr>
      <w:r w:rsidDel="00000000" w:rsidR="00000000" w:rsidRPr="00000000">
        <w:rPr>
          <w:rtl w:val="0"/>
        </w:rPr>
      </w:r>
    </w:p>
    <w:p w:rsidR="00000000" w:rsidDel="00000000" w:rsidP="00000000" w:rsidRDefault="00000000" w:rsidRPr="00000000" w14:paraId="00000049">
      <w:pPr>
        <w:ind w:left="-425" w:firstLine="0"/>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Society Activity Hazards</w:t>
      </w:r>
    </w:p>
    <w:p w:rsidR="00000000" w:rsidDel="00000000" w:rsidP="00000000" w:rsidRDefault="00000000" w:rsidRPr="00000000" w14:paraId="0000004A">
      <w:pPr>
        <w:ind w:left="-425" w:firstLine="0"/>
        <w:rPr>
          <w:rFonts w:ascii="Open Sans" w:cs="Open Sans" w:eastAsia="Open Sans" w:hAnsi="Open Sans"/>
          <w:b w:val="1"/>
          <w:i w:val="1"/>
          <w:sz w:val="20"/>
          <w:szCs w:val="20"/>
        </w:rPr>
      </w:pPr>
      <w:r w:rsidDel="00000000" w:rsidR="00000000" w:rsidRPr="00000000">
        <w:rPr>
          <w:rFonts w:ascii="Open Sans" w:cs="Open Sans" w:eastAsia="Open Sans" w:hAnsi="Open Sans"/>
          <w:b w:val="1"/>
          <w:i w:val="1"/>
          <w:sz w:val="20"/>
          <w:szCs w:val="20"/>
          <w:rtl w:val="0"/>
        </w:rPr>
        <w:t xml:space="preserve">Any hazards that apply specifically to your club or society. E.g. sports, performances, cooking, animal care, staying away, etc.</w:t>
      </w:r>
    </w:p>
    <w:p w:rsidR="00000000" w:rsidDel="00000000" w:rsidP="00000000" w:rsidRDefault="00000000" w:rsidRPr="00000000" w14:paraId="0000004B">
      <w:pPr>
        <w:rPr>
          <w:rFonts w:ascii="Open Sans" w:cs="Open Sans" w:eastAsia="Open Sans" w:hAnsi="Open Sans"/>
          <w:sz w:val="4"/>
          <w:szCs w:val="4"/>
        </w:rPr>
      </w:pPr>
      <w:r w:rsidDel="00000000" w:rsidR="00000000" w:rsidRPr="00000000">
        <w:rPr>
          <w:rtl w:val="0"/>
        </w:rPr>
      </w:r>
    </w:p>
    <w:p w:rsidR="00000000" w:rsidDel="00000000" w:rsidP="00000000" w:rsidRDefault="00000000" w:rsidRPr="00000000" w14:paraId="0000004C">
      <w:pPr>
        <w:rPr>
          <w:rFonts w:ascii="Open Sans" w:cs="Open Sans" w:eastAsia="Open Sans" w:hAnsi="Open Sans"/>
          <w:sz w:val="4"/>
          <w:szCs w:val="4"/>
        </w:rPr>
      </w:pPr>
      <w:r w:rsidDel="00000000" w:rsidR="00000000" w:rsidRPr="00000000">
        <w:rPr>
          <w:rtl w:val="0"/>
        </w:rPr>
      </w:r>
    </w:p>
    <w:tbl>
      <w:tblPr>
        <w:tblStyle w:val="Table3"/>
        <w:tblW w:w="163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55"/>
        <w:gridCol w:w="4170"/>
        <w:gridCol w:w="4875"/>
        <w:gridCol w:w="375"/>
        <w:gridCol w:w="345"/>
        <w:gridCol w:w="300"/>
        <w:gridCol w:w="3615"/>
        <w:tblGridChange w:id="0">
          <w:tblGrid>
            <w:gridCol w:w="2655"/>
            <w:gridCol w:w="4170"/>
            <w:gridCol w:w="4875"/>
            <w:gridCol w:w="375"/>
            <w:gridCol w:w="345"/>
            <w:gridCol w:w="300"/>
            <w:gridCol w:w="3615"/>
          </w:tblGrid>
        </w:tblGridChange>
      </w:tblGrid>
      <w:tr>
        <w:trPr>
          <w:cantSplit w:val="0"/>
          <w:trHeight w:val="720" w:hRule="atLeast"/>
          <w:tblHeader w:val="0"/>
        </w:trPr>
        <w:tc>
          <w:tcPr>
            <w:vMerge w:val="restart"/>
            <w:shd w:fill="cccccc" w:val="clear"/>
            <w:tcMar>
              <w:top w:w="0.0" w:type="dxa"/>
              <w:left w:w="0.0" w:type="dxa"/>
              <w:bottom w:w="0.0" w:type="dxa"/>
              <w:right w:w="0.0" w:type="dxa"/>
            </w:tcMar>
            <w:vAlign w:val="center"/>
          </w:tcPr>
          <w:p w:rsidR="00000000" w:rsidDel="00000000" w:rsidP="00000000" w:rsidRDefault="00000000" w:rsidRPr="00000000" w14:paraId="0000004D">
            <w:pPr>
              <w:widowControl w:val="0"/>
              <w:spacing w:line="240" w:lineRule="auto"/>
              <w:jc w:val="center"/>
              <w:rPr>
                <w:b w:val="1"/>
                <w:sz w:val="20"/>
                <w:szCs w:val="20"/>
              </w:rPr>
            </w:pPr>
            <w:r w:rsidDel="00000000" w:rsidR="00000000" w:rsidRPr="00000000">
              <w:rPr>
                <w:b w:val="1"/>
                <w:sz w:val="20"/>
                <w:szCs w:val="20"/>
                <w:rtl w:val="0"/>
              </w:rPr>
              <w:t xml:space="preserve">What are the significant, </w:t>
            </w:r>
          </w:p>
          <w:p w:rsidR="00000000" w:rsidDel="00000000" w:rsidP="00000000" w:rsidRDefault="00000000" w:rsidRPr="00000000" w14:paraId="0000004E">
            <w:pPr>
              <w:widowControl w:val="0"/>
              <w:spacing w:line="240" w:lineRule="auto"/>
              <w:jc w:val="center"/>
              <w:rPr>
                <w:b w:val="1"/>
                <w:sz w:val="20"/>
                <w:szCs w:val="20"/>
              </w:rPr>
            </w:pPr>
            <w:r w:rsidDel="00000000" w:rsidR="00000000" w:rsidRPr="00000000">
              <w:rPr>
                <w:b w:val="1"/>
                <w:sz w:val="20"/>
                <w:szCs w:val="20"/>
                <w:rtl w:val="0"/>
              </w:rPr>
              <w:t xml:space="preserve">foreseeable, hazards?</w:t>
            </w:r>
          </w:p>
          <w:p w:rsidR="00000000" w:rsidDel="00000000" w:rsidP="00000000" w:rsidRDefault="00000000" w:rsidRPr="00000000" w14:paraId="0000004F">
            <w:pPr>
              <w:widowControl w:val="0"/>
              <w:spacing w:line="240" w:lineRule="auto"/>
              <w:jc w:val="center"/>
              <w:rPr>
                <w:b w:val="1"/>
                <w:i w:val="1"/>
                <w:sz w:val="20"/>
                <w:szCs w:val="20"/>
              </w:rPr>
            </w:pPr>
            <w:r w:rsidDel="00000000" w:rsidR="00000000" w:rsidRPr="00000000">
              <w:rPr>
                <w:b w:val="1"/>
                <w:i w:val="1"/>
                <w:sz w:val="20"/>
                <w:szCs w:val="20"/>
                <w:rtl w:val="0"/>
              </w:rPr>
              <w:t xml:space="preserve">(the dangers that can cause harm)</w:t>
            </w:r>
          </w:p>
        </w:tc>
        <w:tc>
          <w:tcPr>
            <w:vMerge w:val="restart"/>
            <w:shd w:fill="cccccc" w:val="clear"/>
            <w:tcMar>
              <w:top w:w="0.0" w:type="dxa"/>
              <w:left w:w="0.0" w:type="dxa"/>
              <w:bottom w:w="0.0" w:type="dxa"/>
              <w:right w:w="0.0" w:type="dxa"/>
            </w:tcMar>
            <w:vAlign w:val="center"/>
          </w:tcPr>
          <w:p w:rsidR="00000000" w:rsidDel="00000000" w:rsidP="00000000" w:rsidRDefault="00000000" w:rsidRPr="00000000" w14:paraId="00000050">
            <w:pPr>
              <w:widowControl w:val="0"/>
              <w:spacing w:line="240" w:lineRule="auto"/>
              <w:jc w:val="center"/>
              <w:rPr>
                <w:b w:val="1"/>
                <w:sz w:val="20"/>
                <w:szCs w:val="20"/>
              </w:rPr>
            </w:pPr>
            <w:r w:rsidDel="00000000" w:rsidR="00000000" w:rsidRPr="00000000">
              <w:rPr>
                <w:b w:val="1"/>
                <w:sz w:val="20"/>
                <w:szCs w:val="20"/>
                <w:rtl w:val="0"/>
              </w:rPr>
              <w:t xml:space="preserve">Who is at risk and how?</w:t>
            </w:r>
          </w:p>
        </w:tc>
        <w:tc>
          <w:tcPr>
            <w:vMerge w:val="restart"/>
            <w:shd w:fill="cccccc" w:val="clear"/>
            <w:tcMar>
              <w:top w:w="0.0" w:type="dxa"/>
              <w:left w:w="0.0" w:type="dxa"/>
              <w:bottom w:w="0.0" w:type="dxa"/>
              <w:right w:w="0.0" w:type="dxa"/>
            </w:tcMar>
            <w:vAlign w:val="center"/>
          </w:tcPr>
          <w:p w:rsidR="00000000" w:rsidDel="00000000" w:rsidP="00000000" w:rsidRDefault="00000000" w:rsidRPr="00000000" w14:paraId="00000051">
            <w:pPr>
              <w:widowControl w:val="0"/>
              <w:spacing w:line="240" w:lineRule="auto"/>
              <w:jc w:val="center"/>
              <w:rPr>
                <w:b w:val="1"/>
                <w:sz w:val="20"/>
                <w:szCs w:val="20"/>
              </w:rPr>
            </w:pPr>
            <w:r w:rsidDel="00000000" w:rsidR="00000000" w:rsidRPr="00000000">
              <w:rPr>
                <w:b w:val="1"/>
                <w:sz w:val="20"/>
                <w:szCs w:val="20"/>
                <w:rtl w:val="0"/>
              </w:rPr>
              <w:t xml:space="preserve">Control measures</w:t>
            </w:r>
          </w:p>
          <w:p w:rsidR="00000000" w:rsidDel="00000000" w:rsidP="00000000" w:rsidRDefault="00000000" w:rsidRPr="00000000" w14:paraId="00000052">
            <w:pPr>
              <w:widowControl w:val="0"/>
              <w:spacing w:line="240" w:lineRule="auto"/>
              <w:jc w:val="center"/>
              <w:rPr/>
            </w:pPr>
            <w:r w:rsidDel="00000000" w:rsidR="00000000" w:rsidRPr="00000000">
              <w:rPr>
                <w:b w:val="1"/>
                <w:i w:val="1"/>
                <w:sz w:val="20"/>
                <w:szCs w:val="20"/>
                <w:rtl w:val="0"/>
              </w:rPr>
              <w:t xml:space="preserve">(Already in place)</w:t>
            </w:r>
            <w:r w:rsidDel="00000000" w:rsidR="00000000" w:rsidRPr="00000000">
              <w:rPr>
                <w:rtl w:val="0"/>
              </w:rPr>
            </w:r>
          </w:p>
        </w:tc>
        <w:tc>
          <w:tcPr>
            <w:gridSpan w:val="3"/>
            <w:shd w:fill="cccccc" w:val="clear"/>
            <w:tcMar>
              <w:top w:w="0.0" w:type="dxa"/>
              <w:left w:w="0.0" w:type="dxa"/>
              <w:bottom w:w="0.0" w:type="dxa"/>
              <w:right w:w="0.0" w:type="dxa"/>
            </w:tcMar>
            <w:vAlign w:val="center"/>
          </w:tcPr>
          <w:p w:rsidR="00000000" w:rsidDel="00000000" w:rsidP="00000000" w:rsidRDefault="00000000" w:rsidRPr="00000000" w14:paraId="00000053">
            <w:pPr>
              <w:widowControl w:val="0"/>
              <w:spacing w:line="240" w:lineRule="auto"/>
              <w:jc w:val="center"/>
              <w:rPr>
                <w:b w:val="1"/>
                <w:sz w:val="20"/>
                <w:szCs w:val="20"/>
              </w:rPr>
            </w:pPr>
            <w:r w:rsidDel="00000000" w:rsidR="00000000" w:rsidRPr="00000000">
              <w:rPr>
                <w:b w:val="1"/>
                <w:sz w:val="20"/>
                <w:szCs w:val="20"/>
                <w:rtl w:val="0"/>
              </w:rPr>
              <w:t xml:space="preserve">Risk Rating</w:t>
            </w:r>
          </w:p>
        </w:tc>
        <w:tc>
          <w:tcPr>
            <w:vMerge w:val="restart"/>
            <w:shd w:fill="cccccc" w:val="clear"/>
            <w:tcMar>
              <w:top w:w="0.0" w:type="dxa"/>
              <w:left w:w="0.0" w:type="dxa"/>
              <w:bottom w:w="0.0" w:type="dxa"/>
              <w:right w:w="0.0" w:type="dxa"/>
            </w:tcMar>
            <w:vAlign w:val="center"/>
          </w:tcPr>
          <w:p w:rsidR="00000000" w:rsidDel="00000000" w:rsidP="00000000" w:rsidRDefault="00000000" w:rsidRPr="00000000" w14:paraId="00000056">
            <w:pPr>
              <w:widowControl w:val="0"/>
              <w:spacing w:line="240" w:lineRule="auto"/>
              <w:ind w:right="-83"/>
              <w:jc w:val="center"/>
              <w:rPr>
                <w:b w:val="1"/>
                <w:sz w:val="20"/>
                <w:szCs w:val="20"/>
              </w:rPr>
            </w:pPr>
            <w:r w:rsidDel="00000000" w:rsidR="00000000" w:rsidRPr="00000000">
              <w:rPr>
                <w:b w:val="1"/>
                <w:sz w:val="20"/>
                <w:szCs w:val="20"/>
                <w:rtl w:val="0"/>
              </w:rPr>
              <w:t xml:space="preserve">Additional control measures needed</w:t>
            </w:r>
          </w:p>
          <w:p w:rsidR="00000000" w:rsidDel="00000000" w:rsidP="00000000" w:rsidRDefault="00000000" w:rsidRPr="00000000" w14:paraId="00000057">
            <w:pPr>
              <w:widowControl w:val="0"/>
              <w:spacing w:line="240" w:lineRule="auto"/>
              <w:ind w:right="-83"/>
              <w:jc w:val="center"/>
              <w:rPr>
                <w:b w:val="1"/>
                <w:i w:val="1"/>
                <w:sz w:val="20"/>
                <w:szCs w:val="20"/>
              </w:rPr>
            </w:pPr>
            <w:r w:rsidDel="00000000" w:rsidR="00000000" w:rsidRPr="00000000">
              <w:rPr>
                <w:b w:val="1"/>
                <w:sz w:val="20"/>
                <w:szCs w:val="20"/>
                <w:rtl w:val="0"/>
              </w:rPr>
              <w:t xml:space="preserve"> </w:t>
            </w:r>
            <w:r w:rsidDel="00000000" w:rsidR="00000000" w:rsidRPr="00000000">
              <w:rPr>
                <w:b w:val="1"/>
                <w:i w:val="1"/>
                <w:sz w:val="20"/>
                <w:szCs w:val="20"/>
                <w:rtl w:val="0"/>
              </w:rPr>
              <w:t xml:space="preserve">(Staff ONLY)</w:t>
            </w:r>
          </w:p>
        </w:tc>
      </w:tr>
      <w:tr>
        <w:trPr>
          <w:cantSplit w:val="0"/>
          <w:trHeight w:val="420" w:hRule="atLeast"/>
          <w:tblHeader w:val="0"/>
        </w:trPr>
        <w:tc>
          <w:tcPr>
            <w:vMerge w:val="continue"/>
            <w:shd w:fill="cccccc" w:val="clear"/>
            <w:tcMar>
              <w:top w:w="0.0" w:type="dxa"/>
              <w:left w:w="0.0" w:type="dxa"/>
              <w:bottom w:w="0.0" w:type="dxa"/>
              <w:right w:w="0.0" w:type="dxa"/>
            </w:tcMar>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0"/>
                <w:szCs w:val="20"/>
              </w:rPr>
            </w:pPr>
            <w:r w:rsidDel="00000000" w:rsidR="00000000" w:rsidRPr="00000000">
              <w:rPr>
                <w:rtl w:val="0"/>
              </w:rPr>
            </w:r>
          </w:p>
        </w:tc>
        <w:tc>
          <w:tcPr>
            <w:vMerge w:val="continue"/>
            <w:shd w:fill="cccccc" w:val="clear"/>
            <w:tcMar>
              <w:top w:w="0.0" w:type="dxa"/>
              <w:left w:w="0.0" w:type="dxa"/>
              <w:bottom w:w="0.0" w:type="dxa"/>
              <w:right w:w="0.0" w:type="dxa"/>
            </w:tcMar>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0"/>
                <w:szCs w:val="20"/>
              </w:rPr>
            </w:pPr>
            <w:r w:rsidDel="00000000" w:rsidR="00000000" w:rsidRPr="00000000">
              <w:rPr>
                <w:rtl w:val="0"/>
              </w:rPr>
            </w:r>
          </w:p>
        </w:tc>
        <w:tc>
          <w:tcPr>
            <w:vMerge w:val="continue"/>
            <w:shd w:fill="cccccc" w:val="clear"/>
            <w:tcMar>
              <w:top w:w="0.0" w:type="dxa"/>
              <w:left w:w="0.0" w:type="dxa"/>
              <w:bottom w:w="0.0" w:type="dxa"/>
              <w:right w:w="0.0" w:type="dxa"/>
            </w:tcMar>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0"/>
                <w:szCs w:val="20"/>
              </w:rPr>
            </w:pP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05B">
            <w:pPr>
              <w:widowControl w:val="0"/>
              <w:spacing w:line="240" w:lineRule="auto"/>
              <w:jc w:val="center"/>
              <w:rPr>
                <w:b w:val="1"/>
              </w:rPr>
            </w:pP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05C">
            <w:pPr>
              <w:widowControl w:val="0"/>
              <w:spacing w:line="240" w:lineRule="auto"/>
              <w:jc w:val="center"/>
              <w:rPr>
                <w:b w:val="1"/>
              </w:rPr>
            </w:pP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05D">
            <w:pPr>
              <w:widowControl w:val="0"/>
              <w:spacing w:line="240" w:lineRule="auto"/>
              <w:jc w:val="center"/>
              <w:rPr>
                <w:b w:val="1"/>
              </w:rPr>
            </w:pPr>
            <w:r w:rsidDel="00000000" w:rsidR="00000000" w:rsidRPr="00000000">
              <w:rPr>
                <w:rtl w:val="0"/>
              </w:rPr>
            </w:r>
          </w:p>
        </w:tc>
        <w:tc>
          <w:tcPr>
            <w:vMerge w:val="continue"/>
            <w:shd w:fill="cccccc" w:val="clear"/>
            <w:tcMar>
              <w:top w:w="0.0" w:type="dxa"/>
              <w:left w:w="0.0" w:type="dxa"/>
              <w:bottom w:w="0.0" w:type="dxa"/>
              <w:right w:w="0.0" w:type="dxa"/>
            </w:tcMar>
            <w:vAlign w:val="cente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136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F">
            <w:pPr>
              <w:spacing w:line="240" w:lineRule="auto"/>
              <w:rPr>
                <w:rFonts w:ascii="Roboto" w:cs="Roboto" w:eastAsia="Roboto" w:hAnsi="Roboto"/>
                <w:b w:val="1"/>
                <w:sz w:val="20"/>
                <w:szCs w:val="20"/>
              </w:rPr>
            </w:pPr>
            <w:r w:rsidDel="00000000" w:rsidR="00000000" w:rsidRPr="00000000">
              <w:rPr>
                <w:rFonts w:ascii="Roboto" w:cs="Roboto" w:eastAsia="Roboto" w:hAnsi="Roboto"/>
                <w:sz w:val="20"/>
                <w:szCs w:val="20"/>
                <w:rtl w:val="0"/>
              </w:rPr>
              <w:t xml:space="preserve">Spread of Covid 19 </w:t>
            </w:r>
            <w:r w:rsidDel="00000000" w:rsidR="00000000" w:rsidRPr="00000000">
              <w:rPr>
                <w:rFonts w:ascii="Roboto" w:cs="Roboto" w:eastAsia="Roboto" w:hAnsi="Roboto"/>
                <w:b w:val="1"/>
                <w:sz w:val="20"/>
                <w:szCs w:val="20"/>
                <w:rtl w:val="0"/>
              </w:rPr>
              <w:t xml:space="preserve">indoors</w:t>
            </w:r>
          </w:p>
          <w:p w:rsidR="00000000" w:rsidDel="00000000" w:rsidP="00000000" w:rsidRDefault="00000000" w:rsidRPr="00000000" w14:paraId="00000060">
            <w:pPr>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61">
            <w:pPr>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 Catching Covid-19</w:t>
            </w:r>
          </w:p>
          <w:p w:rsidR="00000000" w:rsidDel="00000000" w:rsidP="00000000" w:rsidRDefault="00000000" w:rsidRPr="00000000" w14:paraId="00000062">
            <w:pPr>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63">
            <w:pPr>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 Covid-19 spread to other students</w:t>
            </w:r>
          </w:p>
          <w:p w:rsidR="00000000" w:rsidDel="00000000" w:rsidP="00000000" w:rsidRDefault="00000000" w:rsidRPr="00000000" w14:paraId="00000064">
            <w:pPr>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65">
            <w:pPr>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-Covid-19 to members of the public</w:t>
            </w:r>
          </w:p>
          <w:p w:rsidR="00000000" w:rsidDel="00000000" w:rsidP="00000000" w:rsidRDefault="00000000" w:rsidRPr="00000000" w14:paraId="00000066">
            <w:pPr>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67">
            <w:pPr>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 Covid-19 to other users of the same LUU space</w:t>
            </w:r>
          </w:p>
          <w:p w:rsidR="00000000" w:rsidDel="00000000" w:rsidP="00000000" w:rsidRDefault="00000000" w:rsidRPr="00000000" w14:paraId="00000068">
            <w:pPr>
              <w:widowControl w:val="0"/>
              <w:spacing w:line="240" w:lineRule="auto"/>
              <w:rPr>
                <w:rFonts w:ascii="Open Sans" w:cs="Open Sans" w:eastAsia="Open Sans" w:hAnsi="Open Sans"/>
                <w:color w:val="009681"/>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9">
            <w:pPr>
              <w:widowControl w:val="0"/>
              <w:spacing w:line="360" w:lineRule="auto"/>
              <w:rPr>
                <w:rFonts w:ascii="Open Sans" w:cs="Open Sans" w:eastAsia="Open Sans" w:hAnsi="Open Sans"/>
                <w:color w:val="050505"/>
                <w:sz w:val="20"/>
                <w:szCs w:val="20"/>
              </w:rPr>
            </w:pPr>
            <w:r w:rsidDel="00000000" w:rsidR="00000000" w:rsidRPr="00000000">
              <w:rPr>
                <w:rFonts w:ascii="Tahoma" w:cs="Tahoma" w:eastAsia="Tahoma" w:hAnsi="Tahoma"/>
                <w:sz w:val="20"/>
                <w:szCs w:val="20"/>
                <w:rtl w:val="0"/>
              </w:rPr>
              <w:t xml:space="preserve">Volunteers and children</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A">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All volunteers must be symptom-free before events, reporting to the lead volunteer. </w:t>
            </w:r>
          </w:p>
          <w:p w:rsidR="00000000" w:rsidDel="00000000" w:rsidP="00000000" w:rsidRDefault="00000000" w:rsidRPr="00000000" w14:paraId="0000006B">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Capped numbers of characters will be allowed at each event (committee decided). </w:t>
            </w:r>
          </w:p>
          <w:p w:rsidR="00000000" w:rsidDel="00000000" w:rsidP="00000000" w:rsidRDefault="00000000" w:rsidRPr="00000000" w14:paraId="0000006C">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Guideline permitted, social distancing will be enforced in face-to-face events, with the lead volunteer and staff making the final decision as to how social distancing is adhered to. </w:t>
            </w:r>
          </w:p>
          <w:p w:rsidR="00000000" w:rsidDel="00000000" w:rsidP="00000000" w:rsidRDefault="00000000" w:rsidRPr="00000000" w14:paraId="0000006D">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Costumes will be isolated for 72 hours before being cleaned and steamed after each event. </w:t>
            </w:r>
          </w:p>
          <w:p w:rsidR="00000000" w:rsidDel="00000000" w:rsidP="00000000" w:rsidRDefault="00000000" w:rsidRPr="00000000" w14:paraId="0000006E">
            <w:pPr>
              <w:widowControl w:val="0"/>
              <w:spacing w:line="240" w:lineRule="auto"/>
              <w:rPr>
                <w:rFonts w:ascii="Open Sans" w:cs="Open Sans" w:eastAsia="Open Sans" w:hAnsi="Open Sans"/>
                <w:color w:val="050505"/>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F">
            <w:pPr>
              <w:widowControl w:val="0"/>
              <w:spacing w:line="240" w:lineRule="auto"/>
              <w:jc w:val="center"/>
              <w:rPr>
                <w:rFonts w:ascii="Open Sans" w:cs="Open Sans" w:eastAsia="Open Sans" w:hAnsi="Open Sans"/>
                <w:color w:val="050505"/>
              </w:rPr>
            </w:pPr>
            <w:r w:rsidDel="00000000" w:rsidR="00000000" w:rsidRPr="00000000">
              <w:rPr>
                <w:rFonts w:ascii="Open Sans" w:cs="Open Sans" w:eastAsia="Open Sans" w:hAnsi="Open Sans"/>
                <w:color w:val="050505"/>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0">
            <w:pPr>
              <w:widowControl w:val="0"/>
              <w:spacing w:line="240" w:lineRule="auto"/>
              <w:jc w:val="center"/>
              <w:rPr>
                <w:rFonts w:ascii="Open Sans" w:cs="Open Sans" w:eastAsia="Open Sans" w:hAnsi="Open Sans"/>
                <w:color w:val="050505"/>
              </w:rPr>
            </w:pPr>
            <w:r w:rsidDel="00000000" w:rsidR="00000000" w:rsidRPr="00000000">
              <w:rPr>
                <w:rFonts w:ascii="Open Sans" w:cs="Open Sans" w:eastAsia="Open Sans" w:hAnsi="Open Sans"/>
                <w:color w:val="050505"/>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1">
            <w:pPr>
              <w:widowControl w:val="0"/>
              <w:spacing w:line="240" w:lineRule="auto"/>
              <w:jc w:val="center"/>
              <w:rPr>
                <w:rFonts w:ascii="Open Sans" w:cs="Open Sans" w:eastAsia="Open Sans" w:hAnsi="Open Sans"/>
                <w:color w:val="050505"/>
              </w:rPr>
            </w:pPr>
            <w:r w:rsidDel="00000000" w:rsidR="00000000" w:rsidRPr="00000000">
              <w:rPr>
                <w:rFonts w:ascii="Open Sans" w:cs="Open Sans" w:eastAsia="Open Sans" w:hAnsi="Open Sans"/>
                <w:color w:val="050505"/>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line="240" w:lineRule="auto"/>
              <w:rPr>
                <w:rFonts w:ascii="Open Sans" w:cs="Open Sans" w:eastAsia="Open Sans" w:hAnsi="Open Sans"/>
                <w:i w:val="1"/>
                <w:color w:val="009681"/>
                <w:sz w:val="20"/>
                <w:szCs w:val="20"/>
              </w:rPr>
            </w:pPr>
            <w:r w:rsidDel="00000000" w:rsidR="00000000" w:rsidRPr="00000000">
              <w:rPr>
                <w:rtl w:val="0"/>
              </w:rPr>
            </w:r>
          </w:p>
        </w:tc>
      </w:tr>
      <w:tr>
        <w:trPr>
          <w:cantSplit w:val="0"/>
          <w:trHeight w:val="136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3">
            <w:pPr>
              <w:spacing w:line="240" w:lineRule="auto"/>
              <w:rPr>
                <w:rFonts w:ascii="Roboto" w:cs="Roboto" w:eastAsia="Roboto" w:hAnsi="Roboto"/>
                <w:b w:val="1"/>
                <w:sz w:val="20"/>
                <w:szCs w:val="20"/>
              </w:rPr>
            </w:pPr>
            <w:r w:rsidDel="00000000" w:rsidR="00000000" w:rsidRPr="00000000">
              <w:rPr>
                <w:rFonts w:ascii="Roboto" w:cs="Roboto" w:eastAsia="Roboto" w:hAnsi="Roboto"/>
                <w:sz w:val="20"/>
                <w:szCs w:val="20"/>
                <w:rtl w:val="0"/>
              </w:rPr>
              <w:t xml:space="preserve">Spread of Covid 19 </w:t>
            </w:r>
            <w:r w:rsidDel="00000000" w:rsidR="00000000" w:rsidRPr="00000000">
              <w:rPr>
                <w:rFonts w:ascii="Roboto" w:cs="Roboto" w:eastAsia="Roboto" w:hAnsi="Roboto"/>
                <w:b w:val="1"/>
                <w:sz w:val="20"/>
                <w:szCs w:val="20"/>
                <w:rtl w:val="0"/>
              </w:rPr>
              <w:t xml:space="preserve">outdoors</w:t>
            </w:r>
          </w:p>
          <w:p w:rsidR="00000000" w:rsidDel="00000000" w:rsidP="00000000" w:rsidRDefault="00000000" w:rsidRPr="00000000" w14:paraId="00000074">
            <w:pPr>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75">
            <w:pPr>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 Catching Covid-19</w:t>
            </w:r>
          </w:p>
          <w:p w:rsidR="00000000" w:rsidDel="00000000" w:rsidP="00000000" w:rsidRDefault="00000000" w:rsidRPr="00000000" w14:paraId="00000076">
            <w:pPr>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77">
            <w:pPr>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 Covid-19 spread to other students</w:t>
            </w:r>
          </w:p>
          <w:p w:rsidR="00000000" w:rsidDel="00000000" w:rsidP="00000000" w:rsidRDefault="00000000" w:rsidRPr="00000000" w14:paraId="00000078">
            <w:pPr>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79">
            <w:pPr>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-Covid-19 to members of the public</w:t>
            </w:r>
          </w:p>
          <w:p w:rsidR="00000000" w:rsidDel="00000000" w:rsidP="00000000" w:rsidRDefault="00000000" w:rsidRPr="00000000" w14:paraId="0000007A">
            <w:pPr>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7B">
            <w:pPr>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 Covid-19 to other users of the same LUU space</w:t>
            </w:r>
          </w:p>
          <w:p w:rsidR="00000000" w:rsidDel="00000000" w:rsidP="00000000" w:rsidRDefault="00000000" w:rsidRPr="00000000" w14:paraId="0000007C">
            <w:pPr>
              <w:widowControl w:val="0"/>
              <w:spacing w:line="240" w:lineRule="auto"/>
              <w:jc w:val="center"/>
              <w:rPr>
                <w:rFonts w:ascii="Open Sans" w:cs="Open Sans" w:eastAsia="Open Sans" w:hAnsi="Open Sans"/>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D">
            <w:pPr>
              <w:widowControl w:val="0"/>
              <w:spacing w:line="240" w:lineRule="auto"/>
              <w:rPr>
                <w:rFonts w:ascii="Open Sans" w:cs="Open Sans" w:eastAsia="Open Sans" w:hAnsi="Open Sans"/>
                <w:sz w:val="20"/>
                <w:szCs w:val="20"/>
              </w:rPr>
            </w:pPr>
            <w:r w:rsidDel="00000000" w:rsidR="00000000" w:rsidRPr="00000000">
              <w:rPr>
                <w:rFonts w:ascii="Tahoma" w:cs="Tahoma" w:eastAsia="Tahoma" w:hAnsi="Tahoma"/>
                <w:sz w:val="20"/>
                <w:szCs w:val="20"/>
                <w:rtl w:val="0"/>
              </w:rPr>
              <w:t xml:space="preserve">Volunteers and children</w:t>
            </w:r>
            <w:r w:rsidDel="00000000" w:rsidR="00000000" w:rsidRPr="00000000">
              <w:rPr>
                <w:rtl w:val="0"/>
              </w:rPr>
            </w:r>
          </w:p>
        </w:tc>
        <w:tc>
          <w:tcPr>
            <w:tcMar>
              <w:top w:w="113.0" w:type="dxa"/>
              <w:bottom w:w="113.0" w:type="dxa"/>
            </w:tcMar>
          </w:tcPr>
          <w:p w:rsidR="00000000" w:rsidDel="00000000" w:rsidP="00000000" w:rsidRDefault="00000000" w:rsidRPr="00000000" w14:paraId="0000007E">
            <w:pPr>
              <w:spacing w:line="240" w:lineRule="auto"/>
              <w:rPr>
                <w:rFonts w:ascii="Century Gothic" w:cs="Century Gothic" w:eastAsia="Century Gothic" w:hAnsi="Century Gothic"/>
                <w:color w:val="050505"/>
                <w:sz w:val="24"/>
                <w:szCs w:val="24"/>
              </w:rPr>
            </w:pPr>
            <w:r w:rsidDel="00000000" w:rsidR="00000000" w:rsidRPr="00000000">
              <w:rPr>
                <w:rtl w:val="0"/>
              </w:rPr>
            </w:r>
          </w:p>
          <w:p w:rsidR="00000000" w:rsidDel="00000000" w:rsidP="00000000" w:rsidRDefault="00000000" w:rsidRPr="00000000" w14:paraId="0000007F">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All volunteers must be symptom-free before events, reporting to the lead volunteer. </w:t>
            </w:r>
          </w:p>
          <w:p w:rsidR="00000000" w:rsidDel="00000000" w:rsidP="00000000" w:rsidRDefault="00000000" w:rsidRPr="00000000" w14:paraId="00000080">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Capped numbers of characters will be allowed at each event (committee decided). </w:t>
            </w:r>
          </w:p>
          <w:p w:rsidR="00000000" w:rsidDel="00000000" w:rsidP="00000000" w:rsidRDefault="00000000" w:rsidRPr="00000000" w14:paraId="00000081">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Guideline permitted, social distancing will be enforced in face-to-face events, with the lead volunteer and staff making the final decision as to how social distancing is adhered to. </w:t>
            </w:r>
          </w:p>
          <w:p w:rsidR="00000000" w:rsidDel="00000000" w:rsidP="00000000" w:rsidRDefault="00000000" w:rsidRPr="00000000" w14:paraId="00000082">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Costumes will be isolated for 72 hours before being cleaned and steamed after each event. </w:t>
            </w:r>
          </w:p>
          <w:p w:rsidR="00000000" w:rsidDel="00000000" w:rsidP="00000000" w:rsidRDefault="00000000" w:rsidRPr="00000000" w14:paraId="00000083">
            <w:pPr>
              <w:spacing w:line="240" w:lineRule="auto"/>
              <w:rPr>
                <w:rFonts w:ascii="Open Sans" w:cs="Open Sans" w:eastAsia="Open Sans" w:hAnsi="Open Sans"/>
                <w:color w:val="050505"/>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4">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5">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6">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7">
            <w:pPr>
              <w:widowControl w:val="0"/>
              <w:spacing w:line="240" w:lineRule="auto"/>
              <w:rPr>
                <w:rFonts w:ascii="Open Sans" w:cs="Open Sans" w:eastAsia="Open Sans" w:hAnsi="Open Sans"/>
                <w:sz w:val="20"/>
                <w:szCs w:val="20"/>
              </w:rPr>
            </w:pPr>
            <w:r w:rsidDel="00000000" w:rsidR="00000000" w:rsidRPr="00000000">
              <w:rPr>
                <w:rtl w:val="0"/>
              </w:rPr>
            </w:r>
          </w:p>
        </w:tc>
      </w:tr>
      <w:tr>
        <w:trPr>
          <w:cantSplit w:val="0"/>
          <w:trHeight w:val="1360" w:hRule="atLeast"/>
          <w:tblHeader w:val="0"/>
        </w:trPr>
        <w:tc>
          <w:tcPr>
            <w:tcMar>
              <w:top w:w="0.0" w:type="dxa"/>
              <w:left w:w="57.0" w:type="dxa"/>
              <w:bottom w:w="0.0" w:type="dxa"/>
              <w:right w:w="57.0" w:type="dxa"/>
            </w:tcMar>
            <w:vAlign w:val="top"/>
          </w:tcPr>
          <w:p w:rsidR="00000000" w:rsidDel="00000000" w:rsidP="00000000" w:rsidRDefault="00000000" w:rsidRPr="00000000" w14:paraId="00000088">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Challenging Behavior</w:t>
            </w:r>
          </w:p>
        </w:tc>
        <w:tc>
          <w:tcPr>
            <w:tcMar>
              <w:top w:w="0.0" w:type="dxa"/>
              <w:left w:w="57.0" w:type="dxa"/>
              <w:bottom w:w="0.0" w:type="dxa"/>
              <w:right w:w="57.0" w:type="dxa"/>
            </w:tcMar>
            <w:vAlign w:val="top"/>
          </w:tcPr>
          <w:p w:rsidR="00000000" w:rsidDel="00000000" w:rsidP="00000000" w:rsidRDefault="00000000" w:rsidRPr="00000000" w14:paraId="00000089">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and children</w:t>
            </w:r>
          </w:p>
        </w:tc>
        <w:tc>
          <w:tcPr>
            <w:tcMar>
              <w:top w:w="0.0" w:type="dxa"/>
              <w:left w:w="57.0" w:type="dxa"/>
              <w:bottom w:w="0.0" w:type="dxa"/>
              <w:right w:w="57.0" w:type="dxa"/>
            </w:tcMar>
            <w:vAlign w:val="top"/>
          </w:tcPr>
          <w:p w:rsidR="00000000" w:rsidDel="00000000" w:rsidP="00000000" w:rsidRDefault="00000000" w:rsidRPr="00000000" w14:paraId="0000008A">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should remove themselves from situations involving challenging behaviour.</w:t>
            </w:r>
          </w:p>
          <w:p w:rsidR="00000000" w:rsidDel="00000000" w:rsidP="00000000" w:rsidRDefault="00000000" w:rsidRPr="00000000" w14:paraId="0000008B">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should inform and involve the lead volunteer and event host in the situation</w:t>
            </w:r>
          </w:p>
          <w:p w:rsidR="00000000" w:rsidDel="00000000" w:rsidP="00000000" w:rsidRDefault="00000000" w:rsidRPr="00000000" w14:paraId="0000008C">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should prioritize their own safety before that of others. </w:t>
            </w:r>
          </w:p>
          <w:p w:rsidR="00000000" w:rsidDel="00000000" w:rsidP="00000000" w:rsidRDefault="00000000" w:rsidRPr="00000000" w14:paraId="0000008D">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Optional training on de-escalation will be offered. </w:t>
            </w:r>
          </w:p>
          <w:p w:rsidR="00000000" w:rsidDel="00000000" w:rsidP="00000000" w:rsidRDefault="00000000" w:rsidRPr="00000000" w14:paraId="0000008E">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are instructed regarding use of a secret phrase to alert a lead volunteer to a danger or concern discreetly.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F">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0">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1">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2">
            <w:pPr>
              <w:widowControl w:val="0"/>
              <w:spacing w:line="240" w:lineRule="auto"/>
              <w:rPr>
                <w:rFonts w:ascii="Open Sans" w:cs="Open Sans" w:eastAsia="Open Sans" w:hAnsi="Open Sans"/>
                <w:sz w:val="20"/>
                <w:szCs w:val="20"/>
              </w:rPr>
            </w:pPr>
            <w:r w:rsidDel="00000000" w:rsidR="00000000" w:rsidRPr="00000000">
              <w:rPr>
                <w:rtl w:val="0"/>
              </w:rPr>
            </w:r>
          </w:p>
        </w:tc>
      </w:tr>
      <w:tr>
        <w:trPr>
          <w:cantSplit w:val="0"/>
          <w:trHeight w:val="1360" w:hRule="atLeast"/>
          <w:tblHeader w:val="0"/>
        </w:trPr>
        <w:tc>
          <w:tcPr>
            <w:tcMar>
              <w:top w:w="0.0" w:type="dxa"/>
              <w:left w:w="57.0" w:type="dxa"/>
              <w:bottom w:w="0.0" w:type="dxa"/>
              <w:right w:w="57.0" w:type="dxa"/>
            </w:tcMar>
            <w:vAlign w:val="top"/>
          </w:tcPr>
          <w:p w:rsidR="00000000" w:rsidDel="00000000" w:rsidP="00000000" w:rsidRDefault="00000000" w:rsidRPr="00000000" w14:paraId="00000093">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Control of substances hazardous to health, (COSHH)</w:t>
            </w:r>
          </w:p>
        </w:tc>
        <w:tc>
          <w:tcPr>
            <w:tcMar>
              <w:top w:w="0.0" w:type="dxa"/>
              <w:left w:w="57.0" w:type="dxa"/>
              <w:bottom w:w="0.0" w:type="dxa"/>
              <w:right w:w="57.0" w:type="dxa"/>
            </w:tcMar>
            <w:vAlign w:val="top"/>
          </w:tcPr>
          <w:p w:rsidR="00000000" w:rsidDel="00000000" w:rsidP="00000000" w:rsidRDefault="00000000" w:rsidRPr="00000000" w14:paraId="00000094">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and children</w:t>
            </w:r>
          </w:p>
        </w:tc>
        <w:tc>
          <w:tcPr>
            <w:tcMar>
              <w:top w:w="0.0" w:type="dxa"/>
              <w:left w:w="57.0" w:type="dxa"/>
              <w:bottom w:w="0.0" w:type="dxa"/>
              <w:right w:w="57.0" w:type="dxa"/>
            </w:tcMar>
            <w:vAlign w:val="top"/>
          </w:tcPr>
          <w:p w:rsidR="00000000" w:rsidDel="00000000" w:rsidP="00000000" w:rsidRDefault="00000000" w:rsidRPr="00000000" w14:paraId="00000095">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should not handle any hazardous substances and should abide by the COSHH and RIDDOR set out by the venue. </w:t>
            </w:r>
          </w:p>
          <w:p w:rsidR="00000000" w:rsidDel="00000000" w:rsidP="00000000" w:rsidRDefault="00000000" w:rsidRPr="00000000" w14:paraId="00000096">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Hazardous substances that need to be dealt with should be reported to the lead volunteer and then the event host.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7">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8">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9">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A">
            <w:pPr>
              <w:widowControl w:val="0"/>
              <w:spacing w:line="240" w:lineRule="auto"/>
              <w:rPr>
                <w:rFonts w:ascii="Open Sans" w:cs="Open Sans" w:eastAsia="Open Sans" w:hAnsi="Open Sans"/>
                <w:sz w:val="20"/>
                <w:szCs w:val="20"/>
              </w:rPr>
            </w:pPr>
            <w:r w:rsidDel="00000000" w:rsidR="00000000" w:rsidRPr="00000000">
              <w:rPr>
                <w:rtl w:val="0"/>
              </w:rPr>
            </w:r>
          </w:p>
        </w:tc>
      </w:tr>
      <w:tr>
        <w:trPr>
          <w:cantSplit w:val="0"/>
          <w:trHeight w:val="1360" w:hRule="atLeast"/>
          <w:tblHeader w:val="0"/>
        </w:trPr>
        <w:tc>
          <w:tcPr>
            <w:tcMar>
              <w:top w:w="0.0" w:type="dxa"/>
              <w:left w:w="57.0" w:type="dxa"/>
              <w:bottom w:w="0.0" w:type="dxa"/>
              <w:right w:w="57.0" w:type="dxa"/>
            </w:tcMar>
            <w:vAlign w:val="top"/>
          </w:tcPr>
          <w:p w:rsidR="00000000" w:rsidDel="00000000" w:rsidP="00000000" w:rsidRDefault="00000000" w:rsidRPr="00000000" w14:paraId="0000009B">
            <w:pPr>
              <w:spacing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C">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Costume breaking</w:t>
            </w:r>
          </w:p>
        </w:tc>
        <w:tc>
          <w:tcPr>
            <w:tcMar>
              <w:top w:w="0.0" w:type="dxa"/>
              <w:left w:w="57.0" w:type="dxa"/>
              <w:bottom w:w="0.0" w:type="dxa"/>
              <w:right w:w="57.0" w:type="dxa"/>
            </w:tcMar>
            <w:vAlign w:val="top"/>
          </w:tcPr>
          <w:p w:rsidR="00000000" w:rsidDel="00000000" w:rsidP="00000000" w:rsidRDefault="00000000" w:rsidRPr="00000000" w14:paraId="0000009D">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and children</w:t>
            </w:r>
          </w:p>
        </w:tc>
        <w:tc>
          <w:tcPr>
            <w:tcMar>
              <w:top w:w="0.0" w:type="dxa"/>
              <w:left w:w="57.0" w:type="dxa"/>
              <w:bottom w:w="0.0" w:type="dxa"/>
              <w:right w:w="57.0" w:type="dxa"/>
            </w:tcMar>
            <w:vAlign w:val="top"/>
          </w:tcPr>
          <w:p w:rsidR="00000000" w:rsidDel="00000000" w:rsidP="00000000" w:rsidRDefault="00000000" w:rsidRPr="00000000" w14:paraId="0000009E">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If a costume breaks, the volunteer should attempt to eliminate any risk quickly, e.g. risk of fall.</w:t>
            </w:r>
          </w:p>
          <w:p w:rsidR="00000000" w:rsidDel="00000000" w:rsidP="00000000" w:rsidRDefault="00000000" w:rsidRPr="00000000" w14:paraId="0000009F">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volunteer will inform the lead volunteer.</w:t>
            </w:r>
          </w:p>
          <w:p w:rsidR="00000000" w:rsidDel="00000000" w:rsidP="00000000" w:rsidRDefault="00000000" w:rsidRPr="00000000" w14:paraId="000000A0">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temporary repair will be made in order to continue the event or the volunteer should remove the costume in a private space.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1">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2">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3">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4">
            <w:pPr>
              <w:widowControl w:val="0"/>
              <w:spacing w:line="240" w:lineRule="auto"/>
              <w:rPr>
                <w:rFonts w:ascii="Open Sans" w:cs="Open Sans" w:eastAsia="Open Sans" w:hAnsi="Open Sans"/>
                <w:sz w:val="20"/>
                <w:szCs w:val="20"/>
              </w:rPr>
            </w:pPr>
            <w:r w:rsidDel="00000000" w:rsidR="00000000" w:rsidRPr="00000000">
              <w:rPr>
                <w:rtl w:val="0"/>
              </w:rPr>
            </w:r>
          </w:p>
        </w:tc>
      </w:tr>
      <w:tr>
        <w:trPr>
          <w:cantSplit w:val="0"/>
          <w:trHeight w:val="1360" w:hRule="atLeast"/>
          <w:tblHeader w:val="0"/>
        </w:trPr>
        <w:tc>
          <w:tcPr>
            <w:tcMar>
              <w:top w:w="0.0" w:type="dxa"/>
              <w:left w:w="57.0" w:type="dxa"/>
              <w:bottom w:w="0.0" w:type="dxa"/>
              <w:right w:w="57.0" w:type="dxa"/>
            </w:tcMar>
            <w:vAlign w:val="top"/>
          </w:tcPr>
          <w:p w:rsidR="00000000" w:rsidDel="00000000" w:rsidP="00000000" w:rsidRDefault="00000000" w:rsidRPr="00000000" w14:paraId="000000A5">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Equipment</w:t>
            </w:r>
          </w:p>
        </w:tc>
        <w:tc>
          <w:tcPr>
            <w:tcMar>
              <w:top w:w="0.0" w:type="dxa"/>
              <w:left w:w="57.0" w:type="dxa"/>
              <w:bottom w:w="0.0" w:type="dxa"/>
              <w:right w:w="57.0" w:type="dxa"/>
            </w:tcMar>
            <w:vAlign w:val="top"/>
          </w:tcPr>
          <w:p w:rsidR="00000000" w:rsidDel="00000000" w:rsidP="00000000" w:rsidRDefault="00000000" w:rsidRPr="00000000" w14:paraId="000000A6">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and children</w:t>
            </w:r>
          </w:p>
        </w:tc>
        <w:tc>
          <w:tcPr>
            <w:tcMar>
              <w:top w:w="0.0" w:type="dxa"/>
              <w:left w:w="57.0" w:type="dxa"/>
              <w:bottom w:w="0.0" w:type="dxa"/>
              <w:right w:w="57.0" w:type="dxa"/>
            </w:tcMar>
            <w:vAlign w:val="top"/>
          </w:tcPr>
          <w:p w:rsidR="00000000" w:rsidDel="00000000" w:rsidP="00000000" w:rsidRDefault="00000000" w:rsidRPr="00000000" w14:paraId="000000A7">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should assess equipment, e.g. toys,  before  using them or before encouraging children to use them.</w:t>
            </w:r>
          </w:p>
          <w:p w:rsidR="00000000" w:rsidDel="00000000" w:rsidP="00000000" w:rsidRDefault="00000000" w:rsidRPr="00000000" w14:paraId="000000A8">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If equipment is found to be dangerous then it should be reported to the event staff..</w:t>
            </w:r>
          </w:p>
          <w:p w:rsidR="00000000" w:rsidDel="00000000" w:rsidP="00000000" w:rsidRDefault="00000000" w:rsidRPr="00000000" w14:paraId="000000A9">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should not move heavy objects by themselves, and should comply with safe lifting techniques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A">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B">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C">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D">
            <w:pPr>
              <w:widowControl w:val="0"/>
              <w:spacing w:line="240" w:lineRule="auto"/>
              <w:rPr>
                <w:rFonts w:ascii="Open Sans" w:cs="Open Sans" w:eastAsia="Open Sans" w:hAnsi="Open Sans"/>
                <w:sz w:val="20"/>
                <w:szCs w:val="20"/>
              </w:rPr>
            </w:pPr>
            <w:r w:rsidDel="00000000" w:rsidR="00000000" w:rsidRPr="00000000">
              <w:rPr>
                <w:rtl w:val="0"/>
              </w:rPr>
            </w:r>
          </w:p>
        </w:tc>
      </w:tr>
      <w:tr>
        <w:trPr>
          <w:cantSplit w:val="0"/>
          <w:trHeight w:val="1360" w:hRule="atLeast"/>
          <w:tblHeader w:val="0"/>
        </w:trPr>
        <w:tc>
          <w:tcPr>
            <w:tcMar>
              <w:top w:w="0.0" w:type="dxa"/>
              <w:left w:w="57.0" w:type="dxa"/>
              <w:bottom w:w="0.0" w:type="dxa"/>
              <w:right w:w="57.0" w:type="dxa"/>
            </w:tcMar>
            <w:vAlign w:val="top"/>
          </w:tcPr>
          <w:p w:rsidR="00000000" w:rsidDel="00000000" w:rsidP="00000000" w:rsidRDefault="00000000" w:rsidRPr="00000000" w14:paraId="000000AE">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Beaded and non-beaded bracelets leading to choking, restricted circulation and potential strangulation</w:t>
            </w:r>
          </w:p>
        </w:tc>
        <w:tc>
          <w:tcPr>
            <w:tcMar>
              <w:top w:w="0.0" w:type="dxa"/>
              <w:left w:w="57.0" w:type="dxa"/>
              <w:bottom w:w="0.0" w:type="dxa"/>
              <w:right w:w="57.0" w:type="dxa"/>
            </w:tcMar>
            <w:vAlign w:val="top"/>
          </w:tcPr>
          <w:p w:rsidR="00000000" w:rsidDel="00000000" w:rsidP="00000000" w:rsidRDefault="00000000" w:rsidRPr="00000000" w14:paraId="000000AF">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Children</w:t>
            </w:r>
          </w:p>
        </w:tc>
        <w:tc>
          <w:tcPr>
            <w:tcMar>
              <w:top w:w="0.0" w:type="dxa"/>
              <w:left w:w="57.0" w:type="dxa"/>
              <w:bottom w:w="0.0" w:type="dxa"/>
              <w:right w:w="57.0" w:type="dxa"/>
            </w:tcMar>
            <w:vAlign w:val="top"/>
          </w:tcPr>
          <w:p w:rsidR="00000000" w:rsidDel="00000000" w:rsidP="00000000" w:rsidRDefault="00000000" w:rsidRPr="00000000" w14:paraId="000000B0">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Ensure the manufacture and materials of the bracelet are of high quality to ensure they are durable and non-toxic</w:t>
            </w:r>
          </w:p>
          <w:p w:rsidR="00000000" w:rsidDel="00000000" w:rsidP="00000000" w:rsidRDefault="00000000" w:rsidRPr="00000000" w14:paraId="000000B1">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Beaded bracelets should NOT be given to children under 3 years of age</w:t>
            </w:r>
          </w:p>
          <w:p w:rsidR="00000000" w:rsidDel="00000000" w:rsidP="00000000" w:rsidRDefault="00000000" w:rsidRPr="00000000" w14:paraId="000000B2">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Ensure bracelets can be easily removed</w:t>
            </w:r>
          </w:p>
          <w:p w:rsidR="00000000" w:rsidDel="00000000" w:rsidP="00000000" w:rsidRDefault="00000000" w:rsidRPr="00000000" w14:paraId="000000B3">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Ensure bracelets are not large enough to be stretched over a child’s head.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4">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5">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6">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7">
            <w:pPr>
              <w:widowControl w:val="0"/>
              <w:spacing w:line="240" w:lineRule="auto"/>
              <w:rPr>
                <w:rFonts w:ascii="Open Sans" w:cs="Open Sans" w:eastAsia="Open Sans" w:hAnsi="Open Sans"/>
                <w:sz w:val="20"/>
                <w:szCs w:val="20"/>
              </w:rPr>
            </w:pPr>
            <w:r w:rsidDel="00000000" w:rsidR="00000000" w:rsidRPr="00000000">
              <w:rPr>
                <w:rtl w:val="0"/>
              </w:rPr>
            </w:r>
          </w:p>
        </w:tc>
      </w:tr>
      <w:tr>
        <w:trPr>
          <w:cantSplit w:val="0"/>
          <w:trHeight w:val="1360" w:hRule="atLeast"/>
          <w:tblHeader w:val="0"/>
        </w:trPr>
        <w:tc>
          <w:tcPr>
            <w:tcMar>
              <w:top w:w="0.0" w:type="dxa"/>
              <w:left w:w="57.0" w:type="dxa"/>
              <w:bottom w:w="0.0" w:type="dxa"/>
              <w:right w:w="57.0" w:type="dxa"/>
            </w:tcMar>
            <w:vAlign w:val="top"/>
          </w:tcPr>
          <w:p w:rsidR="00000000" w:rsidDel="00000000" w:rsidP="00000000" w:rsidRDefault="00000000" w:rsidRPr="00000000" w14:paraId="000000B8">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Fire</w:t>
            </w:r>
          </w:p>
        </w:tc>
        <w:tc>
          <w:tcPr>
            <w:tcMar>
              <w:top w:w="0.0" w:type="dxa"/>
              <w:left w:w="57.0" w:type="dxa"/>
              <w:bottom w:w="0.0" w:type="dxa"/>
              <w:right w:w="57.0" w:type="dxa"/>
            </w:tcMar>
            <w:vAlign w:val="top"/>
          </w:tcPr>
          <w:p w:rsidR="00000000" w:rsidDel="00000000" w:rsidP="00000000" w:rsidRDefault="00000000" w:rsidRPr="00000000" w14:paraId="000000B9">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and children</w:t>
            </w:r>
          </w:p>
        </w:tc>
        <w:tc>
          <w:tcPr>
            <w:tcMar>
              <w:top w:w="0.0" w:type="dxa"/>
              <w:left w:w="57.0" w:type="dxa"/>
              <w:bottom w:w="0.0" w:type="dxa"/>
              <w:right w:w="57.0" w:type="dxa"/>
            </w:tcMar>
            <w:vAlign w:val="top"/>
          </w:tcPr>
          <w:p w:rsidR="00000000" w:rsidDel="00000000" w:rsidP="00000000" w:rsidRDefault="00000000" w:rsidRPr="00000000" w14:paraId="000000BA">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should abide by the risk assessment laid out by the venue and event host.</w:t>
            </w:r>
          </w:p>
          <w:p w:rsidR="00000000" w:rsidDel="00000000" w:rsidP="00000000" w:rsidRDefault="00000000" w:rsidRPr="00000000" w14:paraId="000000BB">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should make themselves aware of the fire exits, alarms and extinguishers upon entering a venue. </w:t>
            </w:r>
          </w:p>
          <w:p w:rsidR="00000000" w:rsidDel="00000000" w:rsidP="00000000" w:rsidRDefault="00000000" w:rsidRPr="00000000" w14:paraId="000000BC">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In the event of a fire, volunteers should prioritize their own safety before assisting with an evacuation.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D">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E">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F">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0">
            <w:pPr>
              <w:widowControl w:val="0"/>
              <w:spacing w:line="240" w:lineRule="auto"/>
              <w:rPr>
                <w:rFonts w:ascii="Open Sans" w:cs="Open Sans" w:eastAsia="Open Sans" w:hAnsi="Open Sans"/>
                <w:sz w:val="20"/>
                <w:szCs w:val="20"/>
              </w:rPr>
            </w:pPr>
            <w:r w:rsidDel="00000000" w:rsidR="00000000" w:rsidRPr="00000000">
              <w:rPr>
                <w:rtl w:val="0"/>
              </w:rPr>
            </w:r>
          </w:p>
        </w:tc>
      </w:tr>
      <w:tr>
        <w:trPr>
          <w:cantSplit w:val="0"/>
          <w:trHeight w:val="1360" w:hRule="atLeast"/>
          <w:tblHeader w:val="0"/>
        </w:trPr>
        <w:tc>
          <w:tcPr>
            <w:tcMar>
              <w:top w:w="0.0" w:type="dxa"/>
              <w:left w:w="57.0" w:type="dxa"/>
              <w:bottom w:w="0.0" w:type="dxa"/>
              <w:right w:w="57.0" w:type="dxa"/>
            </w:tcMar>
            <w:vAlign w:val="top"/>
          </w:tcPr>
          <w:p w:rsidR="00000000" w:rsidDel="00000000" w:rsidP="00000000" w:rsidRDefault="00000000" w:rsidRPr="00000000" w14:paraId="000000C1">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Injury</w:t>
            </w:r>
          </w:p>
        </w:tc>
        <w:tc>
          <w:tcPr>
            <w:tcMar>
              <w:top w:w="0.0" w:type="dxa"/>
              <w:left w:w="57.0" w:type="dxa"/>
              <w:bottom w:w="0.0" w:type="dxa"/>
              <w:right w:w="57.0" w:type="dxa"/>
            </w:tcMar>
            <w:vAlign w:val="top"/>
          </w:tcPr>
          <w:p w:rsidR="00000000" w:rsidDel="00000000" w:rsidP="00000000" w:rsidRDefault="00000000" w:rsidRPr="00000000" w14:paraId="000000C2">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and children</w:t>
            </w:r>
          </w:p>
        </w:tc>
        <w:tc>
          <w:tcPr>
            <w:tcMar>
              <w:top w:w="0.0" w:type="dxa"/>
              <w:left w:w="57.0" w:type="dxa"/>
              <w:bottom w:w="0.0" w:type="dxa"/>
              <w:right w:w="57.0" w:type="dxa"/>
            </w:tcMar>
            <w:vAlign w:val="top"/>
          </w:tcPr>
          <w:p w:rsidR="00000000" w:rsidDel="00000000" w:rsidP="00000000" w:rsidRDefault="00000000" w:rsidRPr="00000000" w14:paraId="000000C3">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should also make themselves aware of the location of the nearest first aid kit upon entering a venue and the lead first aider of the event.. </w:t>
            </w:r>
          </w:p>
          <w:p w:rsidR="00000000" w:rsidDel="00000000" w:rsidP="00000000" w:rsidRDefault="00000000" w:rsidRPr="00000000" w14:paraId="000000C4">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should carry a charged mobile phone and follow the first aid guidance for the venue.</w:t>
            </w:r>
          </w:p>
          <w:p w:rsidR="00000000" w:rsidDel="00000000" w:rsidP="00000000" w:rsidRDefault="00000000" w:rsidRPr="00000000" w14:paraId="000000C5">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should always have access to a charged mobile phone. </w:t>
            </w:r>
          </w:p>
          <w:p w:rsidR="00000000" w:rsidDel="00000000" w:rsidP="00000000" w:rsidRDefault="00000000" w:rsidRPr="00000000" w14:paraId="000000C6">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Optional training in first aid will be offered.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7">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8">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9">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A">
            <w:pPr>
              <w:widowControl w:val="0"/>
              <w:spacing w:line="240" w:lineRule="auto"/>
              <w:rPr>
                <w:rFonts w:ascii="Open Sans" w:cs="Open Sans" w:eastAsia="Open Sans" w:hAnsi="Open Sans"/>
                <w:sz w:val="20"/>
                <w:szCs w:val="20"/>
              </w:rPr>
            </w:pPr>
            <w:r w:rsidDel="00000000" w:rsidR="00000000" w:rsidRPr="00000000">
              <w:rPr>
                <w:rtl w:val="0"/>
              </w:rPr>
            </w:r>
          </w:p>
        </w:tc>
      </w:tr>
      <w:tr>
        <w:trPr>
          <w:cantSplit w:val="0"/>
          <w:trHeight w:val="1360" w:hRule="atLeast"/>
          <w:tblHeader w:val="0"/>
        </w:trPr>
        <w:tc>
          <w:tcPr>
            <w:tcMar>
              <w:top w:w="0.0" w:type="dxa"/>
              <w:left w:w="57.0" w:type="dxa"/>
              <w:bottom w:w="0.0" w:type="dxa"/>
              <w:right w:w="57.0" w:type="dxa"/>
            </w:tcMar>
            <w:vAlign w:val="top"/>
          </w:tcPr>
          <w:bookmarkStart w:colFirst="0" w:colLast="0" w:name="bookmark=kix.3kl9wr3eonis" w:id="0"/>
          <w:bookmarkEnd w:id="0"/>
          <w:p w:rsidR="00000000" w:rsidDel="00000000" w:rsidP="00000000" w:rsidRDefault="00000000" w:rsidRPr="00000000" w14:paraId="000000CB">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Slips and trips</w:t>
            </w:r>
          </w:p>
        </w:tc>
        <w:tc>
          <w:tcPr>
            <w:tcMar>
              <w:top w:w="0.0" w:type="dxa"/>
              <w:left w:w="57.0" w:type="dxa"/>
              <w:bottom w:w="0.0" w:type="dxa"/>
              <w:right w:w="57.0" w:type="dxa"/>
            </w:tcMar>
            <w:vAlign w:val="top"/>
          </w:tcPr>
          <w:p w:rsidR="00000000" w:rsidDel="00000000" w:rsidP="00000000" w:rsidRDefault="00000000" w:rsidRPr="00000000" w14:paraId="000000CC">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and children</w:t>
            </w:r>
          </w:p>
        </w:tc>
        <w:tc>
          <w:tcPr>
            <w:tcMar>
              <w:top w:w="0.0" w:type="dxa"/>
              <w:left w:w="57.0" w:type="dxa"/>
              <w:bottom w:w="0.0" w:type="dxa"/>
              <w:right w:w="57.0" w:type="dxa"/>
            </w:tcMar>
            <w:vAlign w:val="top"/>
          </w:tcPr>
          <w:p w:rsidR="00000000" w:rsidDel="00000000" w:rsidP="00000000" w:rsidRDefault="00000000" w:rsidRPr="00000000" w14:paraId="000000CD">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Environments where volunteers and children are working should be well lit and clear of hazards, e.g. cables </w:t>
            </w:r>
          </w:p>
          <w:p w:rsidR="00000000" w:rsidDel="00000000" w:rsidP="00000000" w:rsidRDefault="00000000" w:rsidRPr="00000000" w14:paraId="000000CE">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Characters should ensure that costumes are not dragging underfoot.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F">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0">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1">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2">
            <w:pPr>
              <w:widowControl w:val="0"/>
              <w:spacing w:line="240" w:lineRule="auto"/>
              <w:rPr>
                <w:rFonts w:ascii="Open Sans" w:cs="Open Sans" w:eastAsia="Open Sans" w:hAnsi="Open Sans"/>
                <w:sz w:val="20"/>
                <w:szCs w:val="20"/>
              </w:rPr>
            </w:pPr>
            <w:r w:rsidDel="00000000" w:rsidR="00000000" w:rsidRPr="00000000">
              <w:rPr>
                <w:rtl w:val="0"/>
              </w:rPr>
            </w:r>
          </w:p>
        </w:tc>
      </w:tr>
      <w:tr>
        <w:trPr>
          <w:cantSplit w:val="0"/>
          <w:trHeight w:val="1360" w:hRule="atLeast"/>
          <w:tblHeader w:val="0"/>
        </w:trPr>
        <w:tc>
          <w:tcPr>
            <w:tcMar>
              <w:top w:w="0.0" w:type="dxa"/>
              <w:left w:w="57.0" w:type="dxa"/>
              <w:bottom w:w="0.0" w:type="dxa"/>
              <w:right w:w="57.0" w:type="dxa"/>
            </w:tcMar>
            <w:vAlign w:val="top"/>
          </w:tcPr>
          <w:p w:rsidR="00000000" w:rsidDel="00000000" w:rsidP="00000000" w:rsidRDefault="00000000" w:rsidRPr="00000000" w14:paraId="000000D3">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Aggravation of or injury as a result of pre-existing medical conditions</w:t>
            </w:r>
          </w:p>
          <w:p w:rsidR="00000000" w:rsidDel="00000000" w:rsidP="00000000" w:rsidRDefault="00000000" w:rsidRPr="00000000" w14:paraId="000000D4">
            <w:pPr>
              <w:spacing w:line="240" w:lineRule="auto"/>
              <w:rPr>
                <w:rFonts w:ascii="Tahoma" w:cs="Tahoma" w:eastAsia="Tahoma" w:hAnsi="Tahoma"/>
                <w:sz w:val="20"/>
                <w:szCs w:val="20"/>
              </w:rPr>
            </w:pPr>
            <w:r w:rsidDel="00000000" w:rsidR="00000000" w:rsidRPr="00000000">
              <w:rPr>
                <w:rtl w:val="0"/>
              </w:rPr>
            </w:r>
          </w:p>
        </w:tc>
        <w:tc>
          <w:tcPr>
            <w:tcMar>
              <w:top w:w="0.0" w:type="dxa"/>
              <w:left w:w="57.0" w:type="dxa"/>
              <w:bottom w:w="0.0" w:type="dxa"/>
              <w:right w:w="57.0" w:type="dxa"/>
            </w:tcMar>
            <w:vAlign w:val="top"/>
          </w:tcPr>
          <w:p w:rsidR="00000000" w:rsidDel="00000000" w:rsidP="00000000" w:rsidRDefault="00000000" w:rsidRPr="00000000" w14:paraId="000000D5">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and children</w:t>
            </w:r>
          </w:p>
          <w:p w:rsidR="00000000" w:rsidDel="00000000" w:rsidP="00000000" w:rsidRDefault="00000000" w:rsidRPr="00000000" w14:paraId="000000D6">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with medical conditions</w:t>
            </w:r>
          </w:p>
        </w:tc>
        <w:tc>
          <w:tcPr>
            <w:tcMar>
              <w:top w:w="0.0" w:type="dxa"/>
              <w:left w:w="57.0" w:type="dxa"/>
              <w:bottom w:w="0.0" w:type="dxa"/>
              <w:right w:w="57.0" w:type="dxa"/>
            </w:tcMar>
            <w:vAlign w:val="top"/>
          </w:tcPr>
          <w:p w:rsidR="00000000" w:rsidDel="00000000" w:rsidP="00000000" w:rsidRDefault="00000000" w:rsidRPr="00000000" w14:paraId="000000D7">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must not partake in activities if physically or emotionally at risk.</w:t>
            </w:r>
          </w:p>
          <w:p w:rsidR="00000000" w:rsidDel="00000000" w:rsidP="00000000" w:rsidRDefault="00000000" w:rsidRPr="00000000" w14:paraId="000000D8">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Parents and guardians must supervise games and not permit their child to participate in activities if physically or emotionally at risk</w:t>
            </w:r>
          </w:p>
          <w:p w:rsidR="00000000" w:rsidDel="00000000" w:rsidP="00000000" w:rsidRDefault="00000000" w:rsidRPr="00000000" w14:paraId="000000D9">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with a pre-existing medical condition should make the welfare officer and lead volunteer of the event aware of their condition and where necessary ensure the lead volunteer is aware where emergency medication (e.g. asthma inhaler) is stored</w:t>
            </w:r>
          </w:p>
          <w:p w:rsidR="00000000" w:rsidDel="00000000" w:rsidP="00000000" w:rsidRDefault="00000000" w:rsidRPr="00000000" w14:paraId="000000DA">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should not attend events if they are feeling unwell of have been sick in the past 48 hours</w:t>
            </w:r>
          </w:p>
          <w:p w:rsidR="00000000" w:rsidDel="00000000" w:rsidP="00000000" w:rsidRDefault="00000000" w:rsidRPr="00000000" w14:paraId="000000DB">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should remove themselves from children if they are in need of taking medication, letting the lead know if this is the case.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C">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D">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E">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F">
            <w:pPr>
              <w:widowControl w:val="0"/>
              <w:spacing w:line="240" w:lineRule="auto"/>
              <w:rPr>
                <w:rFonts w:ascii="Open Sans" w:cs="Open Sans" w:eastAsia="Open Sans" w:hAnsi="Open Sans"/>
                <w:sz w:val="20"/>
                <w:szCs w:val="20"/>
              </w:rPr>
            </w:pPr>
            <w:r w:rsidDel="00000000" w:rsidR="00000000" w:rsidRPr="00000000">
              <w:rPr>
                <w:rtl w:val="0"/>
              </w:rPr>
            </w:r>
          </w:p>
        </w:tc>
      </w:tr>
      <w:tr>
        <w:trPr>
          <w:cantSplit w:val="0"/>
          <w:trHeight w:val="1360" w:hRule="atLeast"/>
          <w:tblHeader w:val="0"/>
        </w:trPr>
        <w:tc>
          <w:tcPr>
            <w:tcMar>
              <w:top w:w="0.0" w:type="dxa"/>
              <w:left w:w="57.0" w:type="dxa"/>
              <w:bottom w:w="0.0" w:type="dxa"/>
              <w:right w:w="57.0" w:type="dxa"/>
            </w:tcMar>
            <w:vAlign w:val="top"/>
          </w:tcPr>
          <w:p w:rsidR="00000000" w:rsidDel="00000000" w:rsidP="00000000" w:rsidRDefault="00000000" w:rsidRPr="00000000" w14:paraId="000000E0">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Harassment</w:t>
            </w:r>
          </w:p>
        </w:tc>
        <w:tc>
          <w:tcPr>
            <w:tcMar>
              <w:top w:w="0.0" w:type="dxa"/>
              <w:left w:w="57.0" w:type="dxa"/>
              <w:bottom w:w="0.0" w:type="dxa"/>
              <w:right w:w="57.0" w:type="dxa"/>
            </w:tcMar>
            <w:vAlign w:val="top"/>
          </w:tcPr>
          <w:p w:rsidR="00000000" w:rsidDel="00000000" w:rsidP="00000000" w:rsidRDefault="00000000" w:rsidRPr="00000000" w14:paraId="000000E1">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w:t>
            </w:r>
          </w:p>
        </w:tc>
        <w:tc>
          <w:tcPr>
            <w:tcMar>
              <w:top w:w="0.0" w:type="dxa"/>
              <w:left w:w="57.0" w:type="dxa"/>
              <w:bottom w:w="0.0" w:type="dxa"/>
              <w:right w:w="57.0" w:type="dxa"/>
            </w:tcMar>
            <w:vAlign w:val="top"/>
          </w:tcPr>
          <w:p w:rsidR="00000000" w:rsidDel="00000000" w:rsidP="00000000" w:rsidRDefault="00000000" w:rsidRPr="00000000" w14:paraId="000000E2">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should never be left on their own</w:t>
            </w:r>
          </w:p>
          <w:p w:rsidR="00000000" w:rsidDel="00000000" w:rsidP="00000000" w:rsidRDefault="00000000" w:rsidRPr="00000000" w14:paraId="000000E3">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should always have access to a charged mobile phone. </w:t>
            </w:r>
          </w:p>
          <w:p w:rsidR="00000000" w:rsidDel="00000000" w:rsidP="00000000" w:rsidRDefault="00000000" w:rsidRPr="00000000" w14:paraId="000000E4">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should only wear child-appropriate costumes.</w:t>
            </w:r>
          </w:p>
          <w:p w:rsidR="00000000" w:rsidDel="00000000" w:rsidP="00000000" w:rsidRDefault="00000000" w:rsidRPr="00000000" w14:paraId="000000E5">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If security is available, volunteers should ensure they know how to access this, e.g. location or contact number. </w:t>
            </w:r>
          </w:p>
          <w:p w:rsidR="00000000" w:rsidDel="00000000" w:rsidP="00000000" w:rsidRDefault="00000000" w:rsidRPr="00000000" w14:paraId="000000E6">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are instructed regarding use of a secret phrase to alert a lead volunteer to a danger or concern discreetly. </w:t>
            </w:r>
          </w:p>
          <w:p w:rsidR="00000000" w:rsidDel="00000000" w:rsidP="00000000" w:rsidRDefault="00000000" w:rsidRPr="00000000" w14:paraId="000000E7">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should report any harassment to their welfare officer.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8">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9">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A">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B">
            <w:pPr>
              <w:widowControl w:val="0"/>
              <w:spacing w:line="240" w:lineRule="auto"/>
              <w:rPr>
                <w:rFonts w:ascii="Open Sans" w:cs="Open Sans" w:eastAsia="Open Sans" w:hAnsi="Open Sans"/>
                <w:sz w:val="20"/>
                <w:szCs w:val="20"/>
              </w:rPr>
            </w:pPr>
            <w:r w:rsidDel="00000000" w:rsidR="00000000" w:rsidRPr="00000000">
              <w:rPr>
                <w:rtl w:val="0"/>
              </w:rPr>
            </w:r>
          </w:p>
        </w:tc>
      </w:tr>
      <w:tr>
        <w:trPr>
          <w:cantSplit w:val="0"/>
          <w:trHeight w:val="1360" w:hRule="atLeast"/>
          <w:tblHeader w:val="0"/>
        </w:trPr>
        <w:tc>
          <w:tcPr>
            <w:tcMar>
              <w:top w:w="0.0" w:type="dxa"/>
              <w:left w:w="57.0" w:type="dxa"/>
              <w:bottom w:w="0.0" w:type="dxa"/>
              <w:right w:w="57.0" w:type="dxa"/>
            </w:tcMar>
            <w:vAlign w:val="top"/>
          </w:tcPr>
          <w:p w:rsidR="00000000" w:rsidDel="00000000" w:rsidP="00000000" w:rsidRDefault="00000000" w:rsidRPr="00000000" w14:paraId="000000EC">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Money</w:t>
            </w:r>
          </w:p>
        </w:tc>
        <w:tc>
          <w:tcPr>
            <w:tcMar>
              <w:top w:w="0.0" w:type="dxa"/>
              <w:left w:w="57.0" w:type="dxa"/>
              <w:bottom w:w="0.0" w:type="dxa"/>
              <w:right w:w="57.0" w:type="dxa"/>
            </w:tcMar>
            <w:vAlign w:val="top"/>
          </w:tcPr>
          <w:p w:rsidR="00000000" w:rsidDel="00000000" w:rsidP="00000000" w:rsidRDefault="00000000" w:rsidRPr="00000000" w14:paraId="000000ED">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w:t>
            </w:r>
          </w:p>
        </w:tc>
        <w:tc>
          <w:tcPr>
            <w:tcMar>
              <w:top w:w="0.0" w:type="dxa"/>
              <w:left w:w="57.0" w:type="dxa"/>
              <w:bottom w:w="0.0" w:type="dxa"/>
              <w:right w:w="57.0" w:type="dxa"/>
            </w:tcMar>
            <w:vAlign w:val="top"/>
          </w:tcPr>
          <w:p w:rsidR="00000000" w:rsidDel="00000000" w:rsidP="00000000" w:rsidRDefault="00000000" w:rsidRPr="00000000" w14:paraId="000000EE">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should always be in pairs at minimum when handling money. </w:t>
            </w:r>
          </w:p>
          <w:p w:rsidR="00000000" w:rsidDel="00000000" w:rsidP="00000000" w:rsidRDefault="00000000" w:rsidRPr="00000000" w14:paraId="000000EF">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Collection buckets must be sealed and opened in the presence of other trusted people. </w:t>
            </w:r>
          </w:p>
          <w:p w:rsidR="00000000" w:rsidDel="00000000" w:rsidP="00000000" w:rsidRDefault="00000000" w:rsidRPr="00000000" w14:paraId="000000F0">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Any money will be stored in a locked metal box.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1">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2">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3">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4">
            <w:pPr>
              <w:widowControl w:val="0"/>
              <w:spacing w:line="240" w:lineRule="auto"/>
              <w:rPr>
                <w:rFonts w:ascii="Open Sans" w:cs="Open Sans" w:eastAsia="Open Sans" w:hAnsi="Open Sans"/>
                <w:sz w:val="20"/>
                <w:szCs w:val="20"/>
              </w:rPr>
            </w:pPr>
            <w:r w:rsidDel="00000000" w:rsidR="00000000" w:rsidRPr="00000000">
              <w:rPr>
                <w:rtl w:val="0"/>
              </w:rPr>
            </w:r>
          </w:p>
        </w:tc>
      </w:tr>
      <w:tr>
        <w:trPr>
          <w:cantSplit w:val="0"/>
          <w:trHeight w:val="1360" w:hRule="atLeast"/>
          <w:tblHeader w:val="0"/>
        </w:trPr>
        <w:tc>
          <w:tcPr>
            <w:tcMar>
              <w:top w:w="0.0" w:type="dxa"/>
              <w:left w:w="57.0" w:type="dxa"/>
              <w:bottom w:w="0.0" w:type="dxa"/>
              <w:right w:w="57.0" w:type="dxa"/>
            </w:tcMar>
            <w:vAlign w:val="top"/>
          </w:tcPr>
          <w:p w:rsidR="00000000" w:rsidDel="00000000" w:rsidP="00000000" w:rsidRDefault="00000000" w:rsidRPr="00000000" w14:paraId="000000F5">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Stooping</w:t>
            </w:r>
          </w:p>
        </w:tc>
        <w:tc>
          <w:tcPr>
            <w:tcMar>
              <w:top w:w="0.0" w:type="dxa"/>
              <w:left w:w="57.0" w:type="dxa"/>
              <w:bottom w:w="0.0" w:type="dxa"/>
              <w:right w:w="57.0" w:type="dxa"/>
            </w:tcMar>
            <w:vAlign w:val="top"/>
          </w:tcPr>
          <w:p w:rsidR="00000000" w:rsidDel="00000000" w:rsidP="00000000" w:rsidRDefault="00000000" w:rsidRPr="00000000" w14:paraId="000000F6">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w:t>
            </w:r>
          </w:p>
          <w:p w:rsidR="00000000" w:rsidDel="00000000" w:rsidP="00000000" w:rsidRDefault="00000000" w:rsidRPr="00000000" w14:paraId="000000F7">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especially those with back problems</w:t>
            </w:r>
          </w:p>
        </w:tc>
        <w:tc>
          <w:tcPr>
            <w:tcMar>
              <w:top w:w="0.0" w:type="dxa"/>
              <w:left w:w="57.0" w:type="dxa"/>
              <w:bottom w:w="0.0" w:type="dxa"/>
              <w:right w:w="57.0" w:type="dxa"/>
            </w:tcMar>
            <w:vAlign w:val="top"/>
          </w:tcPr>
          <w:p w:rsidR="00000000" w:rsidDel="00000000" w:rsidP="00000000" w:rsidRDefault="00000000" w:rsidRPr="00000000" w14:paraId="000000F8">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should be encouraged to bend at the knees or sit down in order to be at an appropriate height for children.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9">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A">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B">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C">
            <w:pPr>
              <w:widowControl w:val="0"/>
              <w:spacing w:line="240" w:lineRule="auto"/>
              <w:rPr>
                <w:rFonts w:ascii="Open Sans" w:cs="Open Sans" w:eastAsia="Open Sans" w:hAnsi="Open Sans"/>
                <w:sz w:val="20"/>
                <w:szCs w:val="20"/>
              </w:rPr>
            </w:pPr>
            <w:r w:rsidDel="00000000" w:rsidR="00000000" w:rsidRPr="00000000">
              <w:rPr>
                <w:rtl w:val="0"/>
              </w:rPr>
            </w:r>
          </w:p>
        </w:tc>
      </w:tr>
      <w:tr>
        <w:trPr>
          <w:cantSplit w:val="0"/>
          <w:trHeight w:val="1360" w:hRule="atLeast"/>
          <w:tblHeader w:val="0"/>
        </w:trPr>
        <w:tc>
          <w:tcPr>
            <w:tcMar>
              <w:top w:w="0.0" w:type="dxa"/>
              <w:left w:w="57.0" w:type="dxa"/>
              <w:bottom w:w="0.0" w:type="dxa"/>
              <w:right w:w="57.0" w:type="dxa"/>
            </w:tcMar>
            <w:vAlign w:val="top"/>
          </w:tcPr>
          <w:p w:rsidR="00000000" w:rsidDel="00000000" w:rsidP="00000000" w:rsidRDefault="00000000" w:rsidRPr="00000000" w14:paraId="000000FD">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Temperature</w:t>
            </w:r>
          </w:p>
          <w:p w:rsidR="00000000" w:rsidDel="00000000" w:rsidP="00000000" w:rsidRDefault="00000000" w:rsidRPr="00000000" w14:paraId="000000FE">
            <w:pPr>
              <w:spacing w:line="240" w:lineRule="auto"/>
              <w:rPr>
                <w:rFonts w:ascii="Tahoma" w:cs="Tahoma" w:eastAsia="Tahoma" w:hAnsi="Tahoma"/>
                <w:sz w:val="20"/>
                <w:szCs w:val="20"/>
              </w:rPr>
            </w:pPr>
            <w:r w:rsidDel="00000000" w:rsidR="00000000" w:rsidRPr="00000000">
              <w:rPr>
                <w:rtl w:val="0"/>
              </w:rPr>
            </w:r>
          </w:p>
        </w:tc>
        <w:tc>
          <w:tcPr>
            <w:tcMar>
              <w:top w:w="0.0" w:type="dxa"/>
              <w:left w:w="57.0" w:type="dxa"/>
              <w:bottom w:w="0.0" w:type="dxa"/>
              <w:right w:w="57.0" w:type="dxa"/>
            </w:tcMar>
            <w:vAlign w:val="top"/>
          </w:tcPr>
          <w:p w:rsidR="00000000" w:rsidDel="00000000" w:rsidP="00000000" w:rsidRDefault="00000000" w:rsidRPr="00000000" w14:paraId="000000FF">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w:t>
            </w:r>
          </w:p>
          <w:p w:rsidR="00000000" w:rsidDel="00000000" w:rsidP="00000000" w:rsidRDefault="00000000" w:rsidRPr="00000000" w14:paraId="00000100">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in costumes</w:t>
              <w:tab/>
            </w:r>
          </w:p>
        </w:tc>
        <w:tc>
          <w:tcPr>
            <w:tcMar>
              <w:top w:w="0.0" w:type="dxa"/>
              <w:left w:w="57.0" w:type="dxa"/>
              <w:bottom w:w="0.0" w:type="dxa"/>
              <w:right w:w="57.0" w:type="dxa"/>
            </w:tcMar>
            <w:vAlign w:val="top"/>
          </w:tcPr>
          <w:p w:rsidR="00000000" w:rsidDel="00000000" w:rsidP="00000000" w:rsidRDefault="00000000" w:rsidRPr="00000000" w14:paraId="00000101">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Costumes will be adjusted to suit the temperature of the event, e.g. by adding a cloak. </w:t>
            </w:r>
          </w:p>
          <w:p w:rsidR="00000000" w:rsidDel="00000000" w:rsidP="00000000" w:rsidRDefault="00000000" w:rsidRPr="00000000" w14:paraId="00000102">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should be provided with a private space to remove their costume off if required.</w:t>
            </w:r>
          </w:p>
          <w:p w:rsidR="00000000" w:rsidDel="00000000" w:rsidP="00000000" w:rsidRDefault="00000000" w:rsidRPr="00000000" w14:paraId="00000103">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should always have water available.</w:t>
            </w:r>
          </w:p>
          <w:p w:rsidR="00000000" w:rsidDel="00000000" w:rsidP="00000000" w:rsidRDefault="00000000" w:rsidRPr="00000000" w14:paraId="00000104">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Venues should be appropriate temperatures, e.g. well ventilated or heated.</w:t>
            </w:r>
          </w:p>
          <w:p w:rsidR="00000000" w:rsidDel="00000000" w:rsidP="00000000" w:rsidRDefault="00000000" w:rsidRPr="00000000" w14:paraId="00000105">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should alert the lead if they are feeling too hot or cold.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6">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7">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8">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9">
            <w:pPr>
              <w:widowControl w:val="0"/>
              <w:spacing w:line="240" w:lineRule="auto"/>
              <w:rPr>
                <w:rFonts w:ascii="Open Sans" w:cs="Open Sans" w:eastAsia="Open Sans" w:hAnsi="Open Sans"/>
                <w:sz w:val="20"/>
                <w:szCs w:val="20"/>
              </w:rPr>
            </w:pPr>
            <w:r w:rsidDel="00000000" w:rsidR="00000000" w:rsidRPr="00000000">
              <w:rPr>
                <w:rtl w:val="0"/>
              </w:rPr>
            </w:r>
          </w:p>
        </w:tc>
      </w:tr>
      <w:tr>
        <w:trPr>
          <w:cantSplit w:val="0"/>
          <w:trHeight w:val="1360" w:hRule="atLeast"/>
          <w:tblHeader w:val="0"/>
        </w:trPr>
        <w:tc>
          <w:tcPr>
            <w:tcMar>
              <w:top w:w="0.0" w:type="dxa"/>
              <w:left w:w="57.0" w:type="dxa"/>
              <w:bottom w:w="0.0" w:type="dxa"/>
              <w:right w:w="57.0" w:type="dxa"/>
            </w:tcMar>
            <w:vAlign w:val="top"/>
          </w:tcPr>
          <w:p w:rsidR="00000000" w:rsidDel="00000000" w:rsidP="00000000" w:rsidRDefault="00000000" w:rsidRPr="00000000" w14:paraId="0000010A">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Skin irritation</w:t>
            </w:r>
          </w:p>
        </w:tc>
        <w:tc>
          <w:tcPr>
            <w:tcMar>
              <w:top w:w="0.0" w:type="dxa"/>
              <w:left w:w="57.0" w:type="dxa"/>
              <w:bottom w:w="0.0" w:type="dxa"/>
              <w:right w:w="57.0" w:type="dxa"/>
            </w:tcMar>
            <w:vAlign w:val="top"/>
          </w:tcPr>
          <w:p w:rsidR="00000000" w:rsidDel="00000000" w:rsidP="00000000" w:rsidRDefault="00000000" w:rsidRPr="00000000" w14:paraId="0000010B">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w:t>
            </w:r>
          </w:p>
          <w:p w:rsidR="00000000" w:rsidDel="00000000" w:rsidP="00000000" w:rsidRDefault="00000000" w:rsidRPr="00000000" w14:paraId="0000010C">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with allergies, sensitivities e.t.c.</w:t>
            </w:r>
          </w:p>
        </w:tc>
        <w:tc>
          <w:tcPr>
            <w:tcMar>
              <w:top w:w="0.0" w:type="dxa"/>
              <w:left w:w="57.0" w:type="dxa"/>
              <w:bottom w:w="0.0" w:type="dxa"/>
              <w:right w:w="57.0" w:type="dxa"/>
            </w:tcMar>
            <w:vAlign w:val="top"/>
          </w:tcPr>
          <w:p w:rsidR="00000000" w:rsidDel="00000000" w:rsidP="00000000" w:rsidRDefault="00000000" w:rsidRPr="00000000" w14:paraId="0000010D">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should avoid costumes which irritate skin.</w:t>
            </w:r>
          </w:p>
          <w:p w:rsidR="00000000" w:rsidDel="00000000" w:rsidP="00000000" w:rsidRDefault="00000000" w:rsidRPr="00000000" w14:paraId="0000010E">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should alert the wardrobe manager in advance of any allergies before trying on new costumes.</w:t>
            </w:r>
          </w:p>
          <w:p w:rsidR="00000000" w:rsidDel="00000000" w:rsidP="00000000" w:rsidRDefault="00000000" w:rsidRPr="00000000" w14:paraId="0000010F">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Any latex bands or items should be minimised.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0">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1">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2">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3">
            <w:pPr>
              <w:widowControl w:val="0"/>
              <w:spacing w:line="240" w:lineRule="auto"/>
              <w:rPr>
                <w:rFonts w:ascii="Open Sans" w:cs="Open Sans" w:eastAsia="Open Sans" w:hAnsi="Open Sans"/>
                <w:sz w:val="20"/>
                <w:szCs w:val="20"/>
              </w:rPr>
            </w:pPr>
            <w:r w:rsidDel="00000000" w:rsidR="00000000" w:rsidRPr="00000000">
              <w:rPr>
                <w:rtl w:val="0"/>
              </w:rPr>
            </w:r>
          </w:p>
        </w:tc>
      </w:tr>
      <w:tr>
        <w:trPr>
          <w:cantSplit w:val="0"/>
          <w:trHeight w:val="1360" w:hRule="atLeast"/>
          <w:tblHeader w:val="0"/>
        </w:trPr>
        <w:tc>
          <w:tcPr>
            <w:tcMar>
              <w:top w:w="0.0" w:type="dxa"/>
              <w:left w:w="57.0" w:type="dxa"/>
              <w:bottom w:w="0.0" w:type="dxa"/>
              <w:right w:w="57.0" w:type="dxa"/>
            </w:tcMar>
            <w:vAlign w:val="top"/>
          </w:tcPr>
          <w:p w:rsidR="00000000" w:rsidDel="00000000" w:rsidP="00000000" w:rsidRDefault="00000000" w:rsidRPr="00000000" w14:paraId="00000114">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Other risks to children</w:t>
            </w:r>
          </w:p>
        </w:tc>
        <w:tc>
          <w:tcPr>
            <w:tcMar>
              <w:top w:w="0.0" w:type="dxa"/>
              <w:left w:w="57.0" w:type="dxa"/>
              <w:bottom w:w="0.0" w:type="dxa"/>
              <w:right w:w="57.0" w:type="dxa"/>
            </w:tcMar>
            <w:vAlign w:val="top"/>
          </w:tcPr>
          <w:p w:rsidR="00000000" w:rsidDel="00000000" w:rsidP="00000000" w:rsidRDefault="00000000" w:rsidRPr="00000000" w14:paraId="00000115">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Children</w:t>
            </w:r>
          </w:p>
        </w:tc>
        <w:tc>
          <w:tcPr>
            <w:tcMar>
              <w:top w:w="0.0" w:type="dxa"/>
              <w:left w:w="57.0" w:type="dxa"/>
              <w:bottom w:w="0.0" w:type="dxa"/>
              <w:right w:w="57.0" w:type="dxa"/>
            </w:tcMar>
            <w:vAlign w:val="top"/>
          </w:tcPr>
          <w:p w:rsidR="00000000" w:rsidDel="00000000" w:rsidP="00000000" w:rsidRDefault="00000000" w:rsidRPr="00000000" w14:paraId="00000116">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should supervise children nearby.</w:t>
            </w:r>
          </w:p>
          <w:p w:rsidR="00000000" w:rsidDel="00000000" w:rsidP="00000000" w:rsidRDefault="00000000" w:rsidRPr="00000000" w14:paraId="00000117">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should try to prevent injury to children, e.g. by ensuring they do not play with unsuitable equipment.</w:t>
            </w:r>
          </w:p>
          <w:p w:rsidR="00000000" w:rsidDel="00000000" w:rsidP="00000000" w:rsidRDefault="00000000" w:rsidRPr="00000000" w14:paraId="00000118">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are instructed regarding use of a secret phrase to alert a lead volunteer to a danger or concern discreetly.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9">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A">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B">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C">
            <w:pPr>
              <w:widowControl w:val="0"/>
              <w:spacing w:line="240" w:lineRule="auto"/>
              <w:rPr>
                <w:rFonts w:ascii="Open Sans" w:cs="Open Sans" w:eastAsia="Open Sans" w:hAnsi="Open Sans"/>
                <w:sz w:val="20"/>
                <w:szCs w:val="20"/>
              </w:rPr>
            </w:pPr>
            <w:r w:rsidDel="00000000" w:rsidR="00000000" w:rsidRPr="00000000">
              <w:rPr>
                <w:rtl w:val="0"/>
              </w:rPr>
            </w:r>
          </w:p>
        </w:tc>
      </w:tr>
      <w:tr>
        <w:trPr>
          <w:cantSplit w:val="0"/>
          <w:trHeight w:val="1360" w:hRule="atLeast"/>
          <w:tblHeader w:val="0"/>
        </w:trPr>
        <w:tc>
          <w:tcPr>
            <w:tcMar>
              <w:top w:w="0.0" w:type="dxa"/>
              <w:left w:w="57.0" w:type="dxa"/>
              <w:bottom w:w="0.0" w:type="dxa"/>
              <w:right w:w="57.0" w:type="dxa"/>
            </w:tcMar>
            <w:vAlign w:val="top"/>
          </w:tcPr>
          <w:p w:rsidR="00000000" w:rsidDel="00000000" w:rsidP="00000000" w:rsidRDefault="00000000" w:rsidRPr="00000000" w14:paraId="0000011D">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Upset </w:t>
            </w:r>
          </w:p>
          <w:p w:rsidR="00000000" w:rsidDel="00000000" w:rsidP="00000000" w:rsidRDefault="00000000" w:rsidRPr="00000000" w14:paraId="0000011E">
            <w:pPr>
              <w:spacing w:line="240" w:lineRule="auto"/>
              <w:rPr>
                <w:rFonts w:ascii="Tahoma" w:cs="Tahoma" w:eastAsia="Tahoma" w:hAnsi="Tahoma"/>
                <w:sz w:val="20"/>
                <w:szCs w:val="20"/>
              </w:rPr>
            </w:pPr>
            <w:r w:rsidDel="00000000" w:rsidR="00000000" w:rsidRPr="00000000">
              <w:rPr>
                <w:rtl w:val="0"/>
              </w:rPr>
            </w:r>
          </w:p>
        </w:tc>
        <w:tc>
          <w:tcPr>
            <w:tcMar>
              <w:top w:w="0.0" w:type="dxa"/>
              <w:left w:w="57.0" w:type="dxa"/>
              <w:bottom w:w="0.0" w:type="dxa"/>
              <w:right w:w="57.0" w:type="dxa"/>
            </w:tcMar>
            <w:vAlign w:val="top"/>
          </w:tcPr>
          <w:p w:rsidR="00000000" w:rsidDel="00000000" w:rsidP="00000000" w:rsidRDefault="00000000" w:rsidRPr="00000000" w14:paraId="0000011F">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Children </w:t>
            </w:r>
          </w:p>
          <w:p w:rsidR="00000000" w:rsidDel="00000000" w:rsidP="00000000" w:rsidRDefault="00000000" w:rsidRPr="00000000" w14:paraId="00000120">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(Some children will believe volunteers are truly the character which they are portraying. This illusion should be maintained as otherwise this could cause distress)</w:t>
            </w:r>
          </w:p>
        </w:tc>
        <w:tc>
          <w:tcPr>
            <w:tcMar>
              <w:top w:w="0.0" w:type="dxa"/>
              <w:left w:w="57.0" w:type="dxa"/>
              <w:bottom w:w="0.0" w:type="dxa"/>
              <w:right w:w="57.0" w:type="dxa"/>
            </w:tcMar>
            <w:vAlign w:val="top"/>
          </w:tcPr>
          <w:p w:rsidR="00000000" w:rsidDel="00000000" w:rsidP="00000000" w:rsidRDefault="00000000" w:rsidRPr="00000000" w14:paraId="00000121">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must attempt to stay in character, except for during emergencies. </w:t>
            </w:r>
          </w:p>
          <w:p w:rsidR="00000000" w:rsidDel="00000000" w:rsidP="00000000" w:rsidRDefault="00000000" w:rsidRPr="00000000" w14:paraId="00000122">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should ensure each child has the opportunity to interact with them during the event.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3">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4">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5">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6">
            <w:pPr>
              <w:widowControl w:val="0"/>
              <w:spacing w:line="240" w:lineRule="auto"/>
              <w:rPr>
                <w:rFonts w:ascii="Open Sans" w:cs="Open Sans" w:eastAsia="Open Sans" w:hAnsi="Open Sans"/>
                <w:sz w:val="20"/>
                <w:szCs w:val="20"/>
              </w:rPr>
            </w:pPr>
            <w:r w:rsidDel="00000000" w:rsidR="00000000" w:rsidRPr="00000000">
              <w:rPr>
                <w:rtl w:val="0"/>
              </w:rPr>
            </w:r>
          </w:p>
        </w:tc>
      </w:tr>
      <w:tr>
        <w:trPr>
          <w:cantSplit w:val="0"/>
          <w:trHeight w:val="1360" w:hRule="atLeast"/>
          <w:tblHeader w:val="0"/>
        </w:trPr>
        <w:tc>
          <w:tcPr>
            <w:tcMar>
              <w:top w:w="0.0" w:type="dxa"/>
              <w:left w:w="57.0" w:type="dxa"/>
              <w:bottom w:w="0.0" w:type="dxa"/>
              <w:right w:w="57.0" w:type="dxa"/>
            </w:tcMar>
            <w:vAlign w:val="top"/>
          </w:tcPr>
          <w:p w:rsidR="00000000" w:rsidDel="00000000" w:rsidP="00000000" w:rsidRDefault="00000000" w:rsidRPr="00000000" w14:paraId="00000127">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Working with minors </w:t>
            </w:r>
          </w:p>
        </w:tc>
        <w:tc>
          <w:tcPr>
            <w:tcMar>
              <w:top w:w="0.0" w:type="dxa"/>
              <w:left w:w="57.0" w:type="dxa"/>
              <w:bottom w:w="0.0" w:type="dxa"/>
              <w:right w:w="57.0" w:type="dxa"/>
            </w:tcMar>
            <w:vAlign w:val="top"/>
          </w:tcPr>
          <w:p w:rsidR="00000000" w:rsidDel="00000000" w:rsidP="00000000" w:rsidRDefault="00000000" w:rsidRPr="00000000" w14:paraId="00000128">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and children</w:t>
            </w:r>
          </w:p>
        </w:tc>
        <w:tc>
          <w:tcPr>
            <w:tcMar>
              <w:top w:w="0.0" w:type="dxa"/>
              <w:left w:w="57.0" w:type="dxa"/>
              <w:bottom w:w="0.0" w:type="dxa"/>
              <w:right w:w="57.0" w:type="dxa"/>
            </w:tcMar>
            <w:vAlign w:val="top"/>
          </w:tcPr>
          <w:p w:rsidR="00000000" w:rsidDel="00000000" w:rsidP="00000000" w:rsidRDefault="00000000" w:rsidRPr="00000000" w14:paraId="00000129">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All volunteers must complete an enhanced DBS check covering children and pass safeguarding training before attending events. </w:t>
            </w:r>
          </w:p>
          <w:p w:rsidR="00000000" w:rsidDel="00000000" w:rsidP="00000000" w:rsidRDefault="00000000" w:rsidRPr="00000000" w14:paraId="0000012A">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must be covered by the public liability insurance. </w:t>
            </w:r>
          </w:p>
          <w:p w:rsidR="00000000" w:rsidDel="00000000" w:rsidP="00000000" w:rsidRDefault="00000000" w:rsidRPr="00000000" w14:paraId="0000012B">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should not have their phones on them while in costume and if taking a picture of volunteers with children with it, it must immediately be sent to the committee and then deleted. </w:t>
            </w:r>
          </w:p>
          <w:p w:rsidR="00000000" w:rsidDel="00000000" w:rsidP="00000000" w:rsidRDefault="00000000" w:rsidRPr="00000000" w14:paraId="0000012C">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Minimum of two volunteers should be sent to an event, one of which should be a Lead Volunteer. </w:t>
            </w:r>
          </w:p>
          <w:p w:rsidR="00000000" w:rsidDel="00000000" w:rsidP="00000000" w:rsidRDefault="00000000" w:rsidRPr="00000000" w14:paraId="0000012D">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are given training on safeguarding before attending events, including how best to interact with children and how to spot signs of abuse. </w:t>
            </w:r>
          </w:p>
          <w:p w:rsidR="00000000" w:rsidDel="00000000" w:rsidP="00000000" w:rsidRDefault="00000000" w:rsidRPr="00000000" w14:paraId="0000012E">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should complete cause for concern forms and make the Lead Volunteer aware with a safeguarding word if cause for concern</w:t>
            </w:r>
          </w:p>
          <w:p w:rsidR="00000000" w:rsidDel="00000000" w:rsidP="00000000" w:rsidRDefault="00000000" w:rsidRPr="00000000" w14:paraId="0000012F">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shouldn’t be left on their own at an event. </w:t>
            </w:r>
          </w:p>
          <w:p w:rsidR="00000000" w:rsidDel="00000000" w:rsidP="00000000" w:rsidRDefault="00000000" w:rsidRPr="00000000" w14:paraId="00000130">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When there are volunteers under the age of 18 (widening participation), they cannot be driven by another volunteer, have to have completed the associate membership form and parental permission slip prior to an event and cannot be left on their own at an event. Volunteers under 18 will not be messaged privately by anyone but can be contacted via their school email or in a group chat. In any online video meetings, volunteers should change their screen name to “WP first name, initial surname”.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1">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2">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3">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4">
            <w:pPr>
              <w:widowControl w:val="0"/>
              <w:spacing w:line="240" w:lineRule="auto"/>
              <w:rPr>
                <w:rFonts w:ascii="Open Sans" w:cs="Open Sans" w:eastAsia="Open Sans" w:hAnsi="Open Sans"/>
                <w:sz w:val="20"/>
                <w:szCs w:val="20"/>
              </w:rPr>
            </w:pPr>
            <w:r w:rsidDel="00000000" w:rsidR="00000000" w:rsidRPr="00000000">
              <w:rPr>
                <w:rtl w:val="0"/>
              </w:rPr>
            </w:r>
          </w:p>
        </w:tc>
      </w:tr>
      <w:tr>
        <w:trPr>
          <w:cantSplit w:val="0"/>
          <w:trHeight w:val="1360" w:hRule="atLeast"/>
          <w:tblHeader w:val="0"/>
        </w:trPr>
        <w:tc>
          <w:tcPr>
            <w:tcMar>
              <w:top w:w="0.0" w:type="dxa"/>
              <w:left w:w="57.0" w:type="dxa"/>
              <w:bottom w:w="0.0" w:type="dxa"/>
              <w:right w:w="57.0" w:type="dxa"/>
            </w:tcMar>
            <w:vAlign w:val="top"/>
          </w:tcPr>
          <w:p w:rsidR="00000000" w:rsidDel="00000000" w:rsidP="00000000" w:rsidRDefault="00000000" w:rsidRPr="00000000" w14:paraId="00000135">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Scissors and sharps</w:t>
            </w:r>
          </w:p>
        </w:tc>
        <w:tc>
          <w:tcPr>
            <w:tcMar>
              <w:top w:w="0.0" w:type="dxa"/>
              <w:left w:w="57.0" w:type="dxa"/>
              <w:bottom w:w="0.0" w:type="dxa"/>
              <w:right w:w="57.0" w:type="dxa"/>
            </w:tcMar>
            <w:vAlign w:val="top"/>
          </w:tcPr>
          <w:p w:rsidR="00000000" w:rsidDel="00000000" w:rsidP="00000000" w:rsidRDefault="00000000" w:rsidRPr="00000000" w14:paraId="00000136">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and children</w:t>
            </w:r>
          </w:p>
        </w:tc>
        <w:tc>
          <w:tcPr>
            <w:tcMar>
              <w:top w:w="0.0" w:type="dxa"/>
              <w:left w:w="57.0" w:type="dxa"/>
              <w:bottom w:w="0.0" w:type="dxa"/>
              <w:right w:w="57.0" w:type="dxa"/>
            </w:tcMar>
            <w:vAlign w:val="top"/>
          </w:tcPr>
          <w:p w:rsidR="00000000" w:rsidDel="00000000" w:rsidP="00000000" w:rsidRDefault="00000000" w:rsidRPr="00000000" w14:paraId="00000137">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Scissors and sharps must be kept in sight at all times whilst out on events. </w:t>
            </w:r>
          </w:p>
          <w:p w:rsidR="00000000" w:rsidDel="00000000" w:rsidP="00000000" w:rsidRDefault="00000000" w:rsidRPr="00000000" w14:paraId="00000138">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For children and patients who may struggle to use scissors, such as due to a tremor or aggression, other alternatives should be used.</w:t>
            </w:r>
          </w:p>
          <w:p w:rsidR="00000000" w:rsidDel="00000000" w:rsidP="00000000" w:rsidRDefault="00000000" w:rsidRPr="00000000" w14:paraId="00000139">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should assess if someone is capable of using scissors safely and monitor their use.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A">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B">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C">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D">
            <w:pPr>
              <w:widowControl w:val="0"/>
              <w:spacing w:line="240" w:lineRule="auto"/>
              <w:rPr>
                <w:rFonts w:ascii="Open Sans" w:cs="Open Sans" w:eastAsia="Open Sans" w:hAnsi="Open Sans"/>
                <w:sz w:val="20"/>
                <w:szCs w:val="20"/>
              </w:rPr>
            </w:pPr>
            <w:r w:rsidDel="00000000" w:rsidR="00000000" w:rsidRPr="00000000">
              <w:rPr>
                <w:rtl w:val="0"/>
              </w:rPr>
            </w:r>
          </w:p>
        </w:tc>
      </w:tr>
      <w:tr>
        <w:trPr>
          <w:cantSplit w:val="0"/>
          <w:trHeight w:val="1360" w:hRule="atLeast"/>
          <w:tblHeader w:val="0"/>
        </w:trPr>
        <w:tc>
          <w:tcPr>
            <w:tcMar>
              <w:top w:w="0.0" w:type="dxa"/>
              <w:left w:w="57.0" w:type="dxa"/>
              <w:bottom w:w="0.0" w:type="dxa"/>
              <w:right w:w="57.0" w:type="dxa"/>
            </w:tcMar>
            <w:vAlign w:val="top"/>
          </w:tcPr>
          <w:p w:rsidR="00000000" w:rsidDel="00000000" w:rsidP="00000000" w:rsidRDefault="00000000" w:rsidRPr="00000000" w14:paraId="0000013E">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Online Visits </w:t>
            </w:r>
          </w:p>
        </w:tc>
        <w:tc>
          <w:tcPr>
            <w:tcMar>
              <w:top w:w="0.0" w:type="dxa"/>
              <w:left w:w="57.0" w:type="dxa"/>
              <w:bottom w:w="0.0" w:type="dxa"/>
              <w:right w:w="57.0" w:type="dxa"/>
            </w:tcMar>
            <w:vAlign w:val="top"/>
          </w:tcPr>
          <w:p w:rsidR="00000000" w:rsidDel="00000000" w:rsidP="00000000" w:rsidRDefault="00000000" w:rsidRPr="00000000" w14:paraId="0000013F">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and children</w:t>
            </w:r>
          </w:p>
        </w:tc>
        <w:tc>
          <w:tcPr>
            <w:tcMar>
              <w:top w:w="0.0" w:type="dxa"/>
              <w:left w:w="57.0" w:type="dxa"/>
              <w:bottom w:w="0.0" w:type="dxa"/>
              <w:right w:w="57.0" w:type="dxa"/>
            </w:tcMar>
            <w:vAlign w:val="top"/>
          </w:tcPr>
          <w:p w:rsidR="00000000" w:rsidDel="00000000" w:rsidP="00000000" w:rsidRDefault="00000000" w:rsidRPr="00000000" w14:paraId="00000140">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MAS emails will be used for data protection. Recordings will also be captured, with consent. </w:t>
            </w:r>
          </w:p>
          <w:p w:rsidR="00000000" w:rsidDel="00000000" w:rsidP="00000000" w:rsidRDefault="00000000" w:rsidRPr="00000000" w14:paraId="00000141">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parent or guardian must also always be present for each event.</w:t>
            </w:r>
          </w:p>
          <w:p w:rsidR="00000000" w:rsidDel="00000000" w:rsidP="00000000" w:rsidRDefault="00000000" w:rsidRPr="00000000" w14:paraId="00000142">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All volunteers doing an online event must read through the terms and conditions first to ensure they are aware of protocol.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3">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4">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5">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6">
            <w:pPr>
              <w:widowControl w:val="0"/>
              <w:spacing w:line="240" w:lineRule="auto"/>
              <w:rPr>
                <w:rFonts w:ascii="Open Sans" w:cs="Open Sans" w:eastAsia="Open Sans" w:hAnsi="Open Sans"/>
                <w:sz w:val="20"/>
                <w:szCs w:val="20"/>
              </w:rPr>
            </w:pPr>
            <w:r w:rsidDel="00000000" w:rsidR="00000000" w:rsidRPr="00000000">
              <w:rPr>
                <w:rtl w:val="0"/>
              </w:rPr>
            </w:r>
          </w:p>
        </w:tc>
      </w:tr>
      <w:tr>
        <w:trPr>
          <w:cantSplit w:val="0"/>
          <w:trHeight w:val="1360" w:hRule="atLeast"/>
          <w:tblHeader w:val="0"/>
        </w:trPr>
        <w:tc>
          <w:tcPr>
            <w:tcMar>
              <w:top w:w="0.0" w:type="dxa"/>
              <w:left w:w="57.0" w:type="dxa"/>
              <w:bottom w:w="0.0" w:type="dxa"/>
              <w:right w:w="57.0" w:type="dxa"/>
            </w:tcMar>
            <w:vAlign w:val="top"/>
          </w:tcPr>
          <w:p w:rsidR="00000000" w:rsidDel="00000000" w:rsidP="00000000" w:rsidRDefault="00000000" w:rsidRPr="00000000" w14:paraId="00000147">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 Protection</w:t>
            </w:r>
          </w:p>
        </w:tc>
        <w:tc>
          <w:tcPr>
            <w:tcMar>
              <w:top w:w="0.0" w:type="dxa"/>
              <w:left w:w="57.0" w:type="dxa"/>
              <w:bottom w:w="0.0" w:type="dxa"/>
              <w:right w:w="57.0" w:type="dxa"/>
            </w:tcMar>
            <w:vAlign w:val="top"/>
          </w:tcPr>
          <w:p w:rsidR="00000000" w:rsidDel="00000000" w:rsidP="00000000" w:rsidRDefault="00000000" w:rsidRPr="00000000" w14:paraId="00000148">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Volunteers and children</w:t>
            </w:r>
          </w:p>
        </w:tc>
        <w:tc>
          <w:tcPr>
            <w:tcMar>
              <w:top w:w="0.0" w:type="dxa"/>
              <w:left w:w="57.0" w:type="dxa"/>
              <w:bottom w:w="0.0" w:type="dxa"/>
              <w:right w:w="57.0" w:type="dxa"/>
            </w:tcMar>
            <w:vAlign w:val="top"/>
          </w:tcPr>
          <w:p w:rsidR="00000000" w:rsidDel="00000000" w:rsidP="00000000" w:rsidRDefault="00000000" w:rsidRPr="00000000" w14:paraId="00000149">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Written policy updated every year. </w:t>
            </w:r>
          </w:p>
          <w:p w:rsidR="00000000" w:rsidDel="00000000" w:rsidP="00000000" w:rsidRDefault="00000000" w:rsidRPr="00000000" w14:paraId="0000014A">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Passwords are protected and changed on a yearly basis. </w:t>
            </w:r>
          </w:p>
          <w:p w:rsidR="00000000" w:rsidDel="00000000" w:rsidP="00000000" w:rsidRDefault="00000000" w:rsidRPr="00000000" w14:paraId="0000014B">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Store data on GDPR, with all volunteers having training on such. </w:t>
            </w:r>
          </w:p>
          <w:p w:rsidR="00000000" w:rsidDel="00000000" w:rsidP="00000000" w:rsidRDefault="00000000" w:rsidRPr="00000000" w14:paraId="0000014C">
            <w:pPr>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photo consent form is used to enforce this. </w:t>
            </w:r>
          </w:p>
          <w:p w:rsidR="00000000" w:rsidDel="00000000" w:rsidP="00000000" w:rsidRDefault="00000000" w:rsidRPr="00000000" w14:paraId="0000014D">
            <w:pPr>
              <w:spacing w:line="240" w:lineRule="auto"/>
              <w:rPr>
                <w:rFonts w:ascii="Tahoma" w:cs="Tahoma" w:eastAsia="Tahoma" w:hAnsi="Tahoma"/>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E">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F">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0">
            <w:pPr>
              <w:widowControl w:val="0"/>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1">
            <w:pPr>
              <w:widowControl w:val="0"/>
              <w:spacing w:line="240" w:lineRule="auto"/>
              <w:rPr>
                <w:rFonts w:ascii="Open Sans" w:cs="Open Sans" w:eastAsia="Open Sans" w:hAnsi="Open Sans"/>
                <w:sz w:val="20"/>
                <w:szCs w:val="20"/>
              </w:rPr>
            </w:pPr>
            <w:r w:rsidDel="00000000" w:rsidR="00000000" w:rsidRPr="00000000">
              <w:rPr>
                <w:rtl w:val="0"/>
              </w:rPr>
            </w:r>
          </w:p>
        </w:tc>
      </w:tr>
    </w:tbl>
    <w:p w:rsidR="00000000" w:rsidDel="00000000" w:rsidP="00000000" w:rsidRDefault="00000000" w:rsidRPr="00000000" w14:paraId="00000152">
      <w:pPr>
        <w:ind w:left="-425" w:firstLine="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14:paraId="00000153">
      <w:pPr>
        <w:ind w:left="-425" w:firstLine="0"/>
        <w:rPr>
          <w:rFonts w:ascii="Open Sans" w:cs="Open Sans" w:eastAsia="Open Sans" w:hAnsi="Open Sans"/>
          <w:b w:val="1"/>
          <w:sz w:val="2"/>
          <w:szCs w:val="2"/>
        </w:rPr>
      </w:pPr>
      <w:r w:rsidDel="00000000" w:rsidR="00000000" w:rsidRPr="00000000">
        <w:rPr>
          <w:rFonts w:ascii="Open Sans" w:cs="Open Sans" w:eastAsia="Open Sans" w:hAnsi="Open Sans"/>
          <w:b w:val="1"/>
          <w:sz w:val="24"/>
          <w:szCs w:val="24"/>
          <w:rtl w:val="0"/>
        </w:rPr>
        <w:t xml:space="preserve">Socials, Meetings and Transport Hazards</w:t>
      </w:r>
      <w:r w:rsidDel="00000000" w:rsidR="00000000" w:rsidRPr="00000000">
        <w:rPr>
          <w:rtl w:val="0"/>
        </w:rPr>
      </w:r>
    </w:p>
    <w:p w:rsidR="00000000" w:rsidDel="00000000" w:rsidP="00000000" w:rsidRDefault="00000000" w:rsidRPr="00000000" w14:paraId="00000154">
      <w:pPr>
        <w:rPr>
          <w:rFonts w:ascii="Open Sans" w:cs="Open Sans" w:eastAsia="Open Sans" w:hAnsi="Open Sans"/>
          <w:sz w:val="4"/>
          <w:szCs w:val="4"/>
        </w:rPr>
      </w:pPr>
      <w:r w:rsidDel="00000000" w:rsidR="00000000" w:rsidRPr="00000000">
        <w:rPr>
          <w:rtl w:val="0"/>
        </w:rPr>
      </w:r>
    </w:p>
    <w:p w:rsidR="00000000" w:rsidDel="00000000" w:rsidP="00000000" w:rsidRDefault="00000000" w:rsidRPr="00000000" w14:paraId="00000155">
      <w:pPr>
        <w:rPr>
          <w:rFonts w:ascii="Open Sans" w:cs="Open Sans" w:eastAsia="Open Sans" w:hAnsi="Open Sans"/>
          <w:sz w:val="4"/>
          <w:szCs w:val="4"/>
        </w:rPr>
      </w:pPr>
      <w:r w:rsidDel="00000000" w:rsidR="00000000" w:rsidRPr="00000000">
        <w:rPr>
          <w:rtl w:val="0"/>
        </w:rPr>
      </w:r>
    </w:p>
    <w:tbl>
      <w:tblPr>
        <w:tblStyle w:val="Table4"/>
        <w:tblW w:w="1627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4170"/>
        <w:gridCol w:w="4890"/>
        <w:gridCol w:w="360"/>
        <w:gridCol w:w="330"/>
        <w:gridCol w:w="345"/>
        <w:gridCol w:w="3540"/>
        <w:tblGridChange w:id="0">
          <w:tblGrid>
            <w:gridCol w:w="2640"/>
            <w:gridCol w:w="4170"/>
            <w:gridCol w:w="4890"/>
            <w:gridCol w:w="360"/>
            <w:gridCol w:w="330"/>
            <w:gridCol w:w="345"/>
            <w:gridCol w:w="3540"/>
          </w:tblGrid>
        </w:tblGridChange>
      </w:tblGrid>
      <w:tr>
        <w:trPr>
          <w:cantSplit w:val="0"/>
          <w:trHeight w:val="720" w:hRule="atLeast"/>
          <w:tblHeader w:val="0"/>
        </w:trPr>
        <w:tc>
          <w:tcPr>
            <w:vMerge w:val="restart"/>
            <w:shd w:fill="cccccc" w:val="clear"/>
            <w:tcMar>
              <w:top w:w="0.0" w:type="dxa"/>
              <w:left w:w="0.0" w:type="dxa"/>
              <w:bottom w:w="0.0" w:type="dxa"/>
              <w:right w:w="0.0" w:type="dxa"/>
            </w:tcMar>
            <w:vAlign w:val="center"/>
          </w:tcPr>
          <w:p w:rsidR="00000000" w:rsidDel="00000000" w:rsidP="00000000" w:rsidRDefault="00000000" w:rsidRPr="00000000" w14:paraId="00000156">
            <w:pPr>
              <w:widowControl w:val="0"/>
              <w:pBdr>
                <w:top w:space="0" w:sz="0" w:val="nil"/>
                <w:left w:space="0" w:sz="0" w:val="nil"/>
                <w:bottom w:space="0" w:sz="0" w:val="nil"/>
                <w:right w:space="0" w:sz="0" w:val="nil"/>
                <w:between w:space="0" w:sz="0" w:val="nil"/>
              </w:pBdr>
              <w:spacing w:line="240" w:lineRule="auto"/>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What are the significant, </w:t>
            </w:r>
          </w:p>
          <w:p w:rsidR="00000000" w:rsidDel="00000000" w:rsidP="00000000" w:rsidRDefault="00000000" w:rsidRPr="00000000" w14:paraId="00000157">
            <w:pPr>
              <w:widowControl w:val="0"/>
              <w:pBdr>
                <w:top w:space="0" w:sz="0" w:val="nil"/>
                <w:left w:space="0" w:sz="0" w:val="nil"/>
                <w:bottom w:space="0" w:sz="0" w:val="nil"/>
                <w:right w:space="0" w:sz="0" w:val="nil"/>
                <w:between w:space="0" w:sz="0" w:val="nil"/>
              </w:pBdr>
              <w:spacing w:line="240" w:lineRule="auto"/>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foreseeable, hazards?</w:t>
            </w:r>
          </w:p>
          <w:p w:rsidR="00000000" w:rsidDel="00000000" w:rsidP="00000000" w:rsidRDefault="00000000" w:rsidRPr="00000000" w14:paraId="00000158">
            <w:pPr>
              <w:widowControl w:val="0"/>
              <w:pBdr>
                <w:top w:space="0" w:sz="0" w:val="nil"/>
                <w:left w:space="0" w:sz="0" w:val="nil"/>
                <w:bottom w:space="0" w:sz="0" w:val="nil"/>
                <w:right w:space="0" w:sz="0" w:val="nil"/>
                <w:between w:space="0" w:sz="0" w:val="nil"/>
              </w:pBdr>
              <w:spacing w:line="240" w:lineRule="auto"/>
              <w:jc w:val="center"/>
              <w:rPr>
                <w:rFonts w:ascii="Open Sans" w:cs="Open Sans" w:eastAsia="Open Sans" w:hAnsi="Open Sans"/>
                <w:b w:val="1"/>
                <w:i w:val="1"/>
                <w:sz w:val="20"/>
                <w:szCs w:val="20"/>
              </w:rPr>
            </w:pPr>
            <w:r w:rsidDel="00000000" w:rsidR="00000000" w:rsidRPr="00000000">
              <w:rPr>
                <w:rFonts w:ascii="Open Sans" w:cs="Open Sans" w:eastAsia="Open Sans" w:hAnsi="Open Sans"/>
                <w:b w:val="1"/>
                <w:i w:val="1"/>
                <w:sz w:val="20"/>
                <w:szCs w:val="20"/>
                <w:rtl w:val="0"/>
              </w:rPr>
              <w:t xml:space="preserve">(the dangers that can cause harm)</w:t>
            </w:r>
          </w:p>
        </w:tc>
        <w:tc>
          <w:tcPr>
            <w:vMerge w:val="restart"/>
            <w:shd w:fill="cccccc" w:val="clear"/>
            <w:tcMar>
              <w:top w:w="0.0" w:type="dxa"/>
              <w:left w:w="0.0" w:type="dxa"/>
              <w:bottom w:w="0.0" w:type="dxa"/>
              <w:right w:w="0.0" w:type="dxa"/>
            </w:tcMar>
            <w:vAlign w:val="center"/>
          </w:tcPr>
          <w:p w:rsidR="00000000" w:rsidDel="00000000" w:rsidP="00000000" w:rsidRDefault="00000000" w:rsidRPr="00000000" w14:paraId="00000159">
            <w:pPr>
              <w:widowControl w:val="0"/>
              <w:pBdr>
                <w:top w:space="0" w:sz="0" w:val="nil"/>
                <w:left w:space="0" w:sz="0" w:val="nil"/>
                <w:bottom w:space="0" w:sz="0" w:val="nil"/>
                <w:right w:space="0" w:sz="0" w:val="nil"/>
                <w:between w:space="0" w:sz="0" w:val="nil"/>
              </w:pBdr>
              <w:spacing w:line="240" w:lineRule="auto"/>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Who is at risk and how?</w:t>
            </w:r>
          </w:p>
        </w:tc>
        <w:tc>
          <w:tcPr>
            <w:vMerge w:val="restart"/>
            <w:shd w:fill="cccccc" w:val="clear"/>
            <w:tcMar>
              <w:top w:w="0.0" w:type="dxa"/>
              <w:left w:w="0.0" w:type="dxa"/>
              <w:bottom w:w="0.0" w:type="dxa"/>
              <w:right w:w="0.0" w:type="dxa"/>
            </w:tcMar>
            <w:vAlign w:val="center"/>
          </w:tcPr>
          <w:p w:rsidR="00000000" w:rsidDel="00000000" w:rsidP="00000000" w:rsidRDefault="00000000" w:rsidRPr="00000000" w14:paraId="0000015A">
            <w:pPr>
              <w:widowControl w:val="0"/>
              <w:spacing w:line="240" w:lineRule="auto"/>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Control measures</w:t>
            </w:r>
          </w:p>
          <w:p w:rsidR="00000000" w:rsidDel="00000000" w:rsidP="00000000" w:rsidRDefault="00000000" w:rsidRPr="00000000" w14:paraId="0000015B">
            <w:pPr>
              <w:widowControl w:val="0"/>
              <w:pBdr>
                <w:top w:space="0" w:sz="0" w:val="nil"/>
                <w:left w:space="0" w:sz="0" w:val="nil"/>
                <w:bottom w:space="0" w:sz="0" w:val="nil"/>
                <w:right w:space="0" w:sz="0" w:val="nil"/>
                <w:between w:space="0" w:sz="0" w:val="nil"/>
              </w:pBdr>
              <w:spacing w:line="240" w:lineRule="auto"/>
              <w:jc w:val="center"/>
              <w:rPr>
                <w:rFonts w:ascii="Open Sans" w:cs="Open Sans" w:eastAsia="Open Sans" w:hAnsi="Open Sans"/>
              </w:rPr>
            </w:pPr>
            <w:r w:rsidDel="00000000" w:rsidR="00000000" w:rsidRPr="00000000">
              <w:rPr>
                <w:rFonts w:ascii="Open Sans" w:cs="Open Sans" w:eastAsia="Open Sans" w:hAnsi="Open Sans"/>
                <w:b w:val="1"/>
                <w:i w:val="1"/>
                <w:sz w:val="20"/>
                <w:szCs w:val="20"/>
                <w:rtl w:val="0"/>
              </w:rPr>
              <w:t xml:space="preserve">(Already in place)</w:t>
            </w:r>
            <w:r w:rsidDel="00000000" w:rsidR="00000000" w:rsidRPr="00000000">
              <w:rPr>
                <w:rtl w:val="0"/>
              </w:rPr>
            </w:r>
          </w:p>
        </w:tc>
        <w:tc>
          <w:tcPr>
            <w:gridSpan w:val="3"/>
            <w:shd w:fill="cccccc" w:val="clear"/>
            <w:tcMar>
              <w:top w:w="0.0" w:type="dxa"/>
              <w:left w:w="0.0" w:type="dxa"/>
              <w:bottom w:w="0.0" w:type="dxa"/>
              <w:right w:w="0.0" w:type="dxa"/>
            </w:tcMar>
            <w:vAlign w:val="center"/>
          </w:tcPr>
          <w:p w:rsidR="00000000" w:rsidDel="00000000" w:rsidP="00000000" w:rsidRDefault="00000000" w:rsidRPr="00000000" w14:paraId="0000015C">
            <w:pPr>
              <w:widowControl w:val="0"/>
              <w:pBdr>
                <w:top w:space="0" w:sz="0" w:val="nil"/>
                <w:left w:space="0" w:sz="0" w:val="nil"/>
                <w:bottom w:space="0" w:sz="0" w:val="nil"/>
                <w:right w:space="0" w:sz="0" w:val="nil"/>
                <w:between w:space="0" w:sz="0" w:val="nil"/>
              </w:pBdr>
              <w:spacing w:line="240" w:lineRule="auto"/>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Risk Rating</w:t>
            </w:r>
          </w:p>
        </w:tc>
        <w:tc>
          <w:tcPr>
            <w:vMerge w:val="restart"/>
            <w:shd w:fill="cccccc" w:val="clear"/>
            <w:tcMar>
              <w:top w:w="0.0" w:type="dxa"/>
              <w:left w:w="0.0" w:type="dxa"/>
              <w:bottom w:w="0.0" w:type="dxa"/>
              <w:right w:w="0.0" w:type="dxa"/>
            </w:tcMar>
            <w:vAlign w:val="center"/>
          </w:tcPr>
          <w:p w:rsidR="00000000" w:rsidDel="00000000" w:rsidP="00000000" w:rsidRDefault="00000000" w:rsidRPr="00000000" w14:paraId="0000015F">
            <w:pPr>
              <w:widowControl w:val="0"/>
              <w:spacing w:line="240" w:lineRule="auto"/>
              <w:ind w:right="-83"/>
              <w:jc w:val="center"/>
              <w:rPr>
                <w:b w:val="1"/>
                <w:sz w:val="20"/>
                <w:szCs w:val="20"/>
              </w:rPr>
            </w:pPr>
            <w:r w:rsidDel="00000000" w:rsidR="00000000" w:rsidRPr="00000000">
              <w:rPr>
                <w:b w:val="1"/>
                <w:sz w:val="20"/>
                <w:szCs w:val="20"/>
                <w:rtl w:val="0"/>
              </w:rPr>
              <w:t xml:space="preserve">Additional control measures needed</w:t>
            </w:r>
          </w:p>
          <w:p w:rsidR="00000000" w:rsidDel="00000000" w:rsidP="00000000" w:rsidRDefault="00000000" w:rsidRPr="00000000" w14:paraId="00000160">
            <w:pPr>
              <w:widowControl w:val="0"/>
              <w:spacing w:line="240" w:lineRule="auto"/>
              <w:ind w:right="-83"/>
              <w:jc w:val="center"/>
              <w:rPr>
                <w:rFonts w:ascii="Open Sans" w:cs="Open Sans" w:eastAsia="Open Sans" w:hAnsi="Open Sans"/>
                <w:b w:val="1"/>
                <w:sz w:val="20"/>
                <w:szCs w:val="20"/>
              </w:rPr>
            </w:pPr>
            <w:r w:rsidDel="00000000" w:rsidR="00000000" w:rsidRPr="00000000">
              <w:rPr>
                <w:b w:val="1"/>
                <w:sz w:val="20"/>
                <w:szCs w:val="20"/>
                <w:rtl w:val="0"/>
              </w:rPr>
              <w:t xml:space="preserve"> </w:t>
            </w:r>
            <w:r w:rsidDel="00000000" w:rsidR="00000000" w:rsidRPr="00000000">
              <w:rPr>
                <w:b w:val="1"/>
                <w:i w:val="1"/>
                <w:sz w:val="20"/>
                <w:szCs w:val="20"/>
                <w:rtl w:val="0"/>
              </w:rPr>
              <w:t xml:space="preserve">(Staff ONLY)</w:t>
            </w:r>
            <w:r w:rsidDel="00000000" w:rsidR="00000000" w:rsidRPr="00000000">
              <w:rPr>
                <w:rtl w:val="0"/>
              </w:rPr>
            </w:r>
          </w:p>
        </w:tc>
      </w:tr>
      <w:tr>
        <w:trPr>
          <w:cantSplit w:val="0"/>
          <w:trHeight w:val="420" w:hRule="atLeast"/>
          <w:tblHeader w:val="0"/>
        </w:trPr>
        <w:tc>
          <w:tcPr>
            <w:vMerge w:val="continue"/>
            <w:shd w:fill="cccccc" w:val="clear"/>
            <w:tcMar>
              <w:top w:w="0.0" w:type="dxa"/>
              <w:left w:w="0.0" w:type="dxa"/>
              <w:bottom w:w="0.0" w:type="dxa"/>
              <w:right w:w="0.0" w:type="dxa"/>
            </w:tcMar>
            <w:vAlign w:val="center"/>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sz w:val="20"/>
                <w:szCs w:val="20"/>
              </w:rPr>
            </w:pPr>
            <w:r w:rsidDel="00000000" w:rsidR="00000000" w:rsidRPr="00000000">
              <w:rPr>
                <w:rtl w:val="0"/>
              </w:rPr>
            </w:r>
          </w:p>
        </w:tc>
        <w:tc>
          <w:tcPr>
            <w:vMerge w:val="continue"/>
            <w:shd w:fill="cccccc" w:val="clear"/>
            <w:tcMar>
              <w:top w:w="0.0" w:type="dxa"/>
              <w:left w:w="0.0" w:type="dxa"/>
              <w:bottom w:w="0.0" w:type="dxa"/>
              <w:right w:w="0.0" w:type="dxa"/>
            </w:tcMar>
            <w:vAlign w:val="cente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sz w:val="20"/>
                <w:szCs w:val="20"/>
              </w:rPr>
            </w:pPr>
            <w:r w:rsidDel="00000000" w:rsidR="00000000" w:rsidRPr="00000000">
              <w:rPr>
                <w:rtl w:val="0"/>
              </w:rPr>
            </w:r>
          </w:p>
        </w:tc>
        <w:tc>
          <w:tcPr>
            <w:vMerge w:val="continue"/>
            <w:shd w:fill="cccccc" w:val="clear"/>
            <w:tcMar>
              <w:top w:w="0.0" w:type="dxa"/>
              <w:left w:w="0.0" w:type="dxa"/>
              <w:bottom w:w="0.0" w:type="dxa"/>
              <w:right w:w="0.0" w:type="dxa"/>
            </w:tcMar>
            <w:vAlign w:val="cente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sz w:val="20"/>
                <w:szCs w:val="20"/>
              </w:rPr>
            </w:pP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spacing w:line="240"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L</w:t>
            </w:r>
          </w:p>
        </w:tc>
        <w:tc>
          <w:tcPr>
            <w:shd w:fill="cccccc" w:val="clear"/>
            <w:tcMar>
              <w:top w:w="100.0" w:type="dxa"/>
              <w:left w:w="100.0" w:type="dxa"/>
              <w:bottom w:w="100.0" w:type="dxa"/>
              <w:right w:w="100.0" w:type="dxa"/>
            </w:tcMar>
          </w:tcPr>
          <w:p w:rsidR="00000000" w:rsidDel="00000000" w:rsidP="00000000" w:rsidRDefault="00000000" w:rsidRPr="00000000" w14:paraId="00000165">
            <w:pPr>
              <w:widowControl w:val="0"/>
              <w:pBdr>
                <w:top w:space="0" w:sz="0" w:val="nil"/>
                <w:left w:space="0" w:sz="0" w:val="nil"/>
                <w:bottom w:space="0" w:sz="0" w:val="nil"/>
                <w:right w:space="0" w:sz="0" w:val="nil"/>
                <w:between w:space="0" w:sz="0" w:val="nil"/>
              </w:pBdr>
              <w:spacing w:line="240"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S</w:t>
            </w:r>
          </w:p>
        </w:tc>
        <w:tc>
          <w:tcPr>
            <w:shd w:fill="cccccc" w:val="clear"/>
            <w:tcMar>
              <w:top w:w="100.0" w:type="dxa"/>
              <w:left w:w="100.0" w:type="dxa"/>
              <w:bottom w:w="100.0" w:type="dxa"/>
              <w:right w:w="100.0" w:type="dxa"/>
            </w:tcMar>
          </w:tcPr>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spacing w:line="240"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R</w:t>
            </w:r>
          </w:p>
        </w:tc>
        <w:tc>
          <w:tcPr>
            <w:vMerge w:val="continue"/>
            <w:shd w:fill="cccccc" w:val="clear"/>
            <w:tcMar>
              <w:top w:w="0.0" w:type="dxa"/>
              <w:left w:w="0.0" w:type="dxa"/>
              <w:bottom w:w="0.0" w:type="dxa"/>
              <w:right w:w="0.0" w:type="dxa"/>
            </w:tcMar>
            <w:vAlign w:val="cente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rPr>
            </w:pPr>
            <w:r w:rsidDel="00000000" w:rsidR="00000000" w:rsidRPr="00000000">
              <w:rPr>
                <w:rtl w:val="0"/>
              </w:rPr>
            </w:r>
          </w:p>
        </w:tc>
      </w:tr>
      <w:tr>
        <w:trPr>
          <w:cantSplit w:val="0"/>
          <w:trHeight w:val="136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spacing w:line="240" w:lineRule="auto"/>
              <w:rPr>
                <w:rFonts w:ascii="Tahoma" w:cs="Tahoma" w:eastAsia="Tahoma" w:hAnsi="Tahoma"/>
                <w:color w:val="050505"/>
                <w:sz w:val="20"/>
                <w:szCs w:val="20"/>
              </w:rPr>
            </w:pPr>
            <w:r w:rsidDel="00000000" w:rsidR="00000000" w:rsidRPr="00000000">
              <w:rPr>
                <w:rFonts w:ascii="Tahoma" w:cs="Tahoma" w:eastAsia="Tahoma" w:hAnsi="Tahoma"/>
                <w:color w:val="050505"/>
                <w:sz w:val="20"/>
                <w:szCs w:val="20"/>
                <w:rtl w:val="0"/>
              </w:rPr>
              <w:t xml:space="preserve">Slips, trips and falls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9">
            <w:pPr>
              <w:widowControl w:val="0"/>
              <w:pBdr>
                <w:top w:space="0" w:sz="0" w:val="nil"/>
                <w:left w:space="0" w:sz="0" w:val="nil"/>
                <w:bottom w:space="0" w:sz="0" w:val="nil"/>
                <w:right w:space="0" w:sz="0" w:val="nil"/>
                <w:between w:space="0" w:sz="0" w:val="nil"/>
              </w:pBdr>
              <w:spacing w:line="240" w:lineRule="auto"/>
              <w:rPr>
                <w:rFonts w:ascii="Tahoma" w:cs="Tahoma" w:eastAsia="Tahoma" w:hAnsi="Tahoma"/>
                <w:color w:val="050505"/>
                <w:sz w:val="20"/>
                <w:szCs w:val="20"/>
              </w:rPr>
            </w:pPr>
            <w:r w:rsidDel="00000000" w:rsidR="00000000" w:rsidRPr="00000000">
              <w:rPr>
                <w:rFonts w:ascii="Tahoma" w:cs="Tahoma" w:eastAsia="Tahoma" w:hAnsi="Tahoma"/>
                <w:color w:val="050505"/>
                <w:sz w:val="20"/>
                <w:szCs w:val="20"/>
                <w:rtl w:val="0"/>
              </w:rPr>
              <w:t xml:space="preserve">Volunteers and visitors may be injured if they trip over objects or slip on spillages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spacing w:line="240" w:lineRule="auto"/>
              <w:rPr>
                <w:rFonts w:ascii="Tahoma" w:cs="Tahoma" w:eastAsia="Tahoma" w:hAnsi="Tahoma"/>
                <w:color w:val="050505"/>
                <w:sz w:val="20"/>
                <w:szCs w:val="20"/>
              </w:rPr>
            </w:pPr>
            <w:r w:rsidDel="00000000" w:rsidR="00000000" w:rsidRPr="00000000">
              <w:rPr>
                <w:rFonts w:ascii="Tahoma" w:cs="Tahoma" w:eastAsia="Tahoma" w:hAnsi="Tahoma"/>
                <w:color w:val="050505"/>
                <w:sz w:val="20"/>
                <w:szCs w:val="20"/>
                <w:rtl w:val="0"/>
              </w:rPr>
              <w:t xml:space="preserve">General good housekeeping. Flooring even and well maintained. Spillages cleaned up immediately. Wet floor signs used after mopping. All areas well lit, including stairs. No obstructions in walkways such as boxes, trailing leads or cables. Volunteers keep work areas clear. Report any spillages or trip hazards to staff when in buildings away from university.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50505"/>
              </w:rPr>
            </w:pPr>
            <w:r w:rsidDel="00000000" w:rsidR="00000000" w:rsidRPr="00000000">
              <w:rPr>
                <w:rFonts w:ascii="Tahoma" w:cs="Tahoma" w:eastAsia="Tahoma" w:hAnsi="Tahoma"/>
                <w:color w:val="050505"/>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50505"/>
              </w:rPr>
            </w:pPr>
            <w:r w:rsidDel="00000000" w:rsidR="00000000" w:rsidRPr="00000000">
              <w:rPr>
                <w:rFonts w:ascii="Tahoma" w:cs="Tahoma" w:eastAsia="Tahoma" w:hAnsi="Tahoma"/>
                <w:color w:val="050505"/>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color w:val="050505"/>
              </w:rPr>
            </w:pPr>
            <w:r w:rsidDel="00000000" w:rsidR="00000000" w:rsidRPr="00000000">
              <w:rPr>
                <w:rFonts w:ascii="Tahoma" w:cs="Tahoma" w:eastAsia="Tahoma" w:hAnsi="Tahoma"/>
                <w:color w:val="050505"/>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i w:val="1"/>
                <w:color w:val="009681"/>
                <w:sz w:val="20"/>
                <w:szCs w:val="20"/>
              </w:rPr>
            </w:pPr>
            <w:r w:rsidDel="00000000" w:rsidR="00000000" w:rsidRPr="00000000">
              <w:rPr>
                <w:rtl w:val="0"/>
              </w:rPr>
            </w:r>
          </w:p>
        </w:tc>
      </w:tr>
      <w:tr>
        <w:trPr>
          <w:cantSplit w:val="0"/>
          <w:trHeight w:val="136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6F">
            <w:pPr>
              <w:widowControl w:val="0"/>
              <w:spacing w:line="240" w:lineRule="auto"/>
              <w:rPr>
                <w:rFonts w:ascii="Tahoma" w:cs="Tahoma" w:eastAsia="Tahoma" w:hAnsi="Tahoma"/>
                <w:color w:val="050505"/>
                <w:sz w:val="20"/>
                <w:szCs w:val="20"/>
              </w:rPr>
            </w:pPr>
            <w:r w:rsidDel="00000000" w:rsidR="00000000" w:rsidRPr="00000000">
              <w:rPr>
                <w:rFonts w:ascii="Tahoma" w:cs="Tahoma" w:eastAsia="Tahoma" w:hAnsi="Tahoma"/>
                <w:color w:val="050505"/>
                <w:sz w:val="20"/>
                <w:szCs w:val="20"/>
                <w:rtl w:val="0"/>
              </w:rPr>
              <w:t xml:space="preserve">Food allergies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0">
            <w:pPr>
              <w:widowControl w:val="0"/>
              <w:spacing w:line="240" w:lineRule="auto"/>
              <w:rPr>
                <w:rFonts w:ascii="Tahoma" w:cs="Tahoma" w:eastAsia="Tahoma" w:hAnsi="Tahoma"/>
                <w:color w:val="050505"/>
                <w:sz w:val="20"/>
                <w:szCs w:val="20"/>
              </w:rPr>
            </w:pPr>
            <w:r w:rsidDel="00000000" w:rsidR="00000000" w:rsidRPr="00000000">
              <w:rPr>
                <w:rFonts w:ascii="Tahoma" w:cs="Tahoma" w:eastAsia="Tahoma" w:hAnsi="Tahoma"/>
                <w:color w:val="050505"/>
                <w:sz w:val="20"/>
                <w:szCs w:val="20"/>
                <w:rtl w:val="0"/>
              </w:rPr>
              <w:t xml:space="preserve">Volunteers with food allergies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1">
            <w:pPr>
              <w:spacing w:line="240" w:lineRule="auto"/>
              <w:rPr>
                <w:rFonts w:ascii="Tahoma" w:cs="Tahoma" w:eastAsia="Tahoma" w:hAnsi="Tahoma"/>
                <w:color w:val="050505"/>
                <w:sz w:val="20"/>
                <w:szCs w:val="20"/>
              </w:rPr>
            </w:pPr>
            <w:r w:rsidDel="00000000" w:rsidR="00000000" w:rsidRPr="00000000">
              <w:rPr>
                <w:rFonts w:ascii="Tahoma" w:cs="Tahoma" w:eastAsia="Tahoma" w:hAnsi="Tahoma"/>
                <w:color w:val="050505"/>
                <w:sz w:val="20"/>
                <w:szCs w:val="20"/>
                <w:rtl w:val="0"/>
              </w:rPr>
              <w:t xml:space="preserve">Volunteers made aware in meetings involving food to check labels or ask about ingredients of food before touching and/or eating.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2">
            <w:pPr>
              <w:widowControl w:val="0"/>
              <w:pBdr>
                <w:top w:space="0" w:sz="0" w:val="nil"/>
                <w:left w:space="0" w:sz="0" w:val="nil"/>
                <w:bottom w:space="0" w:sz="0" w:val="nil"/>
                <w:right w:space="0" w:sz="0" w:val="nil"/>
                <w:between w:space="0" w:sz="0" w:val="nil"/>
              </w:pBdr>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3">
            <w:pPr>
              <w:widowControl w:val="0"/>
              <w:pBdr>
                <w:top w:space="0" w:sz="0" w:val="nil"/>
                <w:left w:space="0" w:sz="0" w:val="nil"/>
                <w:bottom w:space="0" w:sz="0" w:val="nil"/>
                <w:right w:space="0" w:sz="0" w:val="nil"/>
                <w:between w:space="0" w:sz="0" w:val="nil"/>
              </w:pBdr>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tl w:val="0"/>
              </w:rPr>
            </w:r>
          </w:p>
        </w:tc>
      </w:tr>
      <w:tr>
        <w:trPr>
          <w:cantSplit w:val="0"/>
          <w:trHeight w:val="136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spacing w:line="240" w:lineRule="auto"/>
              <w:jc w:val="left"/>
              <w:rPr>
                <w:rFonts w:ascii="Open Sans" w:cs="Open Sans" w:eastAsia="Open Sans" w:hAnsi="Open Sans"/>
                <w:sz w:val="20"/>
                <w:szCs w:val="20"/>
              </w:rPr>
            </w:pPr>
            <w:r w:rsidDel="00000000" w:rsidR="00000000" w:rsidRPr="00000000">
              <w:rPr>
                <w:rFonts w:ascii="Tahoma" w:cs="Tahoma" w:eastAsia="Tahoma" w:hAnsi="Tahoma"/>
                <w:color w:val="050505"/>
                <w:sz w:val="20"/>
                <w:szCs w:val="20"/>
                <w:rtl w:val="0"/>
              </w:rPr>
              <w:t xml:space="preserve">Car and transport accidents</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7">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Tahoma" w:cs="Tahoma" w:eastAsia="Tahoma" w:hAnsi="Tahoma"/>
                <w:color w:val="050505"/>
                <w:sz w:val="20"/>
                <w:szCs w:val="20"/>
                <w:rtl w:val="0"/>
              </w:rPr>
              <w:t xml:space="preserve">Volunteers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Tahoma" w:cs="Tahoma" w:eastAsia="Tahoma" w:hAnsi="Tahoma"/>
                <w:color w:val="050505"/>
                <w:sz w:val="20"/>
                <w:szCs w:val="20"/>
                <w:rtl w:val="0"/>
              </w:rPr>
              <w:t xml:space="preserve">Volunteers need to wear seatbelts when using cars and the person driving needs to hold a valid driving license. Volunteers using public transport need to be aware of their surroundings and the consequences of inappropriate behavior.</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9">
            <w:pPr>
              <w:widowControl w:val="0"/>
              <w:pBdr>
                <w:top w:space="0" w:sz="0" w:val="nil"/>
                <w:left w:space="0" w:sz="0" w:val="nil"/>
                <w:bottom w:space="0" w:sz="0" w:val="nil"/>
                <w:right w:space="0" w:sz="0" w:val="nil"/>
                <w:between w:space="0" w:sz="0" w:val="nil"/>
              </w:pBdr>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tl w:val="0"/>
              </w:rPr>
            </w:r>
          </w:p>
        </w:tc>
      </w:tr>
      <w:tr>
        <w:trPr>
          <w:cantSplit w:val="0"/>
          <w:trHeight w:val="136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7D">
            <w:pPr>
              <w:widowControl w:val="0"/>
              <w:spacing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Drinking Alcohol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E">
            <w:pPr>
              <w:widowControl w:val="0"/>
              <w:spacing w:line="240" w:lineRule="auto"/>
              <w:rPr>
                <w:rFonts w:ascii="Open Sans" w:cs="Open Sans" w:eastAsia="Open Sans" w:hAnsi="Open Sans"/>
                <w:sz w:val="20"/>
                <w:szCs w:val="20"/>
              </w:rPr>
            </w:pPr>
            <w:r w:rsidDel="00000000" w:rsidR="00000000" w:rsidRPr="00000000">
              <w:rPr>
                <w:rFonts w:ascii="Tahoma" w:cs="Tahoma" w:eastAsia="Tahoma" w:hAnsi="Tahoma"/>
                <w:color w:val="050505"/>
                <w:sz w:val="20"/>
                <w:szCs w:val="20"/>
                <w:rtl w:val="0"/>
              </w:rPr>
              <w:t xml:space="preserve">Volunteers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F">
            <w:pPr>
              <w:widowControl w:val="0"/>
              <w:spacing w:line="240" w:lineRule="auto"/>
              <w:rPr>
                <w:rFonts w:ascii="Open Sans" w:cs="Open Sans" w:eastAsia="Open Sans" w:hAnsi="Open Sans"/>
                <w:sz w:val="20"/>
                <w:szCs w:val="20"/>
              </w:rPr>
            </w:pPr>
            <w:r w:rsidDel="00000000" w:rsidR="00000000" w:rsidRPr="00000000">
              <w:rPr>
                <w:rFonts w:ascii="Tahoma" w:cs="Tahoma" w:eastAsia="Tahoma" w:hAnsi="Tahoma"/>
                <w:color w:val="050505"/>
                <w:sz w:val="20"/>
                <w:szCs w:val="20"/>
                <w:rtl w:val="0"/>
              </w:rPr>
              <w:t xml:space="preserve">Only 18 and over with a valid ID will be able to purchase alcohol during socials, as well as the expectation to behave appropriately. The volunteers will be asked to behave appropriately when out on social events.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0">
            <w:pPr>
              <w:widowControl w:val="0"/>
              <w:pBdr>
                <w:top w:space="0" w:sz="0" w:val="nil"/>
                <w:left w:space="0" w:sz="0" w:val="nil"/>
                <w:bottom w:space="0" w:sz="0" w:val="nil"/>
                <w:right w:space="0" w:sz="0" w:val="nil"/>
                <w:between w:space="0" w:sz="0" w:val="nil"/>
              </w:pBdr>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spacing w:line="240" w:lineRule="auto"/>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tl w:val="0"/>
              </w:rPr>
            </w:r>
          </w:p>
        </w:tc>
      </w:tr>
    </w:tbl>
    <w:p w:rsidR="00000000" w:rsidDel="00000000" w:rsidP="00000000" w:rsidRDefault="00000000" w:rsidRPr="00000000" w14:paraId="00000184">
      <w:pPr>
        <w:rPr>
          <w:rFonts w:ascii="Open Sans" w:cs="Open Sans" w:eastAsia="Open Sans" w:hAnsi="Open Sans"/>
        </w:rPr>
      </w:pPr>
      <w:r w:rsidDel="00000000" w:rsidR="00000000" w:rsidRPr="00000000">
        <w:rPr>
          <w:rtl w:val="0"/>
        </w:rPr>
      </w:r>
    </w:p>
    <w:p w:rsidR="00000000" w:rsidDel="00000000" w:rsidP="00000000" w:rsidRDefault="00000000" w:rsidRPr="00000000" w14:paraId="00000185">
      <w:pPr>
        <w:rPr>
          <w:rFonts w:ascii="Open Sans" w:cs="Open Sans" w:eastAsia="Open Sans" w:hAnsi="Open Sans"/>
          <w:sz w:val="4"/>
          <w:szCs w:val="4"/>
        </w:rPr>
      </w:pPr>
      <w:r w:rsidDel="00000000" w:rsidR="00000000" w:rsidRPr="00000000">
        <w:rPr>
          <w:rtl w:val="0"/>
        </w:rPr>
      </w:r>
    </w:p>
    <w:p w:rsidR="00000000" w:rsidDel="00000000" w:rsidP="00000000" w:rsidRDefault="00000000" w:rsidRPr="00000000" w14:paraId="00000186">
      <w:pPr>
        <w:rPr>
          <w:rFonts w:ascii="Open Sans" w:cs="Open Sans" w:eastAsia="Open Sans" w:hAnsi="Open Sans"/>
        </w:rPr>
      </w:pPr>
      <w:r w:rsidDel="00000000" w:rsidR="00000000" w:rsidRPr="00000000">
        <w:rPr>
          <w:rtl w:val="0"/>
        </w:rPr>
      </w:r>
    </w:p>
    <w:sectPr>
      <w:footerReference r:id="rId8" w:type="default"/>
      <w:pgSz w:h="11906" w:w="16838" w:orient="landscape"/>
      <w:pgMar w:bottom="283" w:top="283" w:left="873" w:right="873"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7">
    <w:pPr>
      <w:rPr>
        <w:rFonts w:ascii="Open Sans" w:cs="Open Sans" w:eastAsia="Open Sans" w:hAnsi="Open Sans"/>
      </w:rPr>
    </w:pPr>
    <w:r w:rsidDel="00000000" w:rsidR="00000000" w:rsidRPr="00000000">
      <w:rPr>
        <w:rFonts w:ascii="Open Sans" w:cs="Open Sans" w:eastAsia="Open Sans" w:hAnsi="Open Sans"/>
        <w:rtl w:val="0"/>
      </w:rPr>
      <w:t xml:space="preserve">Date issued: July 2021</w:t>
      <w:tab/>
      <w:tab/>
      <w:tab/>
      <w:tab/>
      <w:tab/>
      <w:tab/>
      <w:tab/>
      <w:tab/>
      <w:tab/>
      <w:tab/>
      <w:tab/>
      <w:tab/>
      <w:tab/>
      <w:tab/>
      <w:tab/>
      <w:tab/>
      <w:tab/>
    </w:r>
    <w:r w:rsidDel="00000000" w:rsidR="00000000" w:rsidRPr="00000000">
      <w:rPr>
        <w:rFonts w:ascii="Open Sans" w:cs="Open Sans" w:eastAsia="Open Sans" w:hAnsi="Open Sans"/>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OpenSans-boldItalic.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OpenSans-italic.ttf"/><Relationship Id="rId14" Type="http://schemas.openxmlformats.org/officeDocument/2006/relationships/font" Target="fonts/CenturyGothic-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OpenSans-regular.ttf"/><Relationship Id="rId8" Type="http://schemas.openxmlformats.org/officeDocument/2006/relationships/font" Target="fonts/Open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GvgqTNBzst5CD/9Abk2HXSxM+w==">AMUW2mVkQSscTAvc/F5FuPi2CmEmzVNpTnJP1uwsni7YSP39L0a6nJ38BcfdMwVhitk+HuEef2tclT785Tx8XXswqISGBhvCB+8gx2YE0Elv0G+UJvGSdmNZP/SAN6gzmEeOUNGNyiEl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2021-08-19T15:54:00Z</dcterms:created>
</cp:coreProperties>
</file>