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43695" w:rsidRDefault="00543695">
      <w:pPr>
        <w:numPr>
          <w:ilvl w:val="0"/>
          <w:numId w:val="1"/>
        </w:numPr>
        <w:rPr>
          <w:rFonts w:ascii="Open Sans" w:eastAsia="Open Sans" w:hAnsi="Open Sans" w:cs="Open Sans"/>
          <w:sz w:val="4"/>
          <w:szCs w:val="4"/>
        </w:rPr>
      </w:pPr>
    </w:p>
    <w:p w14:paraId="00000002" w14:textId="77777777" w:rsidR="00543695" w:rsidRDefault="00543695">
      <w:pPr>
        <w:rPr>
          <w:rFonts w:ascii="Open Sans" w:eastAsia="Open Sans" w:hAnsi="Open Sans" w:cs="Open Sans"/>
          <w:sz w:val="4"/>
          <w:szCs w:val="4"/>
        </w:rPr>
      </w:pPr>
    </w:p>
    <w:p w14:paraId="00000003" w14:textId="77777777" w:rsidR="00543695" w:rsidRDefault="00543695">
      <w:pPr>
        <w:rPr>
          <w:rFonts w:ascii="Open Sans" w:eastAsia="Open Sans" w:hAnsi="Open Sans" w:cs="Open Sans"/>
          <w:sz w:val="4"/>
          <w:szCs w:val="4"/>
        </w:rPr>
      </w:pPr>
    </w:p>
    <w:p w14:paraId="00000004" w14:textId="77777777" w:rsidR="00543695" w:rsidRDefault="00543695">
      <w:pPr>
        <w:rPr>
          <w:rFonts w:ascii="Open Sans" w:eastAsia="Open Sans" w:hAnsi="Open Sans" w:cs="Open Sans"/>
          <w:sz w:val="4"/>
          <w:szCs w:val="4"/>
        </w:rPr>
      </w:pPr>
    </w:p>
    <w:p w14:paraId="00000005" w14:textId="77777777" w:rsidR="00543695" w:rsidRDefault="00543695">
      <w:pPr>
        <w:ind w:left="-425"/>
        <w:rPr>
          <w:rFonts w:ascii="Open Sans" w:eastAsia="Open Sans" w:hAnsi="Open Sans" w:cs="Open Sans"/>
          <w:b/>
          <w:bCs/>
          <w:sz w:val="24"/>
          <w:szCs w:val="24"/>
        </w:rPr>
      </w:pPr>
    </w:p>
    <w:tbl>
      <w:tblPr>
        <w:tblStyle w:val="a"/>
        <w:tblW w:w="16395"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10"/>
        <w:gridCol w:w="4215"/>
        <w:gridCol w:w="5070"/>
      </w:tblGrid>
      <w:tr w:rsidR="00543695" w14:paraId="05B240DF" w14:textId="77777777" w:rsidTr="69DE4E76">
        <w:tc>
          <w:tcPr>
            <w:tcW w:w="7110" w:type="dxa"/>
            <w:shd w:val="clear" w:color="auto" w:fill="EAD1DC"/>
            <w:tcMar>
              <w:top w:w="100" w:type="dxa"/>
              <w:left w:w="100" w:type="dxa"/>
              <w:bottom w:w="100" w:type="dxa"/>
              <w:right w:w="100" w:type="dxa"/>
            </w:tcMar>
          </w:tcPr>
          <w:p w14:paraId="00000006" w14:textId="77777777" w:rsidR="00543695" w:rsidRDefault="00A6192F">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CLUB AND SOCIETY INDIVIDUAL RISK ASSESSMENT</w:t>
            </w:r>
          </w:p>
        </w:tc>
        <w:tc>
          <w:tcPr>
            <w:tcW w:w="4215" w:type="dxa"/>
            <w:tcMar>
              <w:top w:w="100" w:type="dxa"/>
              <w:left w:w="100" w:type="dxa"/>
              <w:bottom w:w="100" w:type="dxa"/>
              <w:right w:w="100" w:type="dxa"/>
            </w:tcMar>
          </w:tcPr>
          <w:p w14:paraId="00000007" w14:textId="77777777" w:rsidR="00543695" w:rsidRDefault="00A6192F">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Degree of Risk</w:t>
            </w:r>
          </w:p>
        </w:tc>
        <w:tc>
          <w:tcPr>
            <w:tcW w:w="5070" w:type="dxa"/>
            <w:tcMar>
              <w:top w:w="100" w:type="dxa"/>
              <w:left w:w="100" w:type="dxa"/>
              <w:bottom w:w="100" w:type="dxa"/>
              <w:right w:w="100" w:type="dxa"/>
            </w:tcMar>
          </w:tcPr>
          <w:p w14:paraId="00000008" w14:textId="77777777" w:rsidR="00543695" w:rsidRDefault="00A6192F">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Risk Rating Matrix</w:t>
            </w:r>
          </w:p>
        </w:tc>
      </w:tr>
      <w:tr w:rsidR="00543695" w14:paraId="5B126C47" w14:textId="77777777" w:rsidTr="69DE4E76">
        <w:tc>
          <w:tcPr>
            <w:tcW w:w="7110" w:type="dxa"/>
            <w:tcMar>
              <w:top w:w="100" w:type="dxa"/>
              <w:left w:w="100" w:type="dxa"/>
              <w:bottom w:w="100" w:type="dxa"/>
              <w:right w:w="100" w:type="dxa"/>
            </w:tcMar>
          </w:tcPr>
          <w:p w14:paraId="00000009"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bl>
            <w:tblPr>
              <w:tblStyle w:val="a0"/>
              <w:tblW w:w="6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55"/>
              <w:gridCol w:w="3455"/>
            </w:tblGrid>
            <w:tr w:rsidR="00543695" w14:paraId="6F3BFA33" w14:textId="77777777" w:rsidTr="69DE4E76">
              <w:tc>
                <w:tcPr>
                  <w:tcW w:w="3455" w:type="dxa"/>
                  <w:tcMar>
                    <w:top w:w="100" w:type="dxa"/>
                    <w:left w:w="100" w:type="dxa"/>
                    <w:bottom w:w="100" w:type="dxa"/>
                    <w:right w:w="100" w:type="dxa"/>
                  </w:tcMar>
                </w:tcPr>
                <w:p w14:paraId="0000000A"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Society Name:</w:t>
                  </w:r>
                </w:p>
              </w:tc>
              <w:tc>
                <w:tcPr>
                  <w:tcW w:w="3455" w:type="dxa"/>
                  <w:tcMar>
                    <w:top w:w="100" w:type="dxa"/>
                    <w:left w:w="100" w:type="dxa"/>
                    <w:bottom w:w="100" w:type="dxa"/>
                    <w:right w:w="100" w:type="dxa"/>
                  </w:tcMar>
                </w:tcPr>
                <w:p w14:paraId="0000000B"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LUU [Men’s Cricket Club]</w:t>
                  </w:r>
                </w:p>
              </w:tc>
            </w:tr>
            <w:tr w:rsidR="00543695" w14:paraId="686DCC13" w14:textId="77777777" w:rsidTr="69DE4E76">
              <w:tc>
                <w:tcPr>
                  <w:tcW w:w="3455" w:type="dxa"/>
                  <w:tcMar>
                    <w:top w:w="100" w:type="dxa"/>
                    <w:left w:w="100" w:type="dxa"/>
                    <w:bottom w:w="100" w:type="dxa"/>
                    <w:right w:w="100" w:type="dxa"/>
                  </w:tcMar>
                </w:tcPr>
                <w:p w14:paraId="0000000C"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Category:</w:t>
                  </w:r>
                </w:p>
              </w:tc>
              <w:tc>
                <w:tcPr>
                  <w:tcW w:w="3455" w:type="dxa"/>
                  <w:tcMar>
                    <w:top w:w="100" w:type="dxa"/>
                    <w:left w:w="100" w:type="dxa"/>
                    <w:bottom w:w="100" w:type="dxa"/>
                    <w:right w:w="100" w:type="dxa"/>
                  </w:tcMar>
                </w:tcPr>
                <w:p w14:paraId="0000000D"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Sports</w:t>
                  </w:r>
                </w:p>
              </w:tc>
            </w:tr>
            <w:tr w:rsidR="00543695" w14:paraId="04E06793" w14:textId="77777777" w:rsidTr="69DE4E76">
              <w:tc>
                <w:tcPr>
                  <w:tcW w:w="3455" w:type="dxa"/>
                  <w:tcMar>
                    <w:top w:w="100" w:type="dxa"/>
                    <w:left w:w="100" w:type="dxa"/>
                    <w:bottom w:w="100" w:type="dxa"/>
                    <w:right w:w="100" w:type="dxa"/>
                  </w:tcMar>
                </w:tcPr>
                <w:p w14:paraId="0000000E"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Author(s):</w:t>
                  </w:r>
                </w:p>
              </w:tc>
              <w:tc>
                <w:tcPr>
                  <w:tcW w:w="3455" w:type="dxa"/>
                  <w:tcMar>
                    <w:top w:w="100" w:type="dxa"/>
                    <w:left w:w="100" w:type="dxa"/>
                    <w:bottom w:w="100" w:type="dxa"/>
                    <w:right w:w="100" w:type="dxa"/>
                  </w:tcMar>
                </w:tcPr>
                <w:p w14:paraId="3C664475" w14:textId="7676BB0D" w:rsidR="00543695" w:rsidRDefault="69DE4E76" w:rsidP="69DE4E76">
                  <w:pPr>
                    <w:widowControl w:val="0"/>
                    <w:pBdr>
                      <w:top w:val="nil"/>
                      <w:left w:val="nil"/>
                      <w:bottom w:val="nil"/>
                      <w:right w:val="nil"/>
                      <w:between w:val="nil"/>
                    </w:pBdr>
                    <w:spacing w:line="240" w:lineRule="auto"/>
                  </w:pPr>
                  <w:r w:rsidRPr="69DE4E76">
                    <w:rPr>
                      <w:rFonts w:ascii="Open Sans" w:eastAsia="Open Sans" w:hAnsi="Open Sans" w:cs="Open Sans"/>
                      <w:b/>
                      <w:bCs/>
                      <w:sz w:val="24"/>
                      <w:szCs w:val="24"/>
                    </w:rPr>
                    <w:t>Thomas Crew</w:t>
                  </w:r>
                </w:p>
                <w:p w14:paraId="0000000F" w14:textId="4F15506C" w:rsidR="00543695" w:rsidRDefault="5EC83786" w:rsidP="69DE4E76">
                  <w:pPr>
                    <w:widowControl w:val="0"/>
                    <w:pBdr>
                      <w:top w:val="nil"/>
                      <w:left w:val="nil"/>
                      <w:bottom w:val="nil"/>
                      <w:right w:val="nil"/>
                      <w:between w:val="nil"/>
                    </w:pBdr>
                    <w:spacing w:line="240" w:lineRule="auto"/>
                  </w:pPr>
                  <w:r w:rsidRPr="69DE4E76">
                    <w:rPr>
                      <w:rFonts w:ascii="Open Sans" w:eastAsia="Open Sans" w:hAnsi="Open Sans" w:cs="Open Sans"/>
                      <w:b/>
                      <w:bCs/>
                      <w:sz w:val="24"/>
                      <w:szCs w:val="24"/>
                    </w:rPr>
                    <w:t>Kallis Anders-Benyon</w:t>
                  </w:r>
                </w:p>
              </w:tc>
            </w:tr>
            <w:tr w:rsidR="00543695" w14:paraId="5515A5CA" w14:textId="77777777" w:rsidTr="69DE4E76">
              <w:tc>
                <w:tcPr>
                  <w:tcW w:w="3455" w:type="dxa"/>
                  <w:tcMar>
                    <w:top w:w="100" w:type="dxa"/>
                    <w:left w:w="100" w:type="dxa"/>
                    <w:bottom w:w="100" w:type="dxa"/>
                    <w:right w:w="100" w:type="dxa"/>
                  </w:tcMar>
                </w:tcPr>
                <w:p w14:paraId="00000010"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Author(s) signature and date:</w:t>
                  </w:r>
                </w:p>
              </w:tc>
              <w:tc>
                <w:tcPr>
                  <w:tcW w:w="3455" w:type="dxa"/>
                  <w:tcMar>
                    <w:top w:w="100" w:type="dxa"/>
                    <w:left w:w="100" w:type="dxa"/>
                    <w:bottom w:w="100" w:type="dxa"/>
                    <w:right w:w="100" w:type="dxa"/>
                  </w:tcMar>
                </w:tcPr>
                <w:p w14:paraId="00000011" w14:textId="0B925813" w:rsidR="00543695" w:rsidRDefault="69DE4E76" w:rsidP="69DE4E76">
                  <w:pPr>
                    <w:widowControl w:val="0"/>
                    <w:pBdr>
                      <w:top w:val="nil"/>
                      <w:left w:val="nil"/>
                      <w:bottom w:val="nil"/>
                      <w:right w:val="nil"/>
                      <w:between w:val="nil"/>
                    </w:pBdr>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05/07/2026</w:t>
                  </w:r>
                  <w:r w:rsidR="535E95D2" w:rsidRPr="69DE4E76">
                    <w:rPr>
                      <w:rFonts w:ascii="Open Sans" w:eastAsia="Open Sans" w:hAnsi="Open Sans" w:cs="Open Sans"/>
                      <w:b/>
                      <w:bCs/>
                      <w:sz w:val="24"/>
                      <w:szCs w:val="24"/>
                    </w:rPr>
                    <w:t xml:space="preserve">     11/08/2026</w:t>
                  </w:r>
                </w:p>
                <w:p w14:paraId="00000012"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p w14:paraId="00000013" w14:textId="21D115AD" w:rsidR="00543695" w:rsidRDefault="69DE4E76" w:rsidP="69DE4E76">
                  <w:pPr>
                    <w:widowControl w:val="0"/>
                    <w:pBdr>
                      <w:top w:val="nil"/>
                      <w:left w:val="nil"/>
                      <w:bottom w:val="nil"/>
                      <w:right w:val="nil"/>
                      <w:between w:val="nil"/>
                    </w:pBdr>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T. Crew</w:t>
                  </w:r>
                  <w:r w:rsidR="0573EF33" w:rsidRPr="69DE4E76">
                    <w:rPr>
                      <w:rFonts w:ascii="Open Sans" w:eastAsia="Open Sans" w:hAnsi="Open Sans" w:cs="Open Sans"/>
                      <w:b/>
                      <w:bCs/>
                      <w:sz w:val="24"/>
                      <w:szCs w:val="24"/>
                    </w:rPr>
                    <w:t xml:space="preserve">             K. Anders</w:t>
                  </w:r>
                </w:p>
              </w:tc>
            </w:tr>
            <w:tr w:rsidR="00543695" w14:paraId="3FA46868" w14:textId="77777777" w:rsidTr="69DE4E76">
              <w:tc>
                <w:tcPr>
                  <w:tcW w:w="3455" w:type="dxa"/>
                  <w:tcMar>
                    <w:top w:w="100" w:type="dxa"/>
                    <w:left w:w="100" w:type="dxa"/>
                    <w:bottom w:w="100" w:type="dxa"/>
                    <w:right w:w="100" w:type="dxa"/>
                  </w:tcMar>
                </w:tcPr>
                <w:p w14:paraId="00000014"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Persons Responsible:</w:t>
                  </w:r>
                </w:p>
              </w:tc>
              <w:tc>
                <w:tcPr>
                  <w:tcW w:w="3455" w:type="dxa"/>
                  <w:tcMar>
                    <w:top w:w="100" w:type="dxa"/>
                    <w:left w:w="100" w:type="dxa"/>
                    <w:bottom w:w="100" w:type="dxa"/>
                    <w:right w:w="100" w:type="dxa"/>
                  </w:tcMar>
                </w:tcPr>
                <w:p w14:paraId="00000015" w14:textId="4D5B7E9D" w:rsidR="00543695" w:rsidRDefault="69DE4E76" w:rsidP="69DE4E76">
                  <w:pPr>
                    <w:widowControl w:val="0"/>
                    <w:pBdr>
                      <w:top w:val="nil"/>
                      <w:left w:val="nil"/>
                      <w:bottom w:val="nil"/>
                      <w:right w:val="nil"/>
                      <w:between w:val="nil"/>
                    </w:pBdr>
                    <w:spacing w:line="240" w:lineRule="auto"/>
                    <w:rPr>
                      <w:rFonts w:ascii="Open Sans" w:eastAsia="Open Sans" w:hAnsi="Open Sans" w:cs="Open Sans"/>
                      <w:sz w:val="24"/>
                      <w:szCs w:val="24"/>
                      <w:lang w:val="en-US"/>
                    </w:rPr>
                  </w:pPr>
                  <w:r w:rsidRPr="69DE4E76">
                    <w:rPr>
                      <w:rFonts w:ascii="Open Sans" w:eastAsia="Open Sans" w:hAnsi="Open Sans" w:cs="Open Sans"/>
                      <w:sz w:val="24"/>
                      <w:szCs w:val="24"/>
                      <w:lang w:val="en-US"/>
                    </w:rPr>
                    <w:t xml:space="preserve">Club and society committees and </w:t>
                  </w:r>
                  <w:r w:rsidR="10A4EB96" w:rsidRPr="69DE4E76">
                    <w:rPr>
                      <w:rFonts w:ascii="Open Sans" w:eastAsia="Open Sans" w:hAnsi="Open Sans" w:cs="Open Sans"/>
                      <w:sz w:val="24"/>
                      <w:szCs w:val="24"/>
                      <w:lang w:val="en-US"/>
                    </w:rPr>
                    <w:t>leaders'</w:t>
                  </w:r>
                  <w:r w:rsidRPr="69DE4E76">
                    <w:rPr>
                      <w:rFonts w:ascii="Open Sans" w:eastAsia="Open Sans" w:hAnsi="Open Sans" w:cs="Open Sans"/>
                      <w:sz w:val="24"/>
                      <w:szCs w:val="24"/>
                      <w:lang w:val="en-US"/>
                    </w:rPr>
                    <w:t xml:space="preserve"> names</w:t>
                  </w:r>
                </w:p>
              </w:tc>
            </w:tr>
            <w:tr w:rsidR="00543695" w14:paraId="64D0D04E" w14:textId="77777777" w:rsidTr="69DE4E76">
              <w:tc>
                <w:tcPr>
                  <w:tcW w:w="3455" w:type="dxa"/>
                  <w:tcMar>
                    <w:top w:w="100" w:type="dxa"/>
                    <w:left w:w="100" w:type="dxa"/>
                    <w:bottom w:w="100" w:type="dxa"/>
                    <w:right w:w="100" w:type="dxa"/>
                  </w:tcMar>
                </w:tcPr>
                <w:p w14:paraId="00000016"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Staff Sign Off:</w:t>
                  </w:r>
                </w:p>
              </w:tc>
              <w:tc>
                <w:tcPr>
                  <w:tcW w:w="3455" w:type="dxa"/>
                  <w:tcMar>
                    <w:top w:w="100" w:type="dxa"/>
                    <w:left w:w="100" w:type="dxa"/>
                    <w:bottom w:w="100" w:type="dxa"/>
                    <w:right w:w="100" w:type="dxa"/>
                  </w:tcMar>
                </w:tcPr>
                <w:p w14:paraId="00000017"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[Signature] [Date]</w:t>
                  </w:r>
                </w:p>
              </w:tc>
            </w:tr>
            <w:tr w:rsidR="00543695" w14:paraId="2C7B4982" w14:textId="77777777" w:rsidTr="69DE4E76">
              <w:tc>
                <w:tcPr>
                  <w:tcW w:w="3455" w:type="dxa"/>
                  <w:tcMar>
                    <w:top w:w="100" w:type="dxa"/>
                    <w:left w:w="100" w:type="dxa"/>
                    <w:bottom w:w="100" w:type="dxa"/>
                    <w:right w:w="100" w:type="dxa"/>
                  </w:tcMar>
                </w:tcPr>
                <w:p w14:paraId="00000018"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Staff Additional Check:</w:t>
                  </w:r>
                </w:p>
              </w:tc>
              <w:tc>
                <w:tcPr>
                  <w:tcW w:w="3455" w:type="dxa"/>
                  <w:tcMar>
                    <w:top w:w="100" w:type="dxa"/>
                    <w:left w:w="100" w:type="dxa"/>
                    <w:bottom w:w="100" w:type="dxa"/>
                    <w:right w:w="100" w:type="dxa"/>
                  </w:tcMar>
                </w:tcPr>
                <w:p w14:paraId="00000019"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[Signature] [Date]</w:t>
                  </w:r>
                </w:p>
              </w:tc>
            </w:tr>
            <w:tr w:rsidR="00543695" w14:paraId="66F6BEA8" w14:textId="77777777" w:rsidTr="69DE4E76">
              <w:tc>
                <w:tcPr>
                  <w:tcW w:w="3455" w:type="dxa"/>
                  <w:tcMar>
                    <w:top w:w="100" w:type="dxa"/>
                    <w:left w:w="100" w:type="dxa"/>
                    <w:bottom w:w="100" w:type="dxa"/>
                    <w:right w:w="100" w:type="dxa"/>
                  </w:tcMar>
                </w:tcPr>
                <w:p w14:paraId="0000001A"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Locations:</w:t>
                  </w:r>
                </w:p>
              </w:tc>
              <w:tc>
                <w:tcPr>
                  <w:tcW w:w="3455" w:type="dxa"/>
                  <w:tcMar>
                    <w:top w:w="100" w:type="dxa"/>
                    <w:left w:w="100" w:type="dxa"/>
                    <w:bottom w:w="100" w:type="dxa"/>
                    <w:right w:w="100" w:type="dxa"/>
                  </w:tcMar>
                </w:tcPr>
                <w:p w14:paraId="0000001B" w14:textId="77777777" w:rsidR="00543695" w:rsidRDefault="69DE4E76" w:rsidP="69DE4E76">
                  <w:pPr>
                    <w:widowControl w:val="0"/>
                    <w:pBdr>
                      <w:top w:val="nil"/>
                      <w:left w:val="nil"/>
                      <w:bottom w:val="nil"/>
                      <w:right w:val="nil"/>
                      <w:between w:val="nil"/>
                    </w:pBdr>
                    <w:spacing w:line="240" w:lineRule="auto"/>
                    <w:rPr>
                      <w:rFonts w:ascii="Open Sans" w:eastAsia="Open Sans" w:hAnsi="Open Sans" w:cs="Open Sans"/>
                      <w:sz w:val="24"/>
                      <w:szCs w:val="24"/>
                      <w:lang w:val="en-US"/>
                    </w:rPr>
                  </w:pPr>
                  <w:r w:rsidRPr="69DE4E76">
                    <w:rPr>
                      <w:rFonts w:ascii="Open Sans" w:eastAsia="Open Sans" w:hAnsi="Open Sans" w:cs="Open Sans"/>
                      <w:sz w:val="24"/>
                      <w:szCs w:val="24"/>
                      <w:lang w:val="en-US"/>
                    </w:rPr>
                    <w:t>Weetwood, The Edge, Headingley Indoor Cricket Centre, Bodington, Gryphon Performance Hub</w:t>
                  </w:r>
                </w:p>
              </w:tc>
            </w:tr>
            <w:tr w:rsidR="00543695" w14:paraId="40BD69FD" w14:textId="77777777" w:rsidTr="69DE4E76">
              <w:tc>
                <w:tcPr>
                  <w:tcW w:w="3455" w:type="dxa"/>
                  <w:tcMar>
                    <w:top w:w="100" w:type="dxa"/>
                    <w:left w:w="100" w:type="dxa"/>
                    <w:bottom w:w="100" w:type="dxa"/>
                    <w:right w:w="100" w:type="dxa"/>
                  </w:tcMar>
                </w:tcPr>
                <w:p w14:paraId="0000001C"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Details of Activity:</w:t>
                  </w:r>
                </w:p>
              </w:tc>
              <w:tc>
                <w:tcPr>
                  <w:tcW w:w="3455" w:type="dxa"/>
                  <w:tcMar>
                    <w:top w:w="100" w:type="dxa"/>
                    <w:left w:w="100" w:type="dxa"/>
                    <w:bottom w:w="100" w:type="dxa"/>
                    <w:right w:w="100" w:type="dxa"/>
                  </w:tcMar>
                </w:tcPr>
                <w:p w14:paraId="0000001D" w14:textId="77777777" w:rsidR="00543695" w:rsidRDefault="69DE4E76" w:rsidP="69DE4E76">
                  <w:pPr>
                    <w:widowControl w:val="0"/>
                    <w:pBdr>
                      <w:top w:val="nil"/>
                      <w:left w:val="nil"/>
                      <w:bottom w:val="nil"/>
                      <w:right w:val="nil"/>
                      <w:between w:val="nil"/>
                    </w:pBdr>
                    <w:spacing w:line="240" w:lineRule="auto"/>
                    <w:rPr>
                      <w:rFonts w:ascii="Open Sans" w:eastAsia="Open Sans" w:hAnsi="Open Sans" w:cs="Open Sans"/>
                      <w:sz w:val="24"/>
                      <w:szCs w:val="24"/>
                      <w:lang w:val="en-US"/>
                    </w:rPr>
                  </w:pPr>
                  <w:r w:rsidRPr="69DE4E76">
                    <w:rPr>
                      <w:rFonts w:ascii="Open Sans" w:eastAsia="Open Sans" w:hAnsi="Open Sans" w:cs="Open Sans"/>
                      <w:sz w:val="24"/>
                      <w:szCs w:val="24"/>
                      <w:lang w:val="en-US"/>
                    </w:rPr>
                    <w:t xml:space="preserve">Cricket games for 5 teams, a development XI, an indoor cricket league team. Cricket Training sessions partnered with fitness and strength and conditioning sessions. An 11-a-side social league football team. Weekly socials </w:t>
                  </w:r>
                  <w:r w:rsidRPr="69DE4E76">
                    <w:rPr>
                      <w:rFonts w:ascii="Open Sans" w:eastAsia="Open Sans" w:hAnsi="Open Sans" w:cs="Open Sans"/>
                      <w:sz w:val="24"/>
                      <w:szCs w:val="24"/>
                      <w:lang w:val="en-US"/>
                    </w:rPr>
                    <w:lastRenderedPageBreak/>
                    <w:t>and sober socials. Also additional charity events and fundraisers</w:t>
                  </w:r>
                </w:p>
              </w:tc>
            </w:tr>
            <w:tr w:rsidR="00543695" w14:paraId="5FD8668A" w14:textId="77777777" w:rsidTr="69DE4E76">
              <w:tc>
                <w:tcPr>
                  <w:tcW w:w="3455" w:type="dxa"/>
                  <w:tcMar>
                    <w:top w:w="100" w:type="dxa"/>
                    <w:left w:w="100" w:type="dxa"/>
                    <w:bottom w:w="100" w:type="dxa"/>
                    <w:right w:w="100" w:type="dxa"/>
                  </w:tcMar>
                </w:tcPr>
                <w:p w14:paraId="0000001E"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lastRenderedPageBreak/>
                    <w:t>People who may be affected:</w:t>
                  </w:r>
                </w:p>
              </w:tc>
              <w:tc>
                <w:tcPr>
                  <w:tcW w:w="3455" w:type="dxa"/>
                  <w:tcMar>
                    <w:top w:w="100" w:type="dxa"/>
                    <w:left w:w="100" w:type="dxa"/>
                    <w:bottom w:w="100" w:type="dxa"/>
                    <w:right w:w="100" w:type="dxa"/>
                  </w:tcMar>
                </w:tcPr>
                <w:p w14:paraId="0000001F" w14:textId="77777777" w:rsidR="00543695" w:rsidRDefault="00A6192F">
                  <w:pPr>
                    <w:widowControl w:val="0"/>
                    <w:numPr>
                      <w:ilvl w:val="0"/>
                      <w:numId w:val="2"/>
                    </w:numPr>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Society members and participants</w:t>
                  </w:r>
                </w:p>
                <w:p w14:paraId="00000020" w14:textId="77777777" w:rsidR="00543695" w:rsidRDefault="00A6192F">
                  <w:pPr>
                    <w:widowControl w:val="0"/>
                    <w:numPr>
                      <w:ilvl w:val="0"/>
                      <w:numId w:val="2"/>
                    </w:numPr>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Staff</w:t>
                  </w:r>
                </w:p>
              </w:tc>
            </w:tr>
          </w:tbl>
          <w:p w14:paraId="00000021"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c>
        <w:tc>
          <w:tcPr>
            <w:tcW w:w="4215" w:type="dxa"/>
            <w:tcMar>
              <w:top w:w="100" w:type="dxa"/>
              <w:left w:w="100" w:type="dxa"/>
              <w:bottom w:w="100" w:type="dxa"/>
              <w:right w:w="100" w:type="dxa"/>
            </w:tcMar>
          </w:tcPr>
          <w:p w14:paraId="00000022"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bl>
            <w:tblPr>
              <w:tblStyle w:val="a1"/>
              <w:tblW w:w="4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07"/>
              <w:gridCol w:w="2008"/>
            </w:tblGrid>
            <w:tr w:rsidR="00543695" w14:paraId="54ADE3E0" w14:textId="77777777">
              <w:trPr>
                <w:trHeight w:val="440"/>
              </w:trPr>
              <w:tc>
                <w:tcPr>
                  <w:tcW w:w="4014" w:type="dxa"/>
                  <w:gridSpan w:val="2"/>
                  <w:tcMar>
                    <w:top w:w="100" w:type="dxa"/>
                    <w:left w:w="100" w:type="dxa"/>
                    <w:bottom w:w="100" w:type="dxa"/>
                    <w:right w:w="100" w:type="dxa"/>
                  </w:tcMar>
                </w:tcPr>
                <w:p w14:paraId="00000023" w14:textId="77777777" w:rsidR="00543695" w:rsidRDefault="00A6192F">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Likelihood</w:t>
                  </w:r>
                </w:p>
              </w:tc>
            </w:tr>
            <w:tr w:rsidR="00543695" w14:paraId="0B951D9C" w14:textId="77777777">
              <w:tc>
                <w:tcPr>
                  <w:tcW w:w="2007" w:type="dxa"/>
                  <w:tcMar>
                    <w:top w:w="100" w:type="dxa"/>
                    <w:left w:w="100" w:type="dxa"/>
                    <w:bottom w:w="100" w:type="dxa"/>
                    <w:right w:w="100" w:type="dxa"/>
                  </w:tcMar>
                </w:tcPr>
                <w:p w14:paraId="00000025"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5</w:t>
                  </w:r>
                </w:p>
              </w:tc>
              <w:tc>
                <w:tcPr>
                  <w:tcW w:w="2007" w:type="dxa"/>
                  <w:tcMar>
                    <w:top w:w="100" w:type="dxa"/>
                    <w:left w:w="100" w:type="dxa"/>
                    <w:bottom w:w="100" w:type="dxa"/>
                    <w:right w:w="100" w:type="dxa"/>
                  </w:tcMar>
                </w:tcPr>
                <w:p w14:paraId="00000026"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Inevitable</w:t>
                  </w:r>
                </w:p>
              </w:tc>
            </w:tr>
            <w:tr w:rsidR="00543695" w14:paraId="7E1B5DC5" w14:textId="77777777">
              <w:tc>
                <w:tcPr>
                  <w:tcW w:w="2007" w:type="dxa"/>
                  <w:tcMar>
                    <w:top w:w="100" w:type="dxa"/>
                    <w:left w:w="100" w:type="dxa"/>
                    <w:bottom w:w="100" w:type="dxa"/>
                    <w:right w:w="100" w:type="dxa"/>
                  </w:tcMar>
                </w:tcPr>
                <w:p w14:paraId="00000027"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4</w:t>
                  </w:r>
                </w:p>
              </w:tc>
              <w:tc>
                <w:tcPr>
                  <w:tcW w:w="2007" w:type="dxa"/>
                  <w:tcMar>
                    <w:top w:w="100" w:type="dxa"/>
                    <w:left w:w="100" w:type="dxa"/>
                    <w:bottom w:w="100" w:type="dxa"/>
                    <w:right w:w="100" w:type="dxa"/>
                  </w:tcMar>
                </w:tcPr>
                <w:p w14:paraId="00000028"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Highly Likely</w:t>
                  </w:r>
                </w:p>
              </w:tc>
            </w:tr>
            <w:tr w:rsidR="00543695" w14:paraId="5FB5798A" w14:textId="77777777">
              <w:tc>
                <w:tcPr>
                  <w:tcW w:w="2007" w:type="dxa"/>
                  <w:tcMar>
                    <w:top w:w="100" w:type="dxa"/>
                    <w:left w:w="100" w:type="dxa"/>
                    <w:bottom w:w="100" w:type="dxa"/>
                    <w:right w:w="100" w:type="dxa"/>
                  </w:tcMar>
                </w:tcPr>
                <w:p w14:paraId="00000029"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3</w:t>
                  </w:r>
                </w:p>
              </w:tc>
              <w:tc>
                <w:tcPr>
                  <w:tcW w:w="2007" w:type="dxa"/>
                  <w:tcMar>
                    <w:top w:w="100" w:type="dxa"/>
                    <w:left w:w="100" w:type="dxa"/>
                    <w:bottom w:w="100" w:type="dxa"/>
                    <w:right w:w="100" w:type="dxa"/>
                  </w:tcMar>
                </w:tcPr>
                <w:p w14:paraId="0000002A"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Probable</w:t>
                  </w:r>
                </w:p>
              </w:tc>
            </w:tr>
            <w:tr w:rsidR="00543695" w14:paraId="3FD99189" w14:textId="77777777">
              <w:tc>
                <w:tcPr>
                  <w:tcW w:w="2007" w:type="dxa"/>
                  <w:tcMar>
                    <w:top w:w="100" w:type="dxa"/>
                    <w:left w:w="100" w:type="dxa"/>
                    <w:bottom w:w="100" w:type="dxa"/>
                    <w:right w:w="100" w:type="dxa"/>
                  </w:tcMar>
                </w:tcPr>
                <w:p w14:paraId="0000002B"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2</w:t>
                  </w:r>
                </w:p>
              </w:tc>
              <w:tc>
                <w:tcPr>
                  <w:tcW w:w="2007" w:type="dxa"/>
                  <w:tcMar>
                    <w:top w:w="100" w:type="dxa"/>
                    <w:left w:w="100" w:type="dxa"/>
                    <w:bottom w:w="100" w:type="dxa"/>
                    <w:right w:w="100" w:type="dxa"/>
                  </w:tcMar>
                </w:tcPr>
                <w:p w14:paraId="0000002C"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Unlikely</w:t>
                  </w:r>
                </w:p>
              </w:tc>
            </w:tr>
            <w:tr w:rsidR="00543695" w14:paraId="215CF27C" w14:textId="77777777">
              <w:tc>
                <w:tcPr>
                  <w:tcW w:w="2007" w:type="dxa"/>
                  <w:tcMar>
                    <w:top w:w="100" w:type="dxa"/>
                    <w:left w:w="100" w:type="dxa"/>
                    <w:bottom w:w="100" w:type="dxa"/>
                    <w:right w:w="100" w:type="dxa"/>
                  </w:tcMar>
                </w:tcPr>
                <w:p w14:paraId="0000002D"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highlight w:val="black"/>
                    </w:rPr>
                  </w:pPr>
                  <w:r>
                    <w:rPr>
                      <w:rFonts w:ascii="Open Sans" w:eastAsia="Open Sans" w:hAnsi="Open Sans" w:cs="Open Sans"/>
                      <w:sz w:val="24"/>
                      <w:szCs w:val="24"/>
                    </w:rPr>
                    <w:t xml:space="preserve">1 </w:t>
                  </w:r>
                </w:p>
              </w:tc>
              <w:tc>
                <w:tcPr>
                  <w:tcW w:w="2007" w:type="dxa"/>
                  <w:tcMar>
                    <w:top w:w="100" w:type="dxa"/>
                    <w:left w:w="100" w:type="dxa"/>
                    <w:bottom w:w="100" w:type="dxa"/>
                    <w:right w:w="100" w:type="dxa"/>
                  </w:tcMar>
                </w:tcPr>
                <w:p w14:paraId="0000002E"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Remote possibility</w:t>
                  </w:r>
                </w:p>
              </w:tc>
            </w:tr>
          </w:tbl>
          <w:p w14:paraId="0000002F" w14:textId="77777777" w:rsidR="00543695" w:rsidRDefault="00543695">
            <w:pPr>
              <w:widowControl w:val="0"/>
              <w:pBdr>
                <w:top w:val="nil"/>
                <w:left w:val="nil"/>
                <w:bottom w:val="nil"/>
                <w:right w:val="nil"/>
                <w:between w:val="nil"/>
              </w:pBdr>
              <w:spacing w:line="240" w:lineRule="auto"/>
              <w:rPr>
                <w:rFonts w:ascii="Open Sans" w:eastAsia="Open Sans" w:hAnsi="Open Sans" w:cs="Open Sans"/>
                <w:sz w:val="24"/>
                <w:szCs w:val="24"/>
              </w:rPr>
            </w:pPr>
          </w:p>
          <w:p w14:paraId="00000030" w14:textId="77777777" w:rsidR="00543695" w:rsidRDefault="00543695">
            <w:pPr>
              <w:widowControl w:val="0"/>
              <w:spacing w:line="240" w:lineRule="auto"/>
              <w:rPr>
                <w:rFonts w:ascii="Open Sans" w:eastAsia="Open Sans" w:hAnsi="Open Sans" w:cs="Open Sans"/>
                <w:sz w:val="24"/>
                <w:szCs w:val="24"/>
              </w:rPr>
            </w:pPr>
          </w:p>
          <w:tbl>
            <w:tblPr>
              <w:tblStyle w:val="a2"/>
              <w:tblW w:w="4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07"/>
              <w:gridCol w:w="2008"/>
            </w:tblGrid>
            <w:tr w:rsidR="00543695" w14:paraId="1E75B446" w14:textId="77777777" w:rsidTr="69DE4E76">
              <w:trPr>
                <w:trHeight w:val="440"/>
              </w:trPr>
              <w:tc>
                <w:tcPr>
                  <w:tcW w:w="4014" w:type="dxa"/>
                  <w:gridSpan w:val="2"/>
                  <w:tcMar>
                    <w:top w:w="100" w:type="dxa"/>
                    <w:left w:w="100" w:type="dxa"/>
                    <w:bottom w:w="100" w:type="dxa"/>
                    <w:right w:w="100" w:type="dxa"/>
                  </w:tcMar>
                </w:tcPr>
                <w:p w14:paraId="00000031"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Severity</w:t>
                  </w:r>
                </w:p>
              </w:tc>
            </w:tr>
            <w:tr w:rsidR="00543695" w14:paraId="1DFB8EDE" w14:textId="77777777" w:rsidTr="69DE4E76">
              <w:tc>
                <w:tcPr>
                  <w:tcW w:w="2007" w:type="dxa"/>
                  <w:tcMar>
                    <w:top w:w="100" w:type="dxa"/>
                    <w:left w:w="100" w:type="dxa"/>
                    <w:bottom w:w="100" w:type="dxa"/>
                    <w:right w:w="100" w:type="dxa"/>
                  </w:tcMar>
                </w:tcPr>
                <w:p w14:paraId="00000033"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5</w:t>
                  </w:r>
                </w:p>
              </w:tc>
              <w:tc>
                <w:tcPr>
                  <w:tcW w:w="2007" w:type="dxa"/>
                  <w:tcMar>
                    <w:top w:w="100" w:type="dxa"/>
                    <w:left w:w="100" w:type="dxa"/>
                    <w:bottom w:w="100" w:type="dxa"/>
                    <w:right w:w="100" w:type="dxa"/>
                  </w:tcMar>
                </w:tcPr>
                <w:p w14:paraId="00000034" w14:textId="77777777" w:rsidR="00543695" w:rsidRDefault="69DE4E76" w:rsidP="69DE4E76">
                  <w:pPr>
                    <w:widowControl w:val="0"/>
                    <w:spacing w:line="240" w:lineRule="auto"/>
                    <w:rPr>
                      <w:rFonts w:ascii="Open Sans" w:eastAsia="Open Sans" w:hAnsi="Open Sans" w:cs="Open Sans"/>
                      <w:sz w:val="24"/>
                      <w:szCs w:val="24"/>
                      <w:lang w:val="en-US"/>
                    </w:rPr>
                  </w:pPr>
                  <w:r w:rsidRPr="69DE4E76">
                    <w:rPr>
                      <w:rFonts w:ascii="Open Sans" w:eastAsia="Open Sans" w:hAnsi="Open Sans" w:cs="Open Sans"/>
                      <w:sz w:val="24"/>
                      <w:szCs w:val="24"/>
                      <w:lang w:val="en-US"/>
                    </w:rPr>
                    <w:t>Very high - multiple deaths</w:t>
                  </w:r>
                </w:p>
              </w:tc>
            </w:tr>
            <w:tr w:rsidR="00543695" w14:paraId="3DB99638" w14:textId="77777777" w:rsidTr="69DE4E76">
              <w:tc>
                <w:tcPr>
                  <w:tcW w:w="2007" w:type="dxa"/>
                  <w:tcMar>
                    <w:top w:w="100" w:type="dxa"/>
                    <w:left w:w="100" w:type="dxa"/>
                    <w:bottom w:w="100" w:type="dxa"/>
                    <w:right w:w="100" w:type="dxa"/>
                  </w:tcMar>
                </w:tcPr>
                <w:p w14:paraId="00000035"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4</w:t>
                  </w:r>
                </w:p>
              </w:tc>
              <w:tc>
                <w:tcPr>
                  <w:tcW w:w="2007" w:type="dxa"/>
                  <w:tcMar>
                    <w:top w:w="100" w:type="dxa"/>
                    <w:left w:w="100" w:type="dxa"/>
                    <w:bottom w:w="100" w:type="dxa"/>
                    <w:right w:w="100" w:type="dxa"/>
                  </w:tcMar>
                </w:tcPr>
                <w:p w14:paraId="00000036" w14:textId="77777777" w:rsidR="00543695" w:rsidRDefault="69DE4E76" w:rsidP="69DE4E76">
                  <w:pPr>
                    <w:widowControl w:val="0"/>
                    <w:spacing w:line="240" w:lineRule="auto"/>
                    <w:rPr>
                      <w:rFonts w:ascii="Open Sans" w:eastAsia="Open Sans" w:hAnsi="Open Sans" w:cs="Open Sans"/>
                      <w:sz w:val="24"/>
                      <w:szCs w:val="24"/>
                      <w:lang w:val="en-US"/>
                    </w:rPr>
                  </w:pPr>
                  <w:r w:rsidRPr="69DE4E76">
                    <w:rPr>
                      <w:rFonts w:ascii="Open Sans" w:eastAsia="Open Sans" w:hAnsi="Open Sans" w:cs="Open Sans"/>
                      <w:sz w:val="24"/>
                      <w:szCs w:val="24"/>
                      <w:lang w:val="en-US"/>
                    </w:rPr>
                    <w:t>Highly - death, serious injury, permanent disability</w:t>
                  </w:r>
                </w:p>
              </w:tc>
            </w:tr>
            <w:tr w:rsidR="00543695" w14:paraId="2FFE9596" w14:textId="77777777" w:rsidTr="69DE4E76">
              <w:tc>
                <w:tcPr>
                  <w:tcW w:w="2007" w:type="dxa"/>
                  <w:tcMar>
                    <w:top w:w="100" w:type="dxa"/>
                    <w:left w:w="100" w:type="dxa"/>
                    <w:bottom w:w="100" w:type="dxa"/>
                    <w:right w:w="100" w:type="dxa"/>
                  </w:tcMar>
                </w:tcPr>
                <w:p w14:paraId="00000037"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3</w:t>
                  </w:r>
                </w:p>
              </w:tc>
              <w:tc>
                <w:tcPr>
                  <w:tcW w:w="2007" w:type="dxa"/>
                  <w:tcMar>
                    <w:top w:w="100" w:type="dxa"/>
                    <w:left w:w="100" w:type="dxa"/>
                    <w:bottom w:w="100" w:type="dxa"/>
                    <w:right w:w="100" w:type="dxa"/>
                  </w:tcMar>
                </w:tcPr>
                <w:p w14:paraId="00000038"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Moderate - Off Uni/work for at least 5 days</w:t>
                  </w:r>
                </w:p>
              </w:tc>
            </w:tr>
            <w:tr w:rsidR="00543695" w14:paraId="70A08ACB" w14:textId="77777777" w:rsidTr="69DE4E76">
              <w:tc>
                <w:tcPr>
                  <w:tcW w:w="2007" w:type="dxa"/>
                  <w:tcMar>
                    <w:top w:w="100" w:type="dxa"/>
                    <w:left w:w="100" w:type="dxa"/>
                    <w:bottom w:w="100" w:type="dxa"/>
                    <w:right w:w="100" w:type="dxa"/>
                  </w:tcMar>
                </w:tcPr>
                <w:p w14:paraId="00000039"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2</w:t>
                  </w:r>
                </w:p>
              </w:tc>
              <w:tc>
                <w:tcPr>
                  <w:tcW w:w="2007" w:type="dxa"/>
                  <w:tcMar>
                    <w:top w:w="100" w:type="dxa"/>
                    <w:left w:w="100" w:type="dxa"/>
                    <w:bottom w:w="100" w:type="dxa"/>
                    <w:right w:w="100" w:type="dxa"/>
                  </w:tcMar>
                </w:tcPr>
                <w:p w14:paraId="0000003A"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Slight - First aid treatment</w:t>
                  </w:r>
                </w:p>
              </w:tc>
            </w:tr>
            <w:tr w:rsidR="00543695" w14:paraId="4E17057B" w14:textId="77777777" w:rsidTr="69DE4E76">
              <w:tc>
                <w:tcPr>
                  <w:tcW w:w="2007" w:type="dxa"/>
                  <w:tcMar>
                    <w:top w:w="100" w:type="dxa"/>
                    <w:left w:w="100" w:type="dxa"/>
                    <w:bottom w:w="100" w:type="dxa"/>
                    <w:right w:w="100" w:type="dxa"/>
                  </w:tcMar>
                </w:tcPr>
                <w:p w14:paraId="0000003B"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lastRenderedPageBreak/>
                    <w:t>1</w:t>
                  </w:r>
                </w:p>
              </w:tc>
              <w:tc>
                <w:tcPr>
                  <w:tcW w:w="2007" w:type="dxa"/>
                  <w:tcMar>
                    <w:top w:w="100" w:type="dxa"/>
                    <w:left w:w="100" w:type="dxa"/>
                    <w:bottom w:w="100" w:type="dxa"/>
                    <w:right w:w="100" w:type="dxa"/>
                  </w:tcMar>
                </w:tcPr>
                <w:p w14:paraId="0000003C" w14:textId="77777777" w:rsidR="00543695" w:rsidRDefault="00A6192F">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Nil - Very minor</w:t>
                  </w:r>
                </w:p>
              </w:tc>
            </w:tr>
          </w:tbl>
          <w:p w14:paraId="0000003D" w14:textId="77777777" w:rsidR="00543695" w:rsidRDefault="00543695">
            <w:pPr>
              <w:widowControl w:val="0"/>
              <w:spacing w:line="240" w:lineRule="auto"/>
              <w:rPr>
                <w:rFonts w:ascii="Open Sans" w:eastAsia="Open Sans" w:hAnsi="Open Sans" w:cs="Open Sans"/>
                <w:b/>
                <w:bCs/>
                <w:sz w:val="24"/>
                <w:szCs w:val="24"/>
              </w:rPr>
            </w:pPr>
          </w:p>
          <w:p w14:paraId="0000003E"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c>
        <w:tc>
          <w:tcPr>
            <w:tcW w:w="5070" w:type="dxa"/>
            <w:tcMar>
              <w:top w:w="100" w:type="dxa"/>
              <w:left w:w="100" w:type="dxa"/>
              <w:bottom w:w="100" w:type="dxa"/>
              <w:right w:w="100" w:type="dxa"/>
            </w:tcMar>
          </w:tcPr>
          <w:p w14:paraId="0000003F"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bl>
            <w:tblPr>
              <w:tblStyle w:val="a3"/>
              <w:tblW w:w="4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5"/>
              <w:gridCol w:w="695"/>
              <w:gridCol w:w="696"/>
              <w:gridCol w:w="696"/>
              <w:gridCol w:w="696"/>
              <w:gridCol w:w="696"/>
              <w:gridCol w:w="696"/>
            </w:tblGrid>
            <w:tr w:rsidR="00543695" w14:paraId="6C5ABAE8" w14:textId="77777777">
              <w:trPr>
                <w:trHeight w:val="440"/>
              </w:trPr>
              <w:tc>
                <w:tcPr>
                  <w:tcW w:w="4865" w:type="dxa"/>
                  <w:gridSpan w:val="7"/>
                  <w:tcMar>
                    <w:top w:w="100" w:type="dxa"/>
                    <w:left w:w="100" w:type="dxa"/>
                    <w:bottom w:w="100" w:type="dxa"/>
                    <w:right w:w="100" w:type="dxa"/>
                  </w:tcMar>
                </w:tcPr>
                <w:p w14:paraId="00000040" w14:textId="77777777" w:rsidR="00543695" w:rsidRDefault="00A6192F">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 xml:space="preserve">Severity </w:t>
                  </w:r>
                </w:p>
              </w:tc>
            </w:tr>
            <w:tr w:rsidR="00543695" w14:paraId="334B4BBA" w14:textId="77777777">
              <w:trPr>
                <w:trHeight w:val="440"/>
              </w:trPr>
              <w:tc>
                <w:tcPr>
                  <w:tcW w:w="695" w:type="dxa"/>
                  <w:vMerge w:val="restart"/>
                  <w:tcMar>
                    <w:top w:w="100" w:type="dxa"/>
                    <w:left w:w="100" w:type="dxa"/>
                    <w:bottom w:w="100" w:type="dxa"/>
                    <w:right w:w="100" w:type="dxa"/>
                  </w:tcMar>
                </w:tcPr>
                <w:p w14:paraId="00000047"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p w14:paraId="00000048"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p w14:paraId="00000049"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Likelihood</w:t>
                  </w:r>
                </w:p>
              </w:tc>
              <w:tc>
                <w:tcPr>
                  <w:tcW w:w="695" w:type="dxa"/>
                  <w:shd w:val="clear" w:color="auto" w:fill="D9D9D9"/>
                  <w:tcMar>
                    <w:top w:w="100" w:type="dxa"/>
                    <w:left w:w="100" w:type="dxa"/>
                    <w:bottom w:w="100" w:type="dxa"/>
                    <w:right w:w="100" w:type="dxa"/>
                  </w:tcMar>
                </w:tcPr>
                <w:p w14:paraId="0000004A"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c>
              <w:tc>
                <w:tcPr>
                  <w:tcW w:w="695" w:type="dxa"/>
                  <w:shd w:val="clear" w:color="auto" w:fill="D9D9D9"/>
                  <w:tcMar>
                    <w:top w:w="100" w:type="dxa"/>
                    <w:left w:w="100" w:type="dxa"/>
                    <w:bottom w:w="100" w:type="dxa"/>
                    <w:right w:w="100" w:type="dxa"/>
                  </w:tcMar>
                </w:tcPr>
                <w:p w14:paraId="0000004B"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95" w:type="dxa"/>
                  <w:shd w:val="clear" w:color="auto" w:fill="D9D9D9"/>
                  <w:tcMar>
                    <w:top w:w="100" w:type="dxa"/>
                    <w:left w:w="100" w:type="dxa"/>
                    <w:bottom w:w="100" w:type="dxa"/>
                    <w:right w:w="100" w:type="dxa"/>
                  </w:tcMar>
                </w:tcPr>
                <w:p w14:paraId="0000004C"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695" w:type="dxa"/>
                  <w:shd w:val="clear" w:color="auto" w:fill="D9D9D9"/>
                  <w:tcMar>
                    <w:top w:w="100" w:type="dxa"/>
                    <w:left w:w="100" w:type="dxa"/>
                    <w:bottom w:w="100" w:type="dxa"/>
                    <w:right w:w="100" w:type="dxa"/>
                  </w:tcMar>
                </w:tcPr>
                <w:p w14:paraId="0000004D"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695" w:type="dxa"/>
                  <w:shd w:val="clear" w:color="auto" w:fill="D9D9D9"/>
                  <w:tcMar>
                    <w:top w:w="100" w:type="dxa"/>
                    <w:left w:w="100" w:type="dxa"/>
                    <w:bottom w:w="100" w:type="dxa"/>
                    <w:right w:w="100" w:type="dxa"/>
                  </w:tcMar>
                </w:tcPr>
                <w:p w14:paraId="0000004E"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695" w:type="dxa"/>
                  <w:shd w:val="clear" w:color="auto" w:fill="D9D9D9"/>
                  <w:tcMar>
                    <w:top w:w="100" w:type="dxa"/>
                    <w:left w:w="100" w:type="dxa"/>
                    <w:bottom w:w="100" w:type="dxa"/>
                    <w:right w:w="100" w:type="dxa"/>
                  </w:tcMar>
                </w:tcPr>
                <w:p w14:paraId="0000004F"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5</w:t>
                  </w:r>
                </w:p>
              </w:tc>
            </w:tr>
            <w:tr w:rsidR="00543695" w14:paraId="559BCB14" w14:textId="77777777">
              <w:trPr>
                <w:trHeight w:val="440"/>
              </w:trPr>
              <w:tc>
                <w:tcPr>
                  <w:tcW w:w="695" w:type="dxa"/>
                  <w:vMerge/>
                  <w:tcMar>
                    <w:top w:w="100" w:type="dxa"/>
                    <w:left w:w="100" w:type="dxa"/>
                    <w:bottom w:w="100" w:type="dxa"/>
                    <w:right w:w="100" w:type="dxa"/>
                  </w:tcMar>
                </w:tcPr>
                <w:p w14:paraId="00000050"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c>
              <w:tc>
                <w:tcPr>
                  <w:tcW w:w="695" w:type="dxa"/>
                  <w:shd w:val="clear" w:color="auto" w:fill="D9D9D9"/>
                  <w:tcMar>
                    <w:top w:w="100" w:type="dxa"/>
                    <w:left w:w="100" w:type="dxa"/>
                    <w:bottom w:w="100" w:type="dxa"/>
                    <w:right w:w="100" w:type="dxa"/>
                  </w:tcMar>
                </w:tcPr>
                <w:p w14:paraId="00000051"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95" w:type="dxa"/>
                  <w:shd w:val="clear" w:color="auto" w:fill="D9EAD3"/>
                  <w:tcMar>
                    <w:top w:w="100" w:type="dxa"/>
                    <w:left w:w="100" w:type="dxa"/>
                    <w:bottom w:w="100" w:type="dxa"/>
                    <w:right w:w="100" w:type="dxa"/>
                  </w:tcMar>
                </w:tcPr>
                <w:p w14:paraId="00000052"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95" w:type="dxa"/>
                  <w:shd w:val="clear" w:color="auto" w:fill="D9EAD3"/>
                  <w:tcMar>
                    <w:top w:w="100" w:type="dxa"/>
                    <w:left w:w="100" w:type="dxa"/>
                    <w:bottom w:w="100" w:type="dxa"/>
                    <w:right w:w="100" w:type="dxa"/>
                  </w:tcMar>
                </w:tcPr>
                <w:p w14:paraId="00000053"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695" w:type="dxa"/>
                  <w:shd w:val="clear" w:color="auto" w:fill="D9EAD3"/>
                  <w:tcMar>
                    <w:top w:w="100" w:type="dxa"/>
                    <w:left w:w="100" w:type="dxa"/>
                    <w:bottom w:w="100" w:type="dxa"/>
                    <w:right w:w="100" w:type="dxa"/>
                  </w:tcMar>
                </w:tcPr>
                <w:p w14:paraId="00000054"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695" w:type="dxa"/>
                  <w:shd w:val="clear" w:color="auto" w:fill="D9EAD3"/>
                  <w:tcMar>
                    <w:top w:w="100" w:type="dxa"/>
                    <w:left w:w="100" w:type="dxa"/>
                    <w:bottom w:w="100" w:type="dxa"/>
                    <w:right w:w="100" w:type="dxa"/>
                  </w:tcMar>
                </w:tcPr>
                <w:p w14:paraId="00000055"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695" w:type="dxa"/>
                  <w:shd w:val="clear" w:color="auto" w:fill="C9DAF8"/>
                  <w:tcMar>
                    <w:top w:w="100" w:type="dxa"/>
                    <w:left w:w="100" w:type="dxa"/>
                    <w:bottom w:w="100" w:type="dxa"/>
                    <w:right w:w="100" w:type="dxa"/>
                  </w:tcMar>
                </w:tcPr>
                <w:p w14:paraId="00000056"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5</w:t>
                  </w:r>
                </w:p>
              </w:tc>
            </w:tr>
            <w:tr w:rsidR="00543695" w14:paraId="61286C69" w14:textId="77777777">
              <w:trPr>
                <w:trHeight w:val="440"/>
              </w:trPr>
              <w:tc>
                <w:tcPr>
                  <w:tcW w:w="695" w:type="dxa"/>
                  <w:vMerge/>
                  <w:tcMar>
                    <w:top w:w="100" w:type="dxa"/>
                    <w:left w:w="100" w:type="dxa"/>
                    <w:bottom w:w="100" w:type="dxa"/>
                    <w:right w:w="100" w:type="dxa"/>
                  </w:tcMar>
                </w:tcPr>
                <w:p w14:paraId="00000057"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c>
              <w:tc>
                <w:tcPr>
                  <w:tcW w:w="695" w:type="dxa"/>
                  <w:shd w:val="clear" w:color="auto" w:fill="D9D9D9"/>
                  <w:tcMar>
                    <w:top w:w="100" w:type="dxa"/>
                    <w:left w:w="100" w:type="dxa"/>
                    <w:bottom w:w="100" w:type="dxa"/>
                    <w:right w:w="100" w:type="dxa"/>
                  </w:tcMar>
                </w:tcPr>
                <w:p w14:paraId="00000058"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695" w:type="dxa"/>
                  <w:shd w:val="clear" w:color="auto" w:fill="D9EAD3"/>
                  <w:tcMar>
                    <w:top w:w="100" w:type="dxa"/>
                    <w:left w:w="100" w:type="dxa"/>
                    <w:bottom w:w="100" w:type="dxa"/>
                    <w:right w:w="100" w:type="dxa"/>
                  </w:tcMar>
                </w:tcPr>
                <w:p w14:paraId="00000059"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695" w:type="dxa"/>
                  <w:shd w:val="clear" w:color="auto" w:fill="D9EAD3"/>
                  <w:tcMar>
                    <w:top w:w="100" w:type="dxa"/>
                    <w:left w:w="100" w:type="dxa"/>
                    <w:bottom w:w="100" w:type="dxa"/>
                    <w:right w:w="100" w:type="dxa"/>
                  </w:tcMar>
                </w:tcPr>
                <w:p w14:paraId="0000005A"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695" w:type="dxa"/>
                  <w:shd w:val="clear" w:color="auto" w:fill="C9DAF8"/>
                  <w:tcMar>
                    <w:top w:w="100" w:type="dxa"/>
                    <w:left w:w="100" w:type="dxa"/>
                    <w:bottom w:w="100" w:type="dxa"/>
                    <w:right w:w="100" w:type="dxa"/>
                  </w:tcMar>
                </w:tcPr>
                <w:p w14:paraId="0000005B"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6</w:t>
                  </w:r>
                </w:p>
              </w:tc>
              <w:tc>
                <w:tcPr>
                  <w:tcW w:w="695" w:type="dxa"/>
                  <w:shd w:val="clear" w:color="auto" w:fill="C9DAF8"/>
                  <w:tcMar>
                    <w:top w:w="100" w:type="dxa"/>
                    <w:left w:w="100" w:type="dxa"/>
                    <w:bottom w:w="100" w:type="dxa"/>
                    <w:right w:w="100" w:type="dxa"/>
                  </w:tcMar>
                </w:tcPr>
                <w:p w14:paraId="0000005C"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8</w:t>
                  </w:r>
                </w:p>
              </w:tc>
              <w:tc>
                <w:tcPr>
                  <w:tcW w:w="695" w:type="dxa"/>
                  <w:shd w:val="clear" w:color="auto" w:fill="FFF2CC"/>
                  <w:tcMar>
                    <w:top w:w="100" w:type="dxa"/>
                    <w:left w:w="100" w:type="dxa"/>
                    <w:bottom w:w="100" w:type="dxa"/>
                    <w:right w:w="100" w:type="dxa"/>
                  </w:tcMar>
                </w:tcPr>
                <w:p w14:paraId="0000005D"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10</w:t>
                  </w:r>
                </w:p>
              </w:tc>
            </w:tr>
            <w:tr w:rsidR="00543695" w14:paraId="6A09D0A0" w14:textId="77777777">
              <w:trPr>
                <w:trHeight w:val="440"/>
              </w:trPr>
              <w:tc>
                <w:tcPr>
                  <w:tcW w:w="695" w:type="dxa"/>
                  <w:vMerge/>
                  <w:tcMar>
                    <w:top w:w="100" w:type="dxa"/>
                    <w:left w:w="100" w:type="dxa"/>
                    <w:bottom w:w="100" w:type="dxa"/>
                    <w:right w:w="100" w:type="dxa"/>
                  </w:tcMar>
                </w:tcPr>
                <w:p w14:paraId="0000005E"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c>
              <w:tc>
                <w:tcPr>
                  <w:tcW w:w="695" w:type="dxa"/>
                  <w:shd w:val="clear" w:color="auto" w:fill="D9D9D9"/>
                  <w:tcMar>
                    <w:top w:w="100" w:type="dxa"/>
                    <w:left w:w="100" w:type="dxa"/>
                    <w:bottom w:w="100" w:type="dxa"/>
                    <w:right w:w="100" w:type="dxa"/>
                  </w:tcMar>
                </w:tcPr>
                <w:p w14:paraId="0000005F"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695" w:type="dxa"/>
                  <w:shd w:val="clear" w:color="auto" w:fill="D9EAD3"/>
                  <w:tcMar>
                    <w:top w:w="100" w:type="dxa"/>
                    <w:left w:w="100" w:type="dxa"/>
                    <w:bottom w:w="100" w:type="dxa"/>
                    <w:right w:w="100" w:type="dxa"/>
                  </w:tcMar>
                </w:tcPr>
                <w:p w14:paraId="00000060"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695" w:type="dxa"/>
                  <w:shd w:val="clear" w:color="auto" w:fill="C9DAF8"/>
                  <w:tcMar>
                    <w:top w:w="100" w:type="dxa"/>
                    <w:left w:w="100" w:type="dxa"/>
                    <w:bottom w:w="100" w:type="dxa"/>
                    <w:right w:w="100" w:type="dxa"/>
                  </w:tcMar>
                </w:tcPr>
                <w:p w14:paraId="00000061"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6</w:t>
                  </w:r>
                </w:p>
              </w:tc>
              <w:tc>
                <w:tcPr>
                  <w:tcW w:w="695" w:type="dxa"/>
                  <w:shd w:val="clear" w:color="auto" w:fill="C9DAF8"/>
                  <w:tcMar>
                    <w:top w:w="100" w:type="dxa"/>
                    <w:left w:w="100" w:type="dxa"/>
                    <w:bottom w:w="100" w:type="dxa"/>
                    <w:right w:w="100" w:type="dxa"/>
                  </w:tcMar>
                </w:tcPr>
                <w:p w14:paraId="00000062"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9</w:t>
                  </w:r>
                </w:p>
              </w:tc>
              <w:tc>
                <w:tcPr>
                  <w:tcW w:w="695" w:type="dxa"/>
                  <w:shd w:val="clear" w:color="auto" w:fill="FFF2CC"/>
                  <w:tcMar>
                    <w:top w:w="100" w:type="dxa"/>
                    <w:left w:w="100" w:type="dxa"/>
                    <w:bottom w:w="100" w:type="dxa"/>
                    <w:right w:w="100" w:type="dxa"/>
                  </w:tcMar>
                </w:tcPr>
                <w:p w14:paraId="00000063"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12</w:t>
                  </w:r>
                </w:p>
              </w:tc>
              <w:tc>
                <w:tcPr>
                  <w:tcW w:w="695" w:type="dxa"/>
                  <w:shd w:val="clear" w:color="auto" w:fill="FFF2CC"/>
                  <w:tcMar>
                    <w:top w:w="100" w:type="dxa"/>
                    <w:left w:w="100" w:type="dxa"/>
                    <w:bottom w:w="100" w:type="dxa"/>
                    <w:right w:w="100" w:type="dxa"/>
                  </w:tcMar>
                </w:tcPr>
                <w:p w14:paraId="00000064"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15</w:t>
                  </w:r>
                </w:p>
              </w:tc>
            </w:tr>
            <w:tr w:rsidR="00543695" w14:paraId="79C28C44" w14:textId="77777777">
              <w:trPr>
                <w:trHeight w:val="440"/>
              </w:trPr>
              <w:tc>
                <w:tcPr>
                  <w:tcW w:w="695" w:type="dxa"/>
                  <w:vMerge/>
                  <w:tcMar>
                    <w:top w:w="100" w:type="dxa"/>
                    <w:left w:w="100" w:type="dxa"/>
                    <w:bottom w:w="100" w:type="dxa"/>
                    <w:right w:w="100" w:type="dxa"/>
                  </w:tcMar>
                </w:tcPr>
                <w:p w14:paraId="00000065"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c>
              <w:tc>
                <w:tcPr>
                  <w:tcW w:w="695" w:type="dxa"/>
                  <w:shd w:val="clear" w:color="auto" w:fill="D9D9D9"/>
                  <w:tcMar>
                    <w:top w:w="100" w:type="dxa"/>
                    <w:left w:w="100" w:type="dxa"/>
                    <w:bottom w:w="100" w:type="dxa"/>
                    <w:right w:w="100" w:type="dxa"/>
                  </w:tcMar>
                </w:tcPr>
                <w:p w14:paraId="00000066"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695" w:type="dxa"/>
                  <w:shd w:val="clear" w:color="auto" w:fill="D9EAD3"/>
                  <w:tcMar>
                    <w:top w:w="100" w:type="dxa"/>
                    <w:left w:w="100" w:type="dxa"/>
                    <w:bottom w:w="100" w:type="dxa"/>
                    <w:right w:w="100" w:type="dxa"/>
                  </w:tcMar>
                </w:tcPr>
                <w:p w14:paraId="00000067"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695" w:type="dxa"/>
                  <w:shd w:val="clear" w:color="auto" w:fill="C9DAF8"/>
                  <w:tcMar>
                    <w:top w:w="100" w:type="dxa"/>
                    <w:left w:w="100" w:type="dxa"/>
                    <w:bottom w:w="100" w:type="dxa"/>
                    <w:right w:w="100" w:type="dxa"/>
                  </w:tcMar>
                </w:tcPr>
                <w:p w14:paraId="00000068"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8</w:t>
                  </w:r>
                </w:p>
              </w:tc>
              <w:tc>
                <w:tcPr>
                  <w:tcW w:w="695" w:type="dxa"/>
                  <w:shd w:val="clear" w:color="auto" w:fill="FFF2CC"/>
                  <w:tcMar>
                    <w:top w:w="100" w:type="dxa"/>
                    <w:left w:w="100" w:type="dxa"/>
                    <w:bottom w:w="100" w:type="dxa"/>
                    <w:right w:w="100" w:type="dxa"/>
                  </w:tcMar>
                </w:tcPr>
                <w:p w14:paraId="00000069"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12</w:t>
                  </w:r>
                </w:p>
              </w:tc>
              <w:tc>
                <w:tcPr>
                  <w:tcW w:w="695" w:type="dxa"/>
                  <w:shd w:val="clear" w:color="auto" w:fill="F4CCCC"/>
                  <w:tcMar>
                    <w:top w:w="100" w:type="dxa"/>
                    <w:left w:w="100" w:type="dxa"/>
                    <w:bottom w:w="100" w:type="dxa"/>
                    <w:right w:w="100" w:type="dxa"/>
                  </w:tcMar>
                </w:tcPr>
                <w:p w14:paraId="0000006A"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16</w:t>
                  </w:r>
                </w:p>
              </w:tc>
              <w:tc>
                <w:tcPr>
                  <w:tcW w:w="695" w:type="dxa"/>
                  <w:shd w:val="clear" w:color="auto" w:fill="F4CCCC"/>
                  <w:tcMar>
                    <w:top w:w="100" w:type="dxa"/>
                    <w:left w:w="100" w:type="dxa"/>
                    <w:bottom w:w="100" w:type="dxa"/>
                    <w:right w:w="100" w:type="dxa"/>
                  </w:tcMar>
                </w:tcPr>
                <w:p w14:paraId="0000006B"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20</w:t>
                  </w:r>
                </w:p>
              </w:tc>
            </w:tr>
            <w:tr w:rsidR="00543695" w14:paraId="04B01778" w14:textId="77777777">
              <w:trPr>
                <w:trHeight w:val="440"/>
              </w:trPr>
              <w:tc>
                <w:tcPr>
                  <w:tcW w:w="695" w:type="dxa"/>
                  <w:vMerge/>
                  <w:tcMar>
                    <w:top w:w="100" w:type="dxa"/>
                    <w:left w:w="100" w:type="dxa"/>
                    <w:bottom w:w="100" w:type="dxa"/>
                    <w:right w:w="100" w:type="dxa"/>
                  </w:tcMar>
                </w:tcPr>
                <w:p w14:paraId="0000006C"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c>
              <w:tc>
                <w:tcPr>
                  <w:tcW w:w="695" w:type="dxa"/>
                  <w:shd w:val="clear" w:color="auto" w:fill="D9D9D9"/>
                  <w:tcMar>
                    <w:top w:w="100" w:type="dxa"/>
                    <w:left w:w="100" w:type="dxa"/>
                    <w:bottom w:w="100" w:type="dxa"/>
                    <w:right w:w="100" w:type="dxa"/>
                  </w:tcMar>
                </w:tcPr>
                <w:p w14:paraId="0000006D"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5</w:t>
                  </w:r>
                </w:p>
              </w:tc>
              <w:tc>
                <w:tcPr>
                  <w:tcW w:w="695" w:type="dxa"/>
                  <w:shd w:val="clear" w:color="auto" w:fill="C9DAF8"/>
                  <w:tcMar>
                    <w:top w:w="100" w:type="dxa"/>
                    <w:left w:w="100" w:type="dxa"/>
                    <w:bottom w:w="100" w:type="dxa"/>
                    <w:right w:w="100" w:type="dxa"/>
                  </w:tcMar>
                </w:tcPr>
                <w:p w14:paraId="0000006E"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5</w:t>
                  </w:r>
                </w:p>
              </w:tc>
              <w:tc>
                <w:tcPr>
                  <w:tcW w:w="695" w:type="dxa"/>
                  <w:shd w:val="clear" w:color="auto" w:fill="FFF2CC"/>
                  <w:tcMar>
                    <w:top w:w="100" w:type="dxa"/>
                    <w:left w:w="100" w:type="dxa"/>
                    <w:bottom w:w="100" w:type="dxa"/>
                    <w:right w:w="100" w:type="dxa"/>
                  </w:tcMar>
                </w:tcPr>
                <w:p w14:paraId="0000006F"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10</w:t>
                  </w:r>
                </w:p>
              </w:tc>
              <w:tc>
                <w:tcPr>
                  <w:tcW w:w="695" w:type="dxa"/>
                  <w:shd w:val="clear" w:color="auto" w:fill="FFF2CC"/>
                  <w:tcMar>
                    <w:top w:w="100" w:type="dxa"/>
                    <w:left w:w="100" w:type="dxa"/>
                    <w:bottom w:w="100" w:type="dxa"/>
                    <w:right w:w="100" w:type="dxa"/>
                  </w:tcMar>
                </w:tcPr>
                <w:p w14:paraId="00000070"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15</w:t>
                  </w:r>
                </w:p>
              </w:tc>
              <w:tc>
                <w:tcPr>
                  <w:tcW w:w="695" w:type="dxa"/>
                  <w:shd w:val="clear" w:color="auto" w:fill="F4CCCC"/>
                  <w:tcMar>
                    <w:top w:w="100" w:type="dxa"/>
                    <w:left w:w="100" w:type="dxa"/>
                    <w:bottom w:w="100" w:type="dxa"/>
                    <w:right w:w="100" w:type="dxa"/>
                  </w:tcMar>
                </w:tcPr>
                <w:p w14:paraId="00000071"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20</w:t>
                  </w:r>
                </w:p>
              </w:tc>
              <w:tc>
                <w:tcPr>
                  <w:tcW w:w="695" w:type="dxa"/>
                  <w:shd w:val="clear" w:color="auto" w:fill="F4CCCC"/>
                  <w:tcMar>
                    <w:top w:w="100" w:type="dxa"/>
                    <w:left w:w="100" w:type="dxa"/>
                    <w:bottom w:w="100" w:type="dxa"/>
                    <w:right w:w="100" w:type="dxa"/>
                  </w:tcMar>
                </w:tcPr>
                <w:p w14:paraId="00000072" w14:textId="77777777" w:rsidR="00543695" w:rsidRDefault="00A6192F">
                  <w:pPr>
                    <w:widowControl w:val="0"/>
                    <w:pBdr>
                      <w:top w:val="nil"/>
                      <w:left w:val="nil"/>
                      <w:bottom w:val="nil"/>
                      <w:right w:val="nil"/>
                      <w:between w:val="nil"/>
                    </w:pBdr>
                    <w:spacing w:line="240" w:lineRule="auto"/>
                    <w:rPr>
                      <w:rFonts w:ascii="Open Sans" w:eastAsia="Open Sans" w:hAnsi="Open Sans" w:cs="Open Sans"/>
                      <w:b/>
                      <w:bCs/>
                      <w:sz w:val="24"/>
                      <w:szCs w:val="24"/>
                    </w:rPr>
                  </w:pPr>
                  <w:r>
                    <w:rPr>
                      <w:rFonts w:ascii="Open Sans" w:eastAsia="Open Sans" w:hAnsi="Open Sans" w:cs="Open Sans"/>
                      <w:b/>
                      <w:bCs/>
                      <w:sz w:val="24"/>
                      <w:szCs w:val="24"/>
                    </w:rPr>
                    <w:t>25</w:t>
                  </w:r>
                </w:p>
              </w:tc>
            </w:tr>
          </w:tbl>
          <w:p w14:paraId="00000073"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p w14:paraId="00000074" w14:textId="77777777" w:rsidR="00543695" w:rsidRDefault="00543695">
            <w:pPr>
              <w:widowControl w:val="0"/>
              <w:pBdr>
                <w:top w:val="nil"/>
                <w:left w:val="nil"/>
                <w:bottom w:val="nil"/>
                <w:right w:val="nil"/>
                <w:between w:val="nil"/>
              </w:pBdr>
              <w:spacing w:line="240" w:lineRule="auto"/>
              <w:rPr>
                <w:rFonts w:ascii="Open Sans" w:eastAsia="Open Sans" w:hAnsi="Open Sans" w:cs="Open Sans"/>
                <w:b/>
                <w:bCs/>
                <w:sz w:val="24"/>
                <w:szCs w:val="24"/>
              </w:rPr>
            </w:pPr>
          </w:p>
          <w:tbl>
            <w:tblPr>
              <w:tblStyle w:val="a4"/>
              <w:tblW w:w="4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5"/>
              <w:gridCol w:w="2435"/>
            </w:tblGrid>
            <w:tr w:rsidR="00543695" w14:paraId="68A4E7A7" w14:textId="77777777" w:rsidTr="69DE4E76">
              <w:tc>
                <w:tcPr>
                  <w:tcW w:w="2435" w:type="dxa"/>
                  <w:tcMar>
                    <w:top w:w="100" w:type="dxa"/>
                    <w:left w:w="100" w:type="dxa"/>
                    <w:bottom w:w="100" w:type="dxa"/>
                    <w:right w:w="100" w:type="dxa"/>
                  </w:tcMar>
                </w:tcPr>
                <w:p w14:paraId="00000075" w14:textId="77777777" w:rsidR="00543695" w:rsidRDefault="00A6192F">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Risk rating score</w:t>
                  </w:r>
                </w:p>
              </w:tc>
              <w:tc>
                <w:tcPr>
                  <w:tcW w:w="2435" w:type="dxa"/>
                  <w:tcMar>
                    <w:top w:w="100" w:type="dxa"/>
                    <w:left w:w="100" w:type="dxa"/>
                    <w:bottom w:w="100" w:type="dxa"/>
                    <w:right w:w="100" w:type="dxa"/>
                  </w:tcMar>
                </w:tcPr>
                <w:p w14:paraId="00000076" w14:textId="77777777" w:rsidR="00543695" w:rsidRDefault="00A6192F">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Action</w:t>
                  </w:r>
                </w:p>
              </w:tc>
            </w:tr>
            <w:tr w:rsidR="00543695" w14:paraId="26B2534E" w14:textId="77777777" w:rsidTr="69DE4E76">
              <w:tc>
                <w:tcPr>
                  <w:tcW w:w="2435" w:type="dxa"/>
                  <w:shd w:val="clear" w:color="auto" w:fill="D9EAD3"/>
                  <w:tcMar>
                    <w:top w:w="100" w:type="dxa"/>
                    <w:left w:w="100" w:type="dxa"/>
                    <w:bottom w:w="100" w:type="dxa"/>
                    <w:right w:w="100" w:type="dxa"/>
                  </w:tcMar>
                </w:tcPr>
                <w:p w14:paraId="00000077"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1 - 4</w:t>
                  </w:r>
                </w:p>
              </w:tc>
              <w:tc>
                <w:tcPr>
                  <w:tcW w:w="2435" w:type="dxa"/>
                  <w:shd w:val="clear" w:color="auto" w:fill="D9EAD3"/>
                  <w:tcMar>
                    <w:top w:w="100" w:type="dxa"/>
                    <w:left w:w="100" w:type="dxa"/>
                    <w:bottom w:w="100" w:type="dxa"/>
                    <w:right w:w="100" w:type="dxa"/>
                  </w:tcMar>
                </w:tcPr>
                <w:p w14:paraId="00000078" w14:textId="77777777" w:rsidR="00543695" w:rsidRDefault="69DE4E76" w:rsidP="69DE4E76">
                  <w:pPr>
                    <w:widowControl w:val="0"/>
                    <w:pBdr>
                      <w:top w:val="nil"/>
                      <w:left w:val="nil"/>
                      <w:bottom w:val="nil"/>
                      <w:right w:val="nil"/>
                      <w:between w:val="nil"/>
                    </w:pBdr>
                    <w:spacing w:line="240" w:lineRule="auto"/>
                    <w:rPr>
                      <w:rFonts w:ascii="Open Sans" w:eastAsia="Open Sans" w:hAnsi="Open Sans" w:cs="Open Sans"/>
                      <w:sz w:val="20"/>
                      <w:szCs w:val="20"/>
                      <w:lang w:val="en-US"/>
                    </w:rPr>
                  </w:pPr>
                  <w:r w:rsidRPr="69DE4E76">
                    <w:rPr>
                      <w:rFonts w:ascii="Open Sans" w:eastAsia="Open Sans" w:hAnsi="Open Sans" w:cs="Open Sans"/>
                      <w:sz w:val="20"/>
                      <w:szCs w:val="20"/>
                      <w:lang w:val="en-US"/>
                    </w:rPr>
                    <w:t>Broadly acceptable – no action required</w:t>
                  </w:r>
                </w:p>
              </w:tc>
            </w:tr>
            <w:tr w:rsidR="00543695" w14:paraId="746F5A19" w14:textId="77777777" w:rsidTr="69DE4E76">
              <w:tc>
                <w:tcPr>
                  <w:tcW w:w="2435" w:type="dxa"/>
                  <w:shd w:val="clear" w:color="auto" w:fill="CFE2F3"/>
                  <w:tcMar>
                    <w:top w:w="100" w:type="dxa"/>
                    <w:left w:w="100" w:type="dxa"/>
                    <w:bottom w:w="100" w:type="dxa"/>
                    <w:right w:w="100" w:type="dxa"/>
                  </w:tcMar>
                </w:tcPr>
                <w:p w14:paraId="00000079"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5 - 9</w:t>
                  </w:r>
                </w:p>
              </w:tc>
              <w:tc>
                <w:tcPr>
                  <w:tcW w:w="2435" w:type="dxa"/>
                  <w:shd w:val="clear" w:color="auto" w:fill="CFE2F3"/>
                  <w:tcMar>
                    <w:top w:w="100" w:type="dxa"/>
                    <w:left w:w="100" w:type="dxa"/>
                    <w:bottom w:w="100" w:type="dxa"/>
                    <w:right w:w="100" w:type="dxa"/>
                  </w:tcMar>
                </w:tcPr>
                <w:p w14:paraId="0000007A" w14:textId="77777777" w:rsidR="00543695" w:rsidRDefault="69DE4E76" w:rsidP="69DE4E76">
                  <w:pPr>
                    <w:widowControl w:val="0"/>
                    <w:pBdr>
                      <w:top w:val="nil"/>
                      <w:left w:val="nil"/>
                      <w:bottom w:val="nil"/>
                      <w:right w:val="nil"/>
                      <w:between w:val="nil"/>
                    </w:pBdr>
                    <w:spacing w:line="240" w:lineRule="auto"/>
                    <w:rPr>
                      <w:rFonts w:ascii="Open Sans" w:eastAsia="Open Sans" w:hAnsi="Open Sans" w:cs="Open Sans"/>
                      <w:sz w:val="20"/>
                      <w:szCs w:val="20"/>
                      <w:lang w:val="en-US"/>
                    </w:rPr>
                  </w:pPr>
                  <w:r w:rsidRPr="69DE4E76">
                    <w:rPr>
                      <w:rFonts w:ascii="Open Sans" w:eastAsia="Open Sans" w:hAnsi="Open Sans" w:cs="Open Sans"/>
                      <w:sz w:val="20"/>
                      <w:szCs w:val="20"/>
                      <w:lang w:val="en-US"/>
                    </w:rPr>
                    <w:t>Moderate - Reduce risks if reasonably practicable</w:t>
                  </w:r>
                </w:p>
              </w:tc>
            </w:tr>
            <w:tr w:rsidR="00543695" w14:paraId="2B0DEEE6" w14:textId="77777777" w:rsidTr="69DE4E76">
              <w:tc>
                <w:tcPr>
                  <w:tcW w:w="2435" w:type="dxa"/>
                  <w:shd w:val="clear" w:color="auto" w:fill="FFF2CC"/>
                  <w:tcMar>
                    <w:top w:w="100" w:type="dxa"/>
                    <w:left w:w="100" w:type="dxa"/>
                    <w:bottom w:w="100" w:type="dxa"/>
                    <w:right w:w="100" w:type="dxa"/>
                  </w:tcMar>
                </w:tcPr>
                <w:p w14:paraId="0000007B"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10 - 15</w:t>
                  </w:r>
                </w:p>
              </w:tc>
              <w:tc>
                <w:tcPr>
                  <w:tcW w:w="2435" w:type="dxa"/>
                  <w:shd w:val="clear" w:color="auto" w:fill="FFF2CC"/>
                  <w:tcMar>
                    <w:top w:w="100" w:type="dxa"/>
                    <w:left w:w="100" w:type="dxa"/>
                    <w:bottom w:w="100" w:type="dxa"/>
                    <w:right w:w="100" w:type="dxa"/>
                  </w:tcMar>
                </w:tcPr>
                <w:p w14:paraId="0000007C" w14:textId="77777777" w:rsidR="00543695" w:rsidRDefault="69DE4E76" w:rsidP="69DE4E76">
                  <w:pPr>
                    <w:widowControl w:val="0"/>
                    <w:pBdr>
                      <w:top w:val="nil"/>
                      <w:left w:val="nil"/>
                      <w:bottom w:val="nil"/>
                      <w:right w:val="nil"/>
                      <w:between w:val="nil"/>
                    </w:pBdr>
                    <w:spacing w:line="240" w:lineRule="auto"/>
                    <w:rPr>
                      <w:rFonts w:ascii="Open Sans" w:eastAsia="Open Sans" w:hAnsi="Open Sans" w:cs="Open Sans"/>
                      <w:sz w:val="20"/>
                      <w:szCs w:val="20"/>
                      <w:lang w:val="en-US"/>
                    </w:rPr>
                  </w:pPr>
                  <w:r w:rsidRPr="69DE4E76">
                    <w:rPr>
                      <w:rFonts w:ascii="Open Sans" w:eastAsia="Open Sans" w:hAnsi="Open Sans" w:cs="Open Sans"/>
                      <w:sz w:val="20"/>
                      <w:szCs w:val="20"/>
                      <w:lang w:val="en-US"/>
                    </w:rPr>
                    <w:t>High risk - Priority action to be undertaken</w:t>
                  </w:r>
                </w:p>
              </w:tc>
            </w:tr>
            <w:tr w:rsidR="00543695" w14:paraId="106E9850" w14:textId="77777777" w:rsidTr="69DE4E76">
              <w:tc>
                <w:tcPr>
                  <w:tcW w:w="2435" w:type="dxa"/>
                  <w:shd w:val="clear" w:color="auto" w:fill="F4CCCC"/>
                  <w:tcMar>
                    <w:top w:w="100" w:type="dxa"/>
                    <w:left w:w="100" w:type="dxa"/>
                    <w:bottom w:w="100" w:type="dxa"/>
                    <w:right w:w="100" w:type="dxa"/>
                  </w:tcMar>
                </w:tcPr>
                <w:p w14:paraId="0000007D" w14:textId="77777777" w:rsidR="00543695" w:rsidRDefault="00A6192F">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16 - 25</w:t>
                  </w:r>
                </w:p>
              </w:tc>
              <w:tc>
                <w:tcPr>
                  <w:tcW w:w="2435" w:type="dxa"/>
                  <w:shd w:val="clear" w:color="auto" w:fill="F4CCCC"/>
                  <w:tcMar>
                    <w:top w:w="100" w:type="dxa"/>
                    <w:left w:w="100" w:type="dxa"/>
                    <w:bottom w:w="100" w:type="dxa"/>
                    <w:right w:w="100" w:type="dxa"/>
                  </w:tcMar>
                </w:tcPr>
                <w:p w14:paraId="0000007E" w14:textId="77777777" w:rsidR="00543695" w:rsidRDefault="69DE4E76" w:rsidP="69DE4E76">
                  <w:pPr>
                    <w:widowControl w:val="0"/>
                    <w:pBdr>
                      <w:top w:val="nil"/>
                      <w:left w:val="nil"/>
                      <w:bottom w:val="nil"/>
                      <w:right w:val="nil"/>
                      <w:between w:val="nil"/>
                    </w:pBdr>
                    <w:spacing w:line="240" w:lineRule="auto"/>
                    <w:rPr>
                      <w:rFonts w:ascii="Open Sans" w:eastAsia="Open Sans" w:hAnsi="Open Sans" w:cs="Open Sans"/>
                      <w:sz w:val="20"/>
                      <w:szCs w:val="20"/>
                      <w:lang w:val="en-US"/>
                    </w:rPr>
                  </w:pPr>
                  <w:r w:rsidRPr="69DE4E76">
                    <w:rPr>
                      <w:rFonts w:ascii="Open Sans" w:eastAsia="Open Sans" w:hAnsi="Open Sans" w:cs="Open Sans"/>
                      <w:sz w:val="20"/>
                      <w:szCs w:val="20"/>
                      <w:lang w:val="en-US"/>
                    </w:rPr>
                    <w:t xml:space="preserve">Unacceptable - Action must be taken </w:t>
                  </w:r>
                  <w:r w:rsidRPr="69DE4E76">
                    <w:rPr>
                      <w:rFonts w:ascii="Open Sans" w:eastAsia="Open Sans" w:hAnsi="Open Sans" w:cs="Open Sans"/>
                      <w:sz w:val="20"/>
                      <w:szCs w:val="20"/>
                      <w:lang w:val="en-US"/>
                    </w:rPr>
                    <w:lastRenderedPageBreak/>
                    <w:t>immediately</w:t>
                  </w:r>
                </w:p>
              </w:tc>
            </w:tr>
          </w:tbl>
          <w:p w14:paraId="0000007F" w14:textId="77777777" w:rsidR="00543695" w:rsidRDefault="00A6192F">
            <w:pPr>
              <w:widowControl w:val="0"/>
              <w:pBdr>
                <w:top w:val="nil"/>
                <w:left w:val="nil"/>
                <w:bottom w:val="nil"/>
                <w:right w:val="nil"/>
                <w:between w:val="nil"/>
              </w:pBdr>
              <w:spacing w:line="240" w:lineRule="auto"/>
              <w:jc w:val="center"/>
              <w:rPr>
                <w:rFonts w:ascii="Open Sans" w:eastAsia="Open Sans" w:hAnsi="Open Sans" w:cs="Open Sans"/>
                <w:b/>
                <w:bCs/>
                <w:sz w:val="24"/>
                <w:szCs w:val="24"/>
              </w:rPr>
            </w:pPr>
            <w:r>
              <w:rPr>
                <w:rFonts w:ascii="Open Sans" w:eastAsia="Open Sans" w:hAnsi="Open Sans" w:cs="Open Sans"/>
                <w:b/>
                <w:bCs/>
                <w:noProof/>
                <w:sz w:val="24"/>
                <w:szCs w:val="24"/>
              </w:rPr>
              <w:lastRenderedPageBreak/>
              <w:drawing>
                <wp:inline distT="114300" distB="114300" distL="114300" distR="114300" wp14:anchorId="4C75BF57" wp14:editId="07777777">
                  <wp:extent cx="1468800" cy="7715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68800" cy="771525"/>
                          </a:xfrm>
                          <a:prstGeom prst="rect">
                            <a:avLst/>
                          </a:prstGeom>
                          <a:ln/>
                        </pic:spPr>
                      </pic:pic>
                    </a:graphicData>
                  </a:graphic>
                </wp:inline>
              </w:drawing>
            </w:r>
          </w:p>
        </w:tc>
      </w:tr>
    </w:tbl>
    <w:p w14:paraId="00000080" w14:textId="77777777" w:rsidR="00543695" w:rsidRDefault="00543695">
      <w:pPr>
        <w:rPr>
          <w:rFonts w:ascii="Open Sans" w:eastAsia="Open Sans" w:hAnsi="Open Sans" w:cs="Open Sans"/>
          <w:b/>
          <w:bCs/>
          <w:sz w:val="24"/>
          <w:szCs w:val="24"/>
        </w:rPr>
      </w:pPr>
    </w:p>
    <w:p w14:paraId="00000081" w14:textId="77777777" w:rsidR="00543695" w:rsidRDefault="00543695">
      <w:pPr>
        <w:rPr>
          <w:rFonts w:ascii="Open Sans" w:eastAsia="Open Sans" w:hAnsi="Open Sans" w:cs="Open Sans"/>
          <w:b/>
          <w:bCs/>
          <w:sz w:val="24"/>
          <w:szCs w:val="24"/>
        </w:rPr>
      </w:pPr>
    </w:p>
    <w:tbl>
      <w:tblPr>
        <w:tblW w:w="1585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360"/>
        <w:gridCol w:w="2002"/>
        <w:gridCol w:w="315"/>
        <w:gridCol w:w="479"/>
        <w:gridCol w:w="524"/>
        <w:gridCol w:w="4152"/>
        <w:gridCol w:w="554"/>
        <w:gridCol w:w="569"/>
        <w:gridCol w:w="614"/>
        <w:gridCol w:w="4286"/>
      </w:tblGrid>
      <w:tr w:rsidR="00543695" w14:paraId="476B610E" w14:textId="77777777" w:rsidTr="69DE4E76">
        <w:trPr>
          <w:trHeight w:val="440"/>
        </w:trPr>
        <w:tc>
          <w:tcPr>
            <w:tcW w:w="2360" w:type="dxa"/>
            <w:tcMar>
              <w:top w:w="100" w:type="dxa"/>
              <w:left w:w="100" w:type="dxa"/>
              <w:bottom w:w="100" w:type="dxa"/>
              <w:right w:w="100" w:type="dxa"/>
            </w:tcMar>
          </w:tcPr>
          <w:p w14:paraId="00000082" w14:textId="77777777" w:rsidR="00543695" w:rsidRDefault="69DE4E76" w:rsidP="69DE4E76">
            <w:pPr>
              <w:widowControl w:val="0"/>
              <w:spacing w:line="240" w:lineRule="auto"/>
              <w:jc w:val="center"/>
              <w:rPr>
                <w:rFonts w:ascii="Open Sans" w:eastAsia="Open Sans" w:hAnsi="Open Sans" w:cs="Open Sans"/>
                <w:i/>
                <w:iCs/>
                <w:sz w:val="24"/>
                <w:szCs w:val="24"/>
                <w:lang w:val="en-US"/>
              </w:rPr>
            </w:pPr>
            <w:r w:rsidRPr="69DE4E76">
              <w:rPr>
                <w:rFonts w:ascii="Open Sans" w:eastAsia="Open Sans" w:hAnsi="Open Sans" w:cs="Open Sans"/>
                <w:i/>
                <w:iCs/>
                <w:sz w:val="24"/>
                <w:szCs w:val="24"/>
                <w:lang w:val="en-US"/>
              </w:rPr>
              <w:t>Identify Hazards</w:t>
            </w:r>
          </w:p>
        </w:tc>
        <w:tc>
          <w:tcPr>
            <w:tcW w:w="3320" w:type="dxa"/>
            <w:gridSpan w:val="4"/>
            <w:tcMar>
              <w:top w:w="100" w:type="dxa"/>
              <w:left w:w="100" w:type="dxa"/>
              <w:bottom w:w="100" w:type="dxa"/>
              <w:right w:w="100" w:type="dxa"/>
            </w:tcMar>
          </w:tcPr>
          <w:p w14:paraId="00000083" w14:textId="77777777" w:rsidR="00543695" w:rsidRDefault="00A6192F">
            <w:pPr>
              <w:widowControl w:val="0"/>
              <w:spacing w:line="240" w:lineRule="auto"/>
              <w:jc w:val="center"/>
              <w:rPr>
                <w:rFonts w:ascii="Open Sans" w:eastAsia="Open Sans" w:hAnsi="Open Sans" w:cs="Open Sans"/>
                <w:i/>
                <w:iCs/>
                <w:sz w:val="24"/>
                <w:szCs w:val="24"/>
              </w:rPr>
            </w:pPr>
            <w:r>
              <w:rPr>
                <w:rFonts w:ascii="Open Sans" w:eastAsia="Open Sans" w:hAnsi="Open Sans" w:cs="Open Sans"/>
                <w:i/>
                <w:iCs/>
                <w:sz w:val="24"/>
                <w:szCs w:val="24"/>
              </w:rPr>
              <w:t>Estimate the risk</w:t>
            </w:r>
          </w:p>
        </w:tc>
        <w:tc>
          <w:tcPr>
            <w:tcW w:w="5889" w:type="dxa"/>
            <w:gridSpan w:val="4"/>
            <w:tcMar>
              <w:top w:w="100" w:type="dxa"/>
              <w:left w:w="100" w:type="dxa"/>
              <w:bottom w:w="100" w:type="dxa"/>
              <w:right w:w="100" w:type="dxa"/>
            </w:tcMar>
          </w:tcPr>
          <w:p w14:paraId="00000087" w14:textId="77777777" w:rsidR="00543695" w:rsidRDefault="00A6192F">
            <w:pPr>
              <w:widowControl w:val="0"/>
              <w:spacing w:line="240" w:lineRule="auto"/>
              <w:jc w:val="center"/>
              <w:rPr>
                <w:rFonts w:ascii="Open Sans" w:eastAsia="Open Sans" w:hAnsi="Open Sans" w:cs="Open Sans"/>
                <w:i/>
                <w:iCs/>
                <w:sz w:val="24"/>
                <w:szCs w:val="24"/>
              </w:rPr>
            </w:pPr>
            <w:r>
              <w:rPr>
                <w:rFonts w:ascii="Open Sans" w:eastAsia="Open Sans" w:hAnsi="Open Sans" w:cs="Open Sans"/>
                <w:i/>
                <w:iCs/>
                <w:sz w:val="24"/>
                <w:szCs w:val="24"/>
              </w:rPr>
              <w:t>Evaluate the risk</w:t>
            </w:r>
          </w:p>
        </w:tc>
        <w:tc>
          <w:tcPr>
            <w:tcW w:w="4286" w:type="dxa"/>
            <w:tcMar>
              <w:top w:w="100" w:type="dxa"/>
              <w:left w:w="100" w:type="dxa"/>
              <w:bottom w:w="100" w:type="dxa"/>
              <w:right w:w="100" w:type="dxa"/>
            </w:tcMar>
          </w:tcPr>
          <w:p w14:paraId="0000008B" w14:textId="77777777" w:rsidR="00543695" w:rsidRDefault="00A6192F">
            <w:pPr>
              <w:widowControl w:val="0"/>
              <w:spacing w:line="240" w:lineRule="auto"/>
              <w:jc w:val="center"/>
              <w:rPr>
                <w:rFonts w:ascii="Open Sans" w:eastAsia="Open Sans" w:hAnsi="Open Sans" w:cs="Open Sans"/>
                <w:i/>
                <w:iCs/>
                <w:sz w:val="24"/>
                <w:szCs w:val="24"/>
              </w:rPr>
            </w:pPr>
            <w:r>
              <w:rPr>
                <w:rFonts w:ascii="Open Sans" w:eastAsia="Open Sans" w:hAnsi="Open Sans" w:cs="Open Sans"/>
                <w:i/>
                <w:iCs/>
                <w:sz w:val="24"/>
                <w:szCs w:val="24"/>
              </w:rPr>
              <w:t>Evaluate residual risk</w:t>
            </w:r>
          </w:p>
        </w:tc>
      </w:tr>
      <w:tr w:rsidR="00543695" w14:paraId="17B9234E" w14:textId="77777777" w:rsidTr="69DE4E76">
        <w:trPr>
          <w:trHeight w:val="440"/>
        </w:trPr>
        <w:tc>
          <w:tcPr>
            <w:tcW w:w="2360" w:type="dxa"/>
            <w:tcMar>
              <w:top w:w="100" w:type="dxa"/>
              <w:left w:w="100" w:type="dxa"/>
              <w:bottom w:w="100" w:type="dxa"/>
              <w:right w:w="100" w:type="dxa"/>
            </w:tcMar>
          </w:tcPr>
          <w:p w14:paraId="0000008C"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Hazard</w:t>
            </w:r>
          </w:p>
        </w:tc>
        <w:tc>
          <w:tcPr>
            <w:tcW w:w="2002" w:type="dxa"/>
            <w:tcMar>
              <w:top w:w="100" w:type="dxa"/>
              <w:left w:w="100" w:type="dxa"/>
              <w:bottom w:w="100" w:type="dxa"/>
              <w:right w:w="100" w:type="dxa"/>
            </w:tcMar>
          </w:tcPr>
          <w:p w14:paraId="0000008D"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How may harm result?</w:t>
            </w:r>
          </w:p>
        </w:tc>
        <w:tc>
          <w:tcPr>
            <w:tcW w:w="315" w:type="dxa"/>
            <w:tcMar>
              <w:top w:w="100" w:type="dxa"/>
              <w:left w:w="100" w:type="dxa"/>
              <w:bottom w:w="100" w:type="dxa"/>
              <w:right w:w="100" w:type="dxa"/>
            </w:tcMar>
          </w:tcPr>
          <w:p w14:paraId="0000008E"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Likelihood</w:t>
            </w:r>
          </w:p>
        </w:tc>
        <w:tc>
          <w:tcPr>
            <w:tcW w:w="479" w:type="dxa"/>
            <w:tcMar>
              <w:top w:w="100" w:type="dxa"/>
              <w:left w:w="100" w:type="dxa"/>
              <w:bottom w:w="100" w:type="dxa"/>
              <w:right w:w="100" w:type="dxa"/>
            </w:tcMar>
          </w:tcPr>
          <w:p w14:paraId="0000008F"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Severity</w:t>
            </w:r>
          </w:p>
        </w:tc>
        <w:tc>
          <w:tcPr>
            <w:tcW w:w="524" w:type="dxa"/>
            <w:tcMar>
              <w:top w:w="100" w:type="dxa"/>
              <w:left w:w="100" w:type="dxa"/>
              <w:bottom w:w="100" w:type="dxa"/>
              <w:right w:w="100" w:type="dxa"/>
            </w:tcMar>
          </w:tcPr>
          <w:p w14:paraId="00000090"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Rating</w:t>
            </w:r>
          </w:p>
        </w:tc>
        <w:tc>
          <w:tcPr>
            <w:tcW w:w="4152" w:type="dxa"/>
            <w:tcMar>
              <w:top w:w="100" w:type="dxa"/>
              <w:left w:w="100" w:type="dxa"/>
              <w:bottom w:w="100" w:type="dxa"/>
              <w:right w:w="100" w:type="dxa"/>
            </w:tcMar>
          </w:tcPr>
          <w:p w14:paraId="00000091"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Risk control measures</w:t>
            </w:r>
          </w:p>
        </w:tc>
        <w:tc>
          <w:tcPr>
            <w:tcW w:w="554" w:type="dxa"/>
            <w:tcMar>
              <w:top w:w="100" w:type="dxa"/>
              <w:left w:w="100" w:type="dxa"/>
              <w:bottom w:w="100" w:type="dxa"/>
              <w:right w:w="100" w:type="dxa"/>
            </w:tcMar>
          </w:tcPr>
          <w:p w14:paraId="00000092"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Likelihood</w:t>
            </w:r>
          </w:p>
        </w:tc>
        <w:tc>
          <w:tcPr>
            <w:tcW w:w="569" w:type="dxa"/>
            <w:tcMar>
              <w:top w:w="100" w:type="dxa"/>
              <w:left w:w="100" w:type="dxa"/>
              <w:bottom w:w="100" w:type="dxa"/>
              <w:right w:w="100" w:type="dxa"/>
            </w:tcMar>
          </w:tcPr>
          <w:p w14:paraId="00000093"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Severity</w:t>
            </w:r>
          </w:p>
        </w:tc>
        <w:tc>
          <w:tcPr>
            <w:tcW w:w="614" w:type="dxa"/>
            <w:tcMar>
              <w:top w:w="100" w:type="dxa"/>
              <w:left w:w="100" w:type="dxa"/>
              <w:bottom w:w="100" w:type="dxa"/>
              <w:right w:w="100" w:type="dxa"/>
            </w:tcMar>
          </w:tcPr>
          <w:p w14:paraId="00000094"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Rating</w:t>
            </w:r>
          </w:p>
        </w:tc>
        <w:tc>
          <w:tcPr>
            <w:tcW w:w="4286" w:type="dxa"/>
            <w:tcMar>
              <w:top w:w="100" w:type="dxa"/>
              <w:left w:w="100" w:type="dxa"/>
              <w:bottom w:w="100" w:type="dxa"/>
              <w:right w:w="100" w:type="dxa"/>
            </w:tcMar>
          </w:tcPr>
          <w:p w14:paraId="00000095" w14:textId="77777777" w:rsidR="00543695" w:rsidRDefault="69DE4E76" w:rsidP="69DE4E76">
            <w:pPr>
              <w:widowControl w:val="0"/>
              <w:spacing w:line="240" w:lineRule="auto"/>
              <w:jc w:val="center"/>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 xml:space="preserve">Further action required? </w:t>
            </w:r>
          </w:p>
          <w:p w14:paraId="00000096" w14:textId="77777777" w:rsidR="00543695" w:rsidRDefault="00543695">
            <w:pPr>
              <w:widowControl w:val="0"/>
              <w:spacing w:line="240" w:lineRule="auto"/>
              <w:jc w:val="center"/>
              <w:rPr>
                <w:rFonts w:ascii="Open Sans" w:eastAsia="Open Sans" w:hAnsi="Open Sans" w:cs="Open Sans"/>
                <w:sz w:val="18"/>
                <w:szCs w:val="18"/>
              </w:rPr>
            </w:pPr>
          </w:p>
          <w:p w14:paraId="00000097" w14:textId="77777777" w:rsidR="00543695" w:rsidRDefault="69DE4E76" w:rsidP="69DE4E76">
            <w:pPr>
              <w:widowControl w:val="0"/>
              <w:spacing w:line="240" w:lineRule="auto"/>
              <w:jc w:val="center"/>
              <w:rPr>
                <w:rFonts w:ascii="Open Sans" w:eastAsia="Open Sans" w:hAnsi="Open Sans" w:cs="Open Sans"/>
                <w:sz w:val="18"/>
                <w:szCs w:val="18"/>
                <w:lang w:val="en-US"/>
              </w:rPr>
            </w:pPr>
            <w:r w:rsidRPr="69DE4E76">
              <w:rPr>
                <w:rFonts w:ascii="Open Sans" w:eastAsia="Open Sans" w:hAnsi="Open Sans" w:cs="Open Sans"/>
                <w:sz w:val="24"/>
                <w:szCs w:val="24"/>
                <w:lang w:val="en-US"/>
              </w:rPr>
              <w:t>Only fill out if additional control measures are needed to be implemented or reviewed</w:t>
            </w:r>
          </w:p>
          <w:p w14:paraId="00000098" w14:textId="77777777" w:rsidR="00543695" w:rsidRDefault="00543695">
            <w:pPr>
              <w:widowControl w:val="0"/>
              <w:spacing w:line="240" w:lineRule="auto"/>
              <w:jc w:val="center"/>
              <w:rPr>
                <w:rFonts w:ascii="Open Sans" w:eastAsia="Open Sans" w:hAnsi="Open Sans" w:cs="Open Sans"/>
                <w:sz w:val="18"/>
                <w:szCs w:val="18"/>
              </w:rPr>
            </w:pPr>
          </w:p>
          <w:p w14:paraId="00000099" w14:textId="77777777" w:rsidR="00543695" w:rsidRDefault="69DE4E76" w:rsidP="69DE4E76">
            <w:pPr>
              <w:widowControl w:val="0"/>
              <w:spacing w:line="240" w:lineRule="auto"/>
              <w:jc w:val="center"/>
              <w:rPr>
                <w:rFonts w:ascii="Open Sans" w:eastAsia="Open Sans" w:hAnsi="Open Sans" w:cs="Open Sans"/>
                <w:b/>
                <w:bCs/>
                <w:sz w:val="24"/>
                <w:szCs w:val="24"/>
                <w:lang w:val="en-US"/>
              </w:rPr>
            </w:pPr>
            <w:r w:rsidRPr="69DE4E76">
              <w:rPr>
                <w:rFonts w:ascii="Open Sans" w:eastAsia="Open Sans" w:hAnsi="Open Sans" w:cs="Open Sans"/>
                <w:sz w:val="18"/>
                <w:szCs w:val="18"/>
                <w:lang w:val="en-US"/>
              </w:rPr>
              <w:t>Include timescales and who is responsible for implementation</w:t>
            </w:r>
          </w:p>
        </w:tc>
      </w:tr>
      <w:tr w:rsidR="00543695" w14:paraId="03509E7C" w14:textId="77777777" w:rsidTr="69DE4E76">
        <w:trPr>
          <w:trHeight w:val="440"/>
        </w:trPr>
        <w:tc>
          <w:tcPr>
            <w:tcW w:w="2360" w:type="dxa"/>
            <w:tcMar>
              <w:top w:w="100" w:type="dxa"/>
              <w:left w:w="100" w:type="dxa"/>
              <w:bottom w:w="100" w:type="dxa"/>
              <w:right w:w="100" w:type="dxa"/>
            </w:tcMar>
          </w:tcPr>
          <w:p w14:paraId="0000009A" w14:textId="36326CCC" w:rsidR="00543695" w:rsidRDefault="69DE4E76">
            <w:pPr>
              <w:widowControl w:val="0"/>
              <w:spacing w:line="240" w:lineRule="auto"/>
              <w:jc w:val="center"/>
              <w:rPr>
                <w:rFonts w:ascii="Open Sans" w:eastAsia="Open Sans" w:hAnsi="Open Sans" w:cs="Open Sans"/>
                <w:b/>
                <w:bCs/>
                <w:sz w:val="24"/>
                <w:szCs w:val="24"/>
              </w:rPr>
            </w:pPr>
            <w:r w:rsidRPr="69DE4E76">
              <w:rPr>
                <w:rFonts w:ascii="Open Sans" w:eastAsia="Open Sans" w:hAnsi="Open Sans" w:cs="Open Sans"/>
                <w:b/>
                <w:bCs/>
                <w:sz w:val="24"/>
                <w:szCs w:val="24"/>
              </w:rPr>
              <w:t>Cricket ball</w:t>
            </w:r>
            <w:r w:rsidR="495CFCD8" w:rsidRPr="69DE4E76">
              <w:rPr>
                <w:rFonts w:ascii="Open Sans" w:eastAsia="Open Sans" w:hAnsi="Open Sans" w:cs="Open Sans"/>
                <w:b/>
                <w:bCs/>
                <w:sz w:val="24"/>
                <w:szCs w:val="24"/>
              </w:rPr>
              <w:t xml:space="preserve"> (whilst batting)</w:t>
            </w:r>
          </w:p>
        </w:tc>
        <w:tc>
          <w:tcPr>
            <w:tcW w:w="2002" w:type="dxa"/>
            <w:tcMar>
              <w:top w:w="100" w:type="dxa"/>
              <w:left w:w="100" w:type="dxa"/>
              <w:bottom w:w="100" w:type="dxa"/>
              <w:right w:w="100" w:type="dxa"/>
            </w:tcMar>
          </w:tcPr>
          <w:p w14:paraId="0000009B" w14:textId="77777777" w:rsidR="00543695" w:rsidRDefault="69DE4E76" w:rsidP="69DE4E76">
            <w:pPr>
              <w:widowControl w:val="0"/>
              <w:spacing w:line="240" w:lineRule="auto"/>
              <w:jc w:val="center"/>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Batsman being hit by the ball, causing bruising or concussion</w:t>
            </w:r>
          </w:p>
        </w:tc>
        <w:tc>
          <w:tcPr>
            <w:tcW w:w="315" w:type="dxa"/>
            <w:tcMar>
              <w:top w:w="100" w:type="dxa"/>
              <w:left w:w="100" w:type="dxa"/>
              <w:bottom w:w="100" w:type="dxa"/>
              <w:right w:w="100" w:type="dxa"/>
            </w:tcMar>
          </w:tcPr>
          <w:p w14:paraId="0000009C"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t>5</w:t>
            </w:r>
          </w:p>
        </w:tc>
        <w:tc>
          <w:tcPr>
            <w:tcW w:w="479" w:type="dxa"/>
            <w:tcMar>
              <w:top w:w="100" w:type="dxa"/>
              <w:left w:w="100" w:type="dxa"/>
              <w:bottom w:w="100" w:type="dxa"/>
              <w:right w:w="100" w:type="dxa"/>
            </w:tcMar>
          </w:tcPr>
          <w:p w14:paraId="0000009D" w14:textId="4DF6550F" w:rsidR="00543695" w:rsidRDefault="78382B00">
            <w:pPr>
              <w:widowControl w:val="0"/>
              <w:spacing w:line="240" w:lineRule="auto"/>
              <w:jc w:val="center"/>
            </w:pPr>
            <w:r w:rsidRPr="69DE4E76">
              <w:rPr>
                <w:rFonts w:ascii="Open Sans" w:eastAsia="Open Sans" w:hAnsi="Open Sans" w:cs="Open Sans"/>
                <w:b/>
                <w:bCs/>
                <w:sz w:val="24"/>
                <w:szCs w:val="24"/>
              </w:rPr>
              <w:t>3</w:t>
            </w:r>
          </w:p>
        </w:tc>
        <w:tc>
          <w:tcPr>
            <w:tcW w:w="524" w:type="dxa"/>
            <w:tcMar>
              <w:top w:w="100" w:type="dxa"/>
              <w:left w:w="100" w:type="dxa"/>
              <w:bottom w:w="100" w:type="dxa"/>
              <w:right w:w="100" w:type="dxa"/>
            </w:tcMar>
          </w:tcPr>
          <w:p w14:paraId="0000009E" w14:textId="15BE0B60" w:rsidR="00543695" w:rsidRDefault="69DE4E76">
            <w:pPr>
              <w:widowControl w:val="0"/>
              <w:spacing w:line="240" w:lineRule="auto"/>
              <w:jc w:val="center"/>
              <w:rPr>
                <w:rFonts w:ascii="Open Sans" w:eastAsia="Open Sans" w:hAnsi="Open Sans" w:cs="Open Sans"/>
                <w:b/>
                <w:bCs/>
                <w:sz w:val="24"/>
                <w:szCs w:val="24"/>
              </w:rPr>
            </w:pPr>
            <w:r w:rsidRPr="69DE4E76">
              <w:rPr>
                <w:rFonts w:ascii="Open Sans" w:eastAsia="Open Sans" w:hAnsi="Open Sans" w:cs="Open Sans"/>
                <w:b/>
                <w:bCs/>
                <w:sz w:val="24"/>
                <w:szCs w:val="24"/>
              </w:rPr>
              <w:t>1</w:t>
            </w:r>
            <w:r w:rsidR="3658775D" w:rsidRPr="69DE4E76">
              <w:rPr>
                <w:rFonts w:ascii="Open Sans" w:eastAsia="Open Sans" w:hAnsi="Open Sans" w:cs="Open Sans"/>
                <w:b/>
                <w:bCs/>
                <w:sz w:val="24"/>
                <w:szCs w:val="24"/>
              </w:rPr>
              <w:t>5</w:t>
            </w:r>
          </w:p>
        </w:tc>
        <w:tc>
          <w:tcPr>
            <w:tcW w:w="4152" w:type="dxa"/>
            <w:tcMar>
              <w:top w:w="100" w:type="dxa"/>
              <w:left w:w="100" w:type="dxa"/>
              <w:bottom w:w="100" w:type="dxa"/>
              <w:right w:w="100" w:type="dxa"/>
            </w:tcMar>
          </w:tcPr>
          <w:p w14:paraId="0000009F" w14:textId="3FFB18C5" w:rsidR="00543695" w:rsidRDefault="69DE4E76" w:rsidP="69DE4E76">
            <w:pPr>
              <w:widowControl w:val="0"/>
              <w:spacing w:line="240" w:lineRule="auto"/>
              <w:jc w:val="center"/>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 xml:space="preserve">Batsmen must </w:t>
            </w:r>
            <w:r w:rsidR="5BFC0862" w:rsidRPr="69DE4E76">
              <w:rPr>
                <w:rFonts w:ascii="Open Sans" w:eastAsia="Open Sans" w:hAnsi="Open Sans" w:cs="Open Sans"/>
                <w:b/>
                <w:bCs/>
                <w:sz w:val="24"/>
                <w:szCs w:val="24"/>
                <w:lang w:val="en-US"/>
              </w:rPr>
              <w:t>always wear full protective gear</w:t>
            </w:r>
            <w:r w:rsidRPr="69DE4E76">
              <w:rPr>
                <w:rFonts w:ascii="Open Sans" w:eastAsia="Open Sans" w:hAnsi="Open Sans" w:cs="Open Sans"/>
                <w:b/>
                <w:bCs/>
                <w:sz w:val="24"/>
                <w:szCs w:val="24"/>
                <w:lang w:val="en-US"/>
              </w:rPr>
              <w:t xml:space="preserve"> when batting. </w:t>
            </w:r>
            <w:r w:rsidR="7C26D618" w:rsidRPr="69DE4E76">
              <w:rPr>
                <w:rFonts w:ascii="Open Sans" w:eastAsia="Open Sans" w:hAnsi="Open Sans" w:cs="Open Sans"/>
                <w:b/>
                <w:bCs/>
                <w:sz w:val="24"/>
                <w:szCs w:val="24"/>
                <w:lang w:val="en-US"/>
              </w:rPr>
              <w:t>This is a minimum of: Leg Pads, Thigh Pads, Box</w:t>
            </w:r>
            <w:r w:rsidR="0C97EDA2" w:rsidRPr="69DE4E76">
              <w:rPr>
                <w:rFonts w:ascii="Open Sans" w:eastAsia="Open Sans" w:hAnsi="Open Sans" w:cs="Open Sans"/>
                <w:b/>
                <w:bCs/>
                <w:sz w:val="24"/>
                <w:szCs w:val="24"/>
                <w:lang w:val="en-US"/>
              </w:rPr>
              <w:t xml:space="preserve">/Abdominal Guard, Gloves and a Helmet. Arm Guard and Chest guards can be used if the person </w:t>
            </w:r>
            <w:r w:rsidR="23972120" w:rsidRPr="69DE4E76">
              <w:rPr>
                <w:rFonts w:ascii="Open Sans" w:eastAsia="Open Sans" w:hAnsi="Open Sans" w:cs="Open Sans"/>
                <w:b/>
                <w:bCs/>
                <w:sz w:val="24"/>
                <w:szCs w:val="24"/>
                <w:lang w:val="en-US"/>
              </w:rPr>
              <w:t xml:space="preserve">thinks it is </w:t>
            </w:r>
            <w:r w:rsidR="40B9B0C5" w:rsidRPr="69DE4E76">
              <w:rPr>
                <w:rFonts w:ascii="Open Sans" w:eastAsia="Open Sans" w:hAnsi="Open Sans" w:cs="Open Sans"/>
                <w:b/>
                <w:bCs/>
                <w:sz w:val="24"/>
                <w:szCs w:val="24"/>
                <w:lang w:val="en-US"/>
              </w:rPr>
              <w:t>necessary</w:t>
            </w:r>
            <w:r w:rsidR="0C97EDA2" w:rsidRPr="69DE4E76">
              <w:rPr>
                <w:rFonts w:ascii="Open Sans" w:eastAsia="Open Sans" w:hAnsi="Open Sans" w:cs="Open Sans"/>
                <w:b/>
                <w:bCs/>
                <w:sz w:val="24"/>
                <w:szCs w:val="24"/>
                <w:lang w:val="en-US"/>
              </w:rPr>
              <w:t xml:space="preserve">. </w:t>
            </w:r>
            <w:r w:rsidR="5C4A0BDA" w:rsidRPr="69DE4E76">
              <w:rPr>
                <w:rFonts w:ascii="Open Sans" w:eastAsia="Open Sans" w:hAnsi="Open Sans" w:cs="Open Sans"/>
                <w:b/>
                <w:bCs/>
                <w:sz w:val="24"/>
                <w:szCs w:val="24"/>
                <w:lang w:val="en-US"/>
              </w:rPr>
              <w:t xml:space="preserve">This reduces the severity of bruising. Standard Concussion Test will be </w:t>
            </w:r>
            <w:r w:rsidR="5C4A0BDA" w:rsidRPr="69DE4E76">
              <w:rPr>
                <w:rFonts w:ascii="Open Sans" w:eastAsia="Open Sans" w:hAnsi="Open Sans" w:cs="Open Sans"/>
                <w:b/>
                <w:bCs/>
                <w:sz w:val="24"/>
                <w:szCs w:val="24"/>
                <w:lang w:val="en-US"/>
              </w:rPr>
              <w:lastRenderedPageBreak/>
              <w:t>completed every time the ball hits the helmet. If there are any doubt</w:t>
            </w:r>
            <w:r w:rsidR="0D6E9E30" w:rsidRPr="69DE4E76">
              <w:rPr>
                <w:rFonts w:ascii="Open Sans" w:eastAsia="Open Sans" w:hAnsi="Open Sans" w:cs="Open Sans"/>
                <w:b/>
                <w:bCs/>
                <w:sz w:val="24"/>
                <w:szCs w:val="24"/>
                <w:lang w:val="en-US"/>
              </w:rPr>
              <w:t xml:space="preserve">s over concussion, </w:t>
            </w:r>
            <w:r w:rsidR="20D6BEB7" w:rsidRPr="69DE4E76">
              <w:rPr>
                <w:rFonts w:ascii="Open Sans" w:eastAsia="Open Sans" w:hAnsi="Open Sans" w:cs="Open Sans"/>
                <w:b/>
                <w:bCs/>
                <w:sz w:val="24"/>
                <w:szCs w:val="24"/>
                <w:lang w:val="en-US"/>
              </w:rPr>
              <w:t xml:space="preserve">the person </w:t>
            </w:r>
            <w:r w:rsidR="0D6E9E30" w:rsidRPr="69DE4E76">
              <w:rPr>
                <w:rFonts w:ascii="Open Sans" w:eastAsia="Open Sans" w:hAnsi="Open Sans" w:cs="Open Sans"/>
                <w:b/>
                <w:bCs/>
                <w:sz w:val="24"/>
                <w:szCs w:val="24"/>
                <w:lang w:val="en-US"/>
              </w:rPr>
              <w:t>must be instantly removed from the rest of the game/</w:t>
            </w:r>
            <w:r w:rsidR="22685D51" w:rsidRPr="69DE4E76">
              <w:rPr>
                <w:rFonts w:ascii="Open Sans" w:eastAsia="Open Sans" w:hAnsi="Open Sans" w:cs="Open Sans"/>
                <w:b/>
                <w:bCs/>
                <w:sz w:val="24"/>
                <w:szCs w:val="24"/>
                <w:lang w:val="en-US"/>
              </w:rPr>
              <w:t>training and</w:t>
            </w:r>
            <w:r w:rsidR="2E427E02" w:rsidRPr="69DE4E76">
              <w:rPr>
                <w:rFonts w:ascii="Open Sans" w:eastAsia="Open Sans" w:hAnsi="Open Sans" w:cs="Open Sans"/>
                <w:b/>
                <w:bCs/>
                <w:sz w:val="24"/>
                <w:szCs w:val="24"/>
                <w:lang w:val="en-US"/>
              </w:rPr>
              <w:t xml:space="preserve"> will be advised to</w:t>
            </w:r>
            <w:r w:rsidR="2640F9F4" w:rsidRPr="69DE4E76">
              <w:rPr>
                <w:rFonts w:ascii="Open Sans" w:eastAsia="Open Sans" w:hAnsi="Open Sans" w:cs="Open Sans"/>
                <w:b/>
                <w:bCs/>
                <w:sz w:val="24"/>
                <w:szCs w:val="24"/>
                <w:lang w:val="en-US"/>
              </w:rPr>
              <w:t xml:space="preserve"> seek</w:t>
            </w:r>
            <w:r w:rsidR="2E427E02" w:rsidRPr="69DE4E76">
              <w:rPr>
                <w:rFonts w:ascii="Open Sans" w:eastAsia="Open Sans" w:hAnsi="Open Sans" w:cs="Open Sans"/>
                <w:b/>
                <w:bCs/>
                <w:sz w:val="24"/>
                <w:szCs w:val="24"/>
                <w:lang w:val="en-US"/>
              </w:rPr>
              <w:t xml:space="preserve"> health care to </w:t>
            </w:r>
            <w:r w:rsidR="7CFF0B1E" w:rsidRPr="69DE4E76">
              <w:rPr>
                <w:rFonts w:ascii="Open Sans" w:eastAsia="Open Sans" w:hAnsi="Open Sans" w:cs="Open Sans"/>
                <w:b/>
                <w:bCs/>
                <w:sz w:val="24"/>
                <w:szCs w:val="24"/>
                <w:lang w:val="en-US"/>
              </w:rPr>
              <w:t>determine</w:t>
            </w:r>
            <w:r w:rsidR="2E427E02" w:rsidRPr="69DE4E76">
              <w:rPr>
                <w:rFonts w:ascii="Open Sans" w:eastAsia="Open Sans" w:hAnsi="Open Sans" w:cs="Open Sans"/>
                <w:b/>
                <w:bCs/>
                <w:sz w:val="24"/>
                <w:szCs w:val="24"/>
                <w:lang w:val="en-US"/>
              </w:rPr>
              <w:t xml:space="preserve"> whether it is concussion.</w:t>
            </w:r>
            <w:r w:rsidR="3D1250AE" w:rsidRPr="69DE4E76">
              <w:rPr>
                <w:rFonts w:ascii="Open Sans" w:eastAsia="Open Sans" w:hAnsi="Open Sans" w:cs="Open Sans"/>
                <w:b/>
                <w:bCs/>
                <w:sz w:val="24"/>
                <w:szCs w:val="24"/>
                <w:lang w:val="en-US"/>
              </w:rPr>
              <w:t xml:space="preserve"> </w:t>
            </w:r>
            <w:r w:rsidR="51A1E99C" w:rsidRPr="69DE4E76">
              <w:rPr>
                <w:rFonts w:ascii="Open Sans" w:eastAsia="Open Sans" w:hAnsi="Open Sans" w:cs="Open Sans"/>
                <w:b/>
                <w:bCs/>
                <w:sz w:val="24"/>
                <w:szCs w:val="24"/>
                <w:lang w:val="en-US"/>
              </w:rPr>
              <w:t>During Training, senior members/coach will</w:t>
            </w:r>
            <w:r w:rsidR="235D76F7" w:rsidRPr="69DE4E76">
              <w:rPr>
                <w:rFonts w:ascii="Open Sans" w:eastAsia="Open Sans" w:hAnsi="Open Sans" w:cs="Open Sans"/>
                <w:b/>
                <w:bCs/>
                <w:sz w:val="24"/>
                <w:szCs w:val="24"/>
                <w:lang w:val="en-US"/>
              </w:rPr>
              <w:t xml:space="preserve"> ensure batter is at a sufficient standard so that getting hit becomes less likely.</w:t>
            </w:r>
          </w:p>
        </w:tc>
        <w:tc>
          <w:tcPr>
            <w:tcW w:w="554" w:type="dxa"/>
            <w:tcMar>
              <w:top w:w="100" w:type="dxa"/>
              <w:left w:w="100" w:type="dxa"/>
              <w:bottom w:w="100" w:type="dxa"/>
              <w:right w:w="100" w:type="dxa"/>
            </w:tcMar>
          </w:tcPr>
          <w:p w14:paraId="000000A0" w14:textId="77777777" w:rsidR="00543695" w:rsidRDefault="00A6192F">
            <w:pPr>
              <w:widowControl w:val="0"/>
              <w:spacing w:line="240" w:lineRule="auto"/>
              <w:jc w:val="center"/>
              <w:rPr>
                <w:rFonts w:ascii="Open Sans" w:eastAsia="Open Sans" w:hAnsi="Open Sans" w:cs="Open Sans"/>
                <w:b/>
                <w:bCs/>
                <w:sz w:val="24"/>
                <w:szCs w:val="24"/>
              </w:rPr>
            </w:pPr>
            <w:r>
              <w:rPr>
                <w:rFonts w:ascii="Open Sans" w:eastAsia="Open Sans" w:hAnsi="Open Sans" w:cs="Open Sans"/>
                <w:b/>
                <w:bCs/>
                <w:sz w:val="24"/>
                <w:szCs w:val="24"/>
              </w:rPr>
              <w:lastRenderedPageBreak/>
              <w:t>5</w:t>
            </w:r>
          </w:p>
        </w:tc>
        <w:tc>
          <w:tcPr>
            <w:tcW w:w="569" w:type="dxa"/>
            <w:tcMar>
              <w:top w:w="100" w:type="dxa"/>
              <w:left w:w="100" w:type="dxa"/>
              <w:bottom w:w="100" w:type="dxa"/>
              <w:right w:w="100" w:type="dxa"/>
            </w:tcMar>
          </w:tcPr>
          <w:p w14:paraId="000000A1" w14:textId="0FCB6553" w:rsidR="00543695" w:rsidRDefault="24445C3C">
            <w:pPr>
              <w:widowControl w:val="0"/>
              <w:spacing w:line="240" w:lineRule="auto"/>
              <w:jc w:val="center"/>
            </w:pPr>
            <w:r w:rsidRPr="69DE4E76">
              <w:rPr>
                <w:rFonts w:ascii="Open Sans" w:eastAsia="Open Sans" w:hAnsi="Open Sans" w:cs="Open Sans"/>
                <w:b/>
                <w:bCs/>
                <w:sz w:val="24"/>
                <w:szCs w:val="24"/>
              </w:rPr>
              <w:t>2</w:t>
            </w:r>
          </w:p>
        </w:tc>
        <w:tc>
          <w:tcPr>
            <w:tcW w:w="614" w:type="dxa"/>
            <w:tcMar>
              <w:top w:w="100" w:type="dxa"/>
              <w:left w:w="100" w:type="dxa"/>
              <w:bottom w:w="100" w:type="dxa"/>
              <w:right w:w="100" w:type="dxa"/>
            </w:tcMar>
          </w:tcPr>
          <w:p w14:paraId="000000A2" w14:textId="55127A50" w:rsidR="00543695" w:rsidRDefault="24445C3C">
            <w:pPr>
              <w:widowControl w:val="0"/>
              <w:spacing w:line="240" w:lineRule="auto"/>
              <w:jc w:val="center"/>
            </w:pPr>
            <w:r w:rsidRPr="69DE4E76">
              <w:rPr>
                <w:rFonts w:ascii="Open Sans" w:eastAsia="Open Sans" w:hAnsi="Open Sans" w:cs="Open Sans"/>
                <w:b/>
                <w:bCs/>
                <w:sz w:val="24"/>
                <w:szCs w:val="24"/>
              </w:rPr>
              <w:t>10</w:t>
            </w:r>
          </w:p>
        </w:tc>
        <w:tc>
          <w:tcPr>
            <w:tcW w:w="4286" w:type="dxa"/>
            <w:tcMar>
              <w:top w:w="100" w:type="dxa"/>
              <w:left w:w="100" w:type="dxa"/>
              <w:bottom w:w="100" w:type="dxa"/>
              <w:right w:w="100" w:type="dxa"/>
            </w:tcMar>
          </w:tcPr>
          <w:p w14:paraId="000000A3" w14:textId="77777777" w:rsidR="00543695" w:rsidRDefault="00543695">
            <w:pPr>
              <w:widowControl w:val="0"/>
              <w:spacing w:line="240" w:lineRule="auto"/>
              <w:jc w:val="center"/>
              <w:rPr>
                <w:rFonts w:ascii="Open Sans" w:eastAsia="Open Sans" w:hAnsi="Open Sans" w:cs="Open Sans"/>
                <w:b/>
                <w:bCs/>
                <w:sz w:val="24"/>
                <w:szCs w:val="24"/>
              </w:rPr>
            </w:pPr>
          </w:p>
        </w:tc>
      </w:tr>
      <w:tr w:rsidR="00543695" w14:paraId="7F91D6AB" w14:textId="77777777" w:rsidTr="69DE4E76">
        <w:trPr>
          <w:trHeight w:val="440"/>
        </w:trPr>
        <w:tc>
          <w:tcPr>
            <w:tcW w:w="2360" w:type="dxa"/>
            <w:tcMar>
              <w:top w:w="100" w:type="dxa"/>
              <w:left w:w="100" w:type="dxa"/>
              <w:bottom w:w="100" w:type="dxa"/>
              <w:right w:w="100" w:type="dxa"/>
            </w:tcMar>
          </w:tcPr>
          <w:p w14:paraId="000000A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Cricket ball</w:t>
            </w:r>
          </w:p>
        </w:tc>
        <w:tc>
          <w:tcPr>
            <w:tcW w:w="2002" w:type="dxa"/>
            <w:tcMar>
              <w:top w:w="100" w:type="dxa"/>
              <w:left w:w="100" w:type="dxa"/>
              <w:bottom w:w="100" w:type="dxa"/>
              <w:right w:w="100" w:type="dxa"/>
            </w:tcMar>
          </w:tcPr>
          <w:p w14:paraId="000000A5" w14:textId="217017B1" w:rsidR="00543695" w:rsidRDefault="69DE4E76">
            <w:pPr>
              <w:widowControl w:val="0"/>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Fielder</w:t>
            </w:r>
            <w:r w:rsidR="254114AE" w:rsidRPr="69DE4E76">
              <w:rPr>
                <w:rFonts w:ascii="Open Sans" w:eastAsia="Open Sans" w:hAnsi="Open Sans" w:cs="Open Sans"/>
                <w:b/>
                <w:bCs/>
                <w:sz w:val="24"/>
                <w:szCs w:val="24"/>
              </w:rPr>
              <w:t>/Bowler</w:t>
            </w:r>
            <w:r w:rsidRPr="69DE4E76">
              <w:rPr>
                <w:rFonts w:ascii="Open Sans" w:eastAsia="Open Sans" w:hAnsi="Open Sans" w:cs="Open Sans"/>
                <w:b/>
                <w:bCs/>
                <w:sz w:val="24"/>
                <w:szCs w:val="24"/>
              </w:rPr>
              <w:t xml:space="preserve"> hit by a ball</w:t>
            </w:r>
            <w:r w:rsidR="653DB426" w:rsidRPr="69DE4E76">
              <w:rPr>
                <w:rFonts w:ascii="Open Sans" w:eastAsia="Open Sans" w:hAnsi="Open Sans" w:cs="Open Sans"/>
                <w:b/>
                <w:bCs/>
                <w:sz w:val="24"/>
                <w:szCs w:val="24"/>
              </w:rPr>
              <w:t>, causing bruising, dental injuries, concussion, fractures.</w:t>
            </w:r>
          </w:p>
        </w:tc>
        <w:tc>
          <w:tcPr>
            <w:tcW w:w="315" w:type="dxa"/>
            <w:tcMar>
              <w:top w:w="100" w:type="dxa"/>
              <w:left w:w="100" w:type="dxa"/>
              <w:bottom w:w="100" w:type="dxa"/>
              <w:right w:w="100" w:type="dxa"/>
            </w:tcMar>
          </w:tcPr>
          <w:p w14:paraId="000000A6" w14:textId="19174FB1" w:rsidR="00543695" w:rsidRDefault="33BABF9D" w:rsidP="69DE4E76">
            <w:pPr>
              <w:widowControl w:val="0"/>
              <w:spacing w:line="240" w:lineRule="auto"/>
            </w:pPr>
            <w:r w:rsidRPr="69DE4E76">
              <w:rPr>
                <w:rFonts w:ascii="Open Sans" w:eastAsia="Open Sans" w:hAnsi="Open Sans" w:cs="Open Sans"/>
                <w:b/>
                <w:bCs/>
                <w:sz w:val="24"/>
                <w:szCs w:val="24"/>
              </w:rPr>
              <w:t>3</w:t>
            </w:r>
          </w:p>
        </w:tc>
        <w:tc>
          <w:tcPr>
            <w:tcW w:w="479" w:type="dxa"/>
            <w:tcMar>
              <w:top w:w="100" w:type="dxa"/>
              <w:left w:w="100" w:type="dxa"/>
              <w:bottom w:w="100" w:type="dxa"/>
              <w:right w:w="100" w:type="dxa"/>
            </w:tcMar>
          </w:tcPr>
          <w:p w14:paraId="000000A7" w14:textId="01A0B521" w:rsidR="00543695" w:rsidRDefault="4A6984C4">
            <w:pPr>
              <w:widowControl w:val="0"/>
              <w:spacing w:line="240" w:lineRule="auto"/>
            </w:pPr>
            <w:r w:rsidRPr="69DE4E76">
              <w:rPr>
                <w:rFonts w:ascii="Open Sans" w:eastAsia="Open Sans" w:hAnsi="Open Sans" w:cs="Open Sans"/>
                <w:b/>
                <w:bCs/>
                <w:sz w:val="24"/>
                <w:szCs w:val="24"/>
              </w:rPr>
              <w:t>3</w:t>
            </w:r>
          </w:p>
        </w:tc>
        <w:tc>
          <w:tcPr>
            <w:tcW w:w="524" w:type="dxa"/>
            <w:tcMar>
              <w:top w:w="100" w:type="dxa"/>
              <w:left w:w="100" w:type="dxa"/>
              <w:bottom w:w="100" w:type="dxa"/>
              <w:right w:w="100" w:type="dxa"/>
            </w:tcMar>
          </w:tcPr>
          <w:p w14:paraId="000000A8" w14:textId="189C7A64" w:rsidR="00543695" w:rsidRDefault="4A6984C4">
            <w:pPr>
              <w:widowControl w:val="0"/>
              <w:spacing w:line="240" w:lineRule="auto"/>
            </w:pPr>
            <w:r w:rsidRPr="69DE4E76">
              <w:rPr>
                <w:rFonts w:ascii="Open Sans" w:eastAsia="Open Sans" w:hAnsi="Open Sans" w:cs="Open Sans"/>
                <w:b/>
                <w:bCs/>
                <w:sz w:val="24"/>
                <w:szCs w:val="24"/>
              </w:rPr>
              <w:t>9</w:t>
            </w:r>
          </w:p>
        </w:tc>
        <w:tc>
          <w:tcPr>
            <w:tcW w:w="4152" w:type="dxa"/>
            <w:tcMar>
              <w:top w:w="100" w:type="dxa"/>
              <w:left w:w="100" w:type="dxa"/>
              <w:bottom w:w="100" w:type="dxa"/>
              <w:right w:w="100" w:type="dxa"/>
            </w:tcMar>
          </w:tcPr>
          <w:p w14:paraId="000000A9" w14:textId="2D540309"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 xml:space="preserve">All wicket keepers must wear a helmet while </w:t>
            </w:r>
            <w:r w:rsidR="14028368" w:rsidRPr="69DE4E76">
              <w:rPr>
                <w:rFonts w:ascii="Open Sans" w:eastAsia="Open Sans" w:hAnsi="Open Sans" w:cs="Open Sans"/>
                <w:b/>
                <w:bCs/>
                <w:sz w:val="24"/>
                <w:szCs w:val="24"/>
                <w:lang w:val="en-US"/>
              </w:rPr>
              <w:t>keeping</w:t>
            </w:r>
            <w:r w:rsidRPr="69DE4E76">
              <w:rPr>
                <w:rFonts w:ascii="Open Sans" w:eastAsia="Open Sans" w:hAnsi="Open Sans" w:cs="Open Sans"/>
                <w:b/>
                <w:bCs/>
                <w:sz w:val="24"/>
                <w:szCs w:val="24"/>
                <w:lang w:val="en-US"/>
              </w:rPr>
              <w:t xml:space="preserve"> wicket stood up to the stumps</w:t>
            </w:r>
            <w:r w:rsidR="711943CE" w:rsidRPr="69DE4E76">
              <w:rPr>
                <w:rFonts w:ascii="Open Sans" w:eastAsia="Open Sans" w:hAnsi="Open Sans" w:cs="Open Sans"/>
                <w:b/>
                <w:bCs/>
                <w:sz w:val="24"/>
                <w:szCs w:val="24"/>
                <w:lang w:val="en-US"/>
              </w:rPr>
              <w:t xml:space="preserve">. </w:t>
            </w:r>
            <w:r w:rsidR="5A0E20BD" w:rsidRPr="69DE4E76">
              <w:rPr>
                <w:rFonts w:ascii="Open Sans" w:eastAsia="Open Sans" w:hAnsi="Open Sans" w:cs="Open Sans"/>
                <w:b/>
                <w:bCs/>
                <w:sz w:val="24"/>
                <w:szCs w:val="24"/>
                <w:lang w:val="en-US"/>
              </w:rPr>
              <w:t xml:space="preserve">The Standard Concussion Test will be completed every time the ball hits someone's head. If there are any doubts over concussion, </w:t>
            </w:r>
            <w:r w:rsidR="3696CBC1" w:rsidRPr="69DE4E76">
              <w:rPr>
                <w:rFonts w:ascii="Open Sans" w:eastAsia="Open Sans" w:hAnsi="Open Sans" w:cs="Open Sans"/>
                <w:b/>
                <w:bCs/>
                <w:sz w:val="24"/>
                <w:szCs w:val="24"/>
                <w:lang w:val="en-US"/>
              </w:rPr>
              <w:t xml:space="preserve">the person </w:t>
            </w:r>
            <w:r w:rsidR="5A0E20BD" w:rsidRPr="69DE4E76">
              <w:rPr>
                <w:rFonts w:ascii="Open Sans" w:eastAsia="Open Sans" w:hAnsi="Open Sans" w:cs="Open Sans"/>
                <w:b/>
                <w:bCs/>
                <w:sz w:val="24"/>
                <w:szCs w:val="24"/>
                <w:lang w:val="en-US"/>
              </w:rPr>
              <w:t>must be instantly removed from the rest of the game/training and will be advised to seek health care to determine whether it is concussion.</w:t>
            </w:r>
          </w:p>
        </w:tc>
        <w:tc>
          <w:tcPr>
            <w:tcW w:w="554" w:type="dxa"/>
            <w:tcMar>
              <w:top w:w="100" w:type="dxa"/>
              <w:left w:w="100" w:type="dxa"/>
              <w:bottom w:w="100" w:type="dxa"/>
              <w:right w:w="100" w:type="dxa"/>
            </w:tcMar>
          </w:tcPr>
          <w:p w14:paraId="000000AA" w14:textId="1114189B" w:rsidR="00543695" w:rsidRDefault="4EE5CABD">
            <w:pPr>
              <w:widowControl w:val="0"/>
              <w:spacing w:line="240" w:lineRule="auto"/>
            </w:pPr>
            <w:r w:rsidRPr="69DE4E76">
              <w:rPr>
                <w:rFonts w:ascii="Open Sans" w:eastAsia="Open Sans" w:hAnsi="Open Sans" w:cs="Open Sans"/>
                <w:b/>
                <w:bCs/>
                <w:sz w:val="24"/>
                <w:szCs w:val="24"/>
              </w:rPr>
              <w:t>3</w:t>
            </w:r>
          </w:p>
        </w:tc>
        <w:tc>
          <w:tcPr>
            <w:tcW w:w="569" w:type="dxa"/>
            <w:tcMar>
              <w:top w:w="100" w:type="dxa"/>
              <w:left w:w="100" w:type="dxa"/>
              <w:bottom w:w="100" w:type="dxa"/>
              <w:right w:w="100" w:type="dxa"/>
            </w:tcMar>
          </w:tcPr>
          <w:p w14:paraId="000000AB" w14:textId="4C3AE682" w:rsidR="00543695" w:rsidRDefault="05F0C02C">
            <w:pPr>
              <w:widowControl w:val="0"/>
              <w:spacing w:line="240" w:lineRule="auto"/>
            </w:pPr>
            <w:r w:rsidRPr="69DE4E76">
              <w:rPr>
                <w:rFonts w:ascii="Open Sans" w:eastAsia="Open Sans" w:hAnsi="Open Sans" w:cs="Open Sans"/>
                <w:b/>
                <w:bCs/>
                <w:sz w:val="24"/>
                <w:szCs w:val="24"/>
              </w:rPr>
              <w:t>2</w:t>
            </w:r>
          </w:p>
        </w:tc>
        <w:tc>
          <w:tcPr>
            <w:tcW w:w="614" w:type="dxa"/>
            <w:tcMar>
              <w:top w:w="100" w:type="dxa"/>
              <w:left w:w="100" w:type="dxa"/>
              <w:bottom w:w="100" w:type="dxa"/>
              <w:right w:w="100" w:type="dxa"/>
            </w:tcMar>
          </w:tcPr>
          <w:p w14:paraId="000000AC" w14:textId="7F62090F" w:rsidR="00543695" w:rsidRDefault="3196551B">
            <w:pPr>
              <w:widowControl w:val="0"/>
              <w:spacing w:line="240" w:lineRule="auto"/>
            </w:pPr>
            <w:r w:rsidRPr="69DE4E76">
              <w:rPr>
                <w:rFonts w:ascii="Open Sans" w:eastAsia="Open Sans" w:hAnsi="Open Sans" w:cs="Open Sans"/>
                <w:b/>
                <w:bCs/>
                <w:sz w:val="24"/>
                <w:szCs w:val="24"/>
              </w:rPr>
              <w:t>6</w:t>
            </w:r>
          </w:p>
        </w:tc>
        <w:tc>
          <w:tcPr>
            <w:tcW w:w="4286" w:type="dxa"/>
            <w:tcMar>
              <w:top w:w="100" w:type="dxa"/>
              <w:left w:w="100" w:type="dxa"/>
              <w:bottom w:w="100" w:type="dxa"/>
              <w:right w:w="100" w:type="dxa"/>
            </w:tcMar>
          </w:tcPr>
          <w:p w14:paraId="000000AD" w14:textId="77777777" w:rsidR="00543695" w:rsidRDefault="00543695">
            <w:pPr>
              <w:widowControl w:val="0"/>
              <w:spacing w:line="240" w:lineRule="auto"/>
              <w:rPr>
                <w:rFonts w:ascii="Open Sans" w:eastAsia="Open Sans" w:hAnsi="Open Sans" w:cs="Open Sans"/>
                <w:b/>
                <w:bCs/>
                <w:sz w:val="24"/>
                <w:szCs w:val="24"/>
              </w:rPr>
            </w:pPr>
          </w:p>
        </w:tc>
      </w:tr>
      <w:tr w:rsidR="69DE4E76" w14:paraId="6CBD1029" w14:textId="77777777" w:rsidTr="69DE4E76">
        <w:trPr>
          <w:trHeight w:val="440"/>
        </w:trPr>
        <w:tc>
          <w:tcPr>
            <w:tcW w:w="2360" w:type="dxa"/>
            <w:tcMar>
              <w:top w:w="100" w:type="dxa"/>
              <w:left w:w="100" w:type="dxa"/>
              <w:bottom w:w="100" w:type="dxa"/>
              <w:right w:w="100" w:type="dxa"/>
            </w:tcMar>
          </w:tcPr>
          <w:p w14:paraId="57C9C16C" w14:textId="17829DD0" w:rsidR="77DE4235" w:rsidRDefault="77DE4235" w:rsidP="69DE4E76">
            <w:pPr>
              <w:spacing w:line="240" w:lineRule="auto"/>
            </w:pPr>
            <w:r w:rsidRPr="69DE4E76">
              <w:rPr>
                <w:rFonts w:ascii="Open Sans" w:eastAsia="Open Sans" w:hAnsi="Open Sans" w:cs="Open Sans"/>
                <w:b/>
                <w:bCs/>
                <w:sz w:val="24"/>
                <w:szCs w:val="24"/>
              </w:rPr>
              <w:t>Cricket Ball</w:t>
            </w:r>
          </w:p>
        </w:tc>
        <w:tc>
          <w:tcPr>
            <w:tcW w:w="2002" w:type="dxa"/>
            <w:tcMar>
              <w:top w:w="100" w:type="dxa"/>
              <w:left w:w="100" w:type="dxa"/>
              <w:bottom w:w="100" w:type="dxa"/>
              <w:right w:w="100" w:type="dxa"/>
            </w:tcMar>
          </w:tcPr>
          <w:p w14:paraId="57610096" w14:textId="407BEEA0" w:rsidR="77DE4235" w:rsidRDefault="77DE4235" w:rsidP="69DE4E76">
            <w:pPr>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Spectator hit by a ball</w:t>
            </w:r>
          </w:p>
        </w:tc>
        <w:tc>
          <w:tcPr>
            <w:tcW w:w="315" w:type="dxa"/>
            <w:tcMar>
              <w:top w:w="100" w:type="dxa"/>
              <w:left w:w="100" w:type="dxa"/>
              <w:bottom w:w="100" w:type="dxa"/>
              <w:right w:w="100" w:type="dxa"/>
            </w:tcMar>
          </w:tcPr>
          <w:p w14:paraId="5C565163" w14:textId="233A7C7C" w:rsidR="77DE4235" w:rsidRDefault="77DE4235" w:rsidP="69DE4E76">
            <w:pPr>
              <w:spacing w:line="240" w:lineRule="auto"/>
            </w:pPr>
            <w:r w:rsidRPr="69DE4E76">
              <w:rPr>
                <w:rFonts w:ascii="Open Sans" w:eastAsia="Open Sans" w:hAnsi="Open Sans" w:cs="Open Sans"/>
                <w:b/>
                <w:bCs/>
                <w:sz w:val="24"/>
                <w:szCs w:val="24"/>
              </w:rPr>
              <w:t>1</w:t>
            </w:r>
          </w:p>
        </w:tc>
        <w:tc>
          <w:tcPr>
            <w:tcW w:w="479" w:type="dxa"/>
            <w:tcMar>
              <w:top w:w="100" w:type="dxa"/>
              <w:left w:w="100" w:type="dxa"/>
              <w:bottom w:w="100" w:type="dxa"/>
              <w:right w:w="100" w:type="dxa"/>
            </w:tcMar>
          </w:tcPr>
          <w:p w14:paraId="2D0E6CA8" w14:textId="5DB5D03D" w:rsidR="77DE4235" w:rsidRDefault="77DE4235" w:rsidP="69DE4E76">
            <w:pPr>
              <w:spacing w:line="240" w:lineRule="auto"/>
            </w:pPr>
            <w:r w:rsidRPr="69DE4E76">
              <w:rPr>
                <w:rFonts w:ascii="Open Sans" w:eastAsia="Open Sans" w:hAnsi="Open Sans" w:cs="Open Sans"/>
                <w:b/>
                <w:bCs/>
                <w:sz w:val="24"/>
                <w:szCs w:val="24"/>
              </w:rPr>
              <w:t>4</w:t>
            </w:r>
          </w:p>
        </w:tc>
        <w:tc>
          <w:tcPr>
            <w:tcW w:w="524" w:type="dxa"/>
            <w:tcMar>
              <w:top w:w="100" w:type="dxa"/>
              <w:left w:w="100" w:type="dxa"/>
              <w:bottom w:w="100" w:type="dxa"/>
              <w:right w:w="100" w:type="dxa"/>
            </w:tcMar>
          </w:tcPr>
          <w:p w14:paraId="384997BA" w14:textId="1C0C0B6F" w:rsidR="77DE4235" w:rsidRDefault="77DE4235" w:rsidP="69DE4E76">
            <w:pPr>
              <w:spacing w:line="240" w:lineRule="auto"/>
            </w:pPr>
            <w:r w:rsidRPr="69DE4E76">
              <w:rPr>
                <w:rFonts w:ascii="Open Sans" w:eastAsia="Open Sans" w:hAnsi="Open Sans" w:cs="Open Sans"/>
                <w:b/>
                <w:bCs/>
                <w:sz w:val="24"/>
                <w:szCs w:val="24"/>
              </w:rPr>
              <w:t>4</w:t>
            </w:r>
          </w:p>
        </w:tc>
        <w:tc>
          <w:tcPr>
            <w:tcW w:w="4152" w:type="dxa"/>
            <w:tcMar>
              <w:top w:w="100" w:type="dxa"/>
              <w:left w:w="100" w:type="dxa"/>
              <w:bottom w:w="100" w:type="dxa"/>
              <w:right w:w="100" w:type="dxa"/>
            </w:tcMar>
          </w:tcPr>
          <w:p w14:paraId="0D88D6F1" w14:textId="1FFD0000" w:rsidR="2BA042CF" w:rsidRDefault="2BA042CF" w:rsidP="69DE4E76">
            <w:pPr>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 xml:space="preserve">Reminder to all attendees to always pay attention and to always face the batsman. This will ensure that they are always aware of where the cricket ball </w:t>
            </w:r>
            <w:r w:rsidRPr="69DE4E76">
              <w:rPr>
                <w:rFonts w:ascii="Open Sans" w:eastAsia="Open Sans" w:hAnsi="Open Sans" w:cs="Open Sans"/>
                <w:b/>
                <w:bCs/>
                <w:sz w:val="24"/>
                <w:szCs w:val="24"/>
                <w:lang w:val="en-US"/>
              </w:rPr>
              <w:lastRenderedPageBreak/>
              <w:t>is and can get out of the way if required.</w:t>
            </w:r>
          </w:p>
        </w:tc>
        <w:tc>
          <w:tcPr>
            <w:tcW w:w="554" w:type="dxa"/>
            <w:tcMar>
              <w:top w:w="100" w:type="dxa"/>
              <w:left w:w="100" w:type="dxa"/>
              <w:bottom w:w="100" w:type="dxa"/>
              <w:right w:w="100" w:type="dxa"/>
            </w:tcMar>
          </w:tcPr>
          <w:p w14:paraId="434F883A" w14:textId="4BEBA206" w:rsidR="2BA042CF" w:rsidRDefault="2BA042CF" w:rsidP="69DE4E76">
            <w:pPr>
              <w:spacing w:line="240" w:lineRule="auto"/>
            </w:pPr>
            <w:r w:rsidRPr="69DE4E76">
              <w:rPr>
                <w:rFonts w:ascii="Open Sans" w:eastAsia="Open Sans" w:hAnsi="Open Sans" w:cs="Open Sans"/>
                <w:b/>
                <w:bCs/>
                <w:sz w:val="24"/>
                <w:szCs w:val="24"/>
              </w:rPr>
              <w:lastRenderedPageBreak/>
              <w:t>1</w:t>
            </w:r>
          </w:p>
        </w:tc>
        <w:tc>
          <w:tcPr>
            <w:tcW w:w="569" w:type="dxa"/>
            <w:tcMar>
              <w:top w:w="100" w:type="dxa"/>
              <w:left w:w="100" w:type="dxa"/>
              <w:bottom w:w="100" w:type="dxa"/>
              <w:right w:w="100" w:type="dxa"/>
            </w:tcMar>
          </w:tcPr>
          <w:p w14:paraId="73E6E85C" w14:textId="35E60E74" w:rsidR="52217E39" w:rsidRDefault="52217E39" w:rsidP="69DE4E76">
            <w:pPr>
              <w:spacing w:line="240" w:lineRule="auto"/>
            </w:pPr>
            <w:r w:rsidRPr="69DE4E76">
              <w:rPr>
                <w:rFonts w:ascii="Open Sans" w:eastAsia="Open Sans" w:hAnsi="Open Sans" w:cs="Open Sans"/>
                <w:b/>
                <w:bCs/>
                <w:sz w:val="24"/>
                <w:szCs w:val="24"/>
              </w:rPr>
              <w:t>3</w:t>
            </w:r>
          </w:p>
        </w:tc>
        <w:tc>
          <w:tcPr>
            <w:tcW w:w="614" w:type="dxa"/>
            <w:tcMar>
              <w:top w:w="100" w:type="dxa"/>
              <w:left w:w="100" w:type="dxa"/>
              <w:bottom w:w="100" w:type="dxa"/>
              <w:right w:w="100" w:type="dxa"/>
            </w:tcMar>
          </w:tcPr>
          <w:p w14:paraId="54EB6E08" w14:textId="770BF74E" w:rsidR="52217E39" w:rsidRDefault="52217E39" w:rsidP="69DE4E76">
            <w:pPr>
              <w:spacing w:line="240" w:lineRule="auto"/>
            </w:pPr>
            <w:r w:rsidRPr="69DE4E76">
              <w:rPr>
                <w:rFonts w:ascii="Open Sans" w:eastAsia="Open Sans" w:hAnsi="Open Sans" w:cs="Open Sans"/>
                <w:b/>
                <w:bCs/>
                <w:sz w:val="24"/>
                <w:szCs w:val="24"/>
              </w:rPr>
              <w:t>3</w:t>
            </w:r>
          </w:p>
        </w:tc>
        <w:tc>
          <w:tcPr>
            <w:tcW w:w="4286" w:type="dxa"/>
            <w:tcMar>
              <w:top w:w="100" w:type="dxa"/>
              <w:left w:w="100" w:type="dxa"/>
              <w:bottom w:w="100" w:type="dxa"/>
              <w:right w:w="100" w:type="dxa"/>
            </w:tcMar>
          </w:tcPr>
          <w:p w14:paraId="686A4982" w14:textId="41F9F88A" w:rsidR="69DE4E76" w:rsidRDefault="69DE4E76" w:rsidP="69DE4E76">
            <w:pPr>
              <w:spacing w:line="240" w:lineRule="auto"/>
              <w:rPr>
                <w:rFonts w:ascii="Open Sans" w:eastAsia="Open Sans" w:hAnsi="Open Sans" w:cs="Open Sans"/>
                <w:b/>
                <w:bCs/>
                <w:sz w:val="24"/>
                <w:szCs w:val="24"/>
              </w:rPr>
            </w:pPr>
          </w:p>
        </w:tc>
      </w:tr>
      <w:tr w:rsidR="00543695" w14:paraId="34F5DF3C" w14:textId="77777777" w:rsidTr="69DE4E76">
        <w:trPr>
          <w:trHeight w:val="440"/>
        </w:trPr>
        <w:tc>
          <w:tcPr>
            <w:tcW w:w="2360" w:type="dxa"/>
            <w:tcMar>
              <w:top w:w="100" w:type="dxa"/>
              <w:left w:w="100" w:type="dxa"/>
              <w:bottom w:w="100" w:type="dxa"/>
              <w:right w:w="100" w:type="dxa"/>
            </w:tcMar>
          </w:tcPr>
          <w:p w14:paraId="000000A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Pulled muscle</w:t>
            </w:r>
          </w:p>
        </w:tc>
        <w:tc>
          <w:tcPr>
            <w:tcW w:w="2002" w:type="dxa"/>
            <w:tcMar>
              <w:top w:w="100" w:type="dxa"/>
              <w:left w:w="100" w:type="dxa"/>
              <w:bottom w:w="100" w:type="dxa"/>
              <w:right w:w="100" w:type="dxa"/>
            </w:tcMar>
          </w:tcPr>
          <w:p w14:paraId="000000AF" w14:textId="77777777"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Pain, soreness, weakness and uncomfortableness around the affected area</w:t>
            </w:r>
          </w:p>
        </w:tc>
        <w:tc>
          <w:tcPr>
            <w:tcW w:w="315" w:type="dxa"/>
            <w:tcMar>
              <w:top w:w="100" w:type="dxa"/>
              <w:left w:w="100" w:type="dxa"/>
              <w:bottom w:w="100" w:type="dxa"/>
              <w:right w:w="100" w:type="dxa"/>
            </w:tcMar>
          </w:tcPr>
          <w:p w14:paraId="000000B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79" w:type="dxa"/>
            <w:tcMar>
              <w:top w:w="100" w:type="dxa"/>
              <w:left w:w="100" w:type="dxa"/>
              <w:bottom w:w="100" w:type="dxa"/>
              <w:right w:w="100" w:type="dxa"/>
            </w:tcMar>
          </w:tcPr>
          <w:p w14:paraId="000000B1"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524" w:type="dxa"/>
            <w:tcMar>
              <w:top w:w="100" w:type="dxa"/>
              <w:left w:w="100" w:type="dxa"/>
              <w:bottom w:w="100" w:type="dxa"/>
              <w:right w:w="100" w:type="dxa"/>
            </w:tcMar>
          </w:tcPr>
          <w:p w14:paraId="000000B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6</w:t>
            </w:r>
          </w:p>
        </w:tc>
        <w:tc>
          <w:tcPr>
            <w:tcW w:w="4152" w:type="dxa"/>
            <w:tcMar>
              <w:top w:w="100" w:type="dxa"/>
              <w:left w:w="100" w:type="dxa"/>
              <w:bottom w:w="100" w:type="dxa"/>
              <w:right w:w="100" w:type="dxa"/>
            </w:tcMar>
          </w:tcPr>
          <w:p w14:paraId="000000B3" w14:textId="0317139D"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 xml:space="preserve">Carry out </w:t>
            </w:r>
            <w:r w:rsidR="23AFDC10" w:rsidRPr="69DE4E76">
              <w:rPr>
                <w:rFonts w:ascii="Open Sans" w:eastAsia="Open Sans" w:hAnsi="Open Sans" w:cs="Open Sans"/>
                <w:b/>
                <w:bCs/>
                <w:sz w:val="24"/>
                <w:szCs w:val="24"/>
                <w:lang w:val="en-US"/>
              </w:rPr>
              <w:t>dynamic</w:t>
            </w:r>
            <w:r w:rsidRPr="69DE4E76">
              <w:rPr>
                <w:rFonts w:ascii="Open Sans" w:eastAsia="Open Sans" w:hAnsi="Open Sans" w:cs="Open Sans"/>
                <w:b/>
                <w:bCs/>
                <w:sz w:val="24"/>
                <w:szCs w:val="24"/>
                <w:lang w:val="en-US"/>
              </w:rPr>
              <w:t xml:space="preserve"> warm up and gentle stretching drills before training to minimize the risk of injury during a session/game. Carry out a brief warm down after sessions or advise players to jog/stretch when they get home for effective recovery </w:t>
            </w:r>
          </w:p>
        </w:tc>
        <w:tc>
          <w:tcPr>
            <w:tcW w:w="554" w:type="dxa"/>
            <w:tcMar>
              <w:top w:w="100" w:type="dxa"/>
              <w:left w:w="100" w:type="dxa"/>
              <w:bottom w:w="100" w:type="dxa"/>
              <w:right w:w="100" w:type="dxa"/>
            </w:tcMar>
          </w:tcPr>
          <w:p w14:paraId="000000B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569" w:type="dxa"/>
            <w:tcMar>
              <w:top w:w="100" w:type="dxa"/>
              <w:left w:w="100" w:type="dxa"/>
              <w:bottom w:w="100" w:type="dxa"/>
              <w:right w:w="100" w:type="dxa"/>
            </w:tcMar>
          </w:tcPr>
          <w:p w14:paraId="000000B5"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614" w:type="dxa"/>
            <w:tcMar>
              <w:top w:w="100" w:type="dxa"/>
              <w:left w:w="100" w:type="dxa"/>
              <w:bottom w:w="100" w:type="dxa"/>
              <w:right w:w="100" w:type="dxa"/>
            </w:tcMar>
          </w:tcPr>
          <w:p w14:paraId="000000B6"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286" w:type="dxa"/>
            <w:tcMar>
              <w:top w:w="100" w:type="dxa"/>
              <w:left w:w="100" w:type="dxa"/>
              <w:bottom w:w="100" w:type="dxa"/>
              <w:right w:w="100" w:type="dxa"/>
            </w:tcMar>
          </w:tcPr>
          <w:p w14:paraId="000000B7" w14:textId="77777777" w:rsidR="00543695" w:rsidRDefault="00543695">
            <w:pPr>
              <w:widowControl w:val="0"/>
              <w:spacing w:line="240" w:lineRule="auto"/>
              <w:rPr>
                <w:rFonts w:ascii="Open Sans" w:eastAsia="Open Sans" w:hAnsi="Open Sans" w:cs="Open Sans"/>
                <w:b/>
                <w:bCs/>
                <w:sz w:val="24"/>
                <w:szCs w:val="24"/>
              </w:rPr>
            </w:pPr>
          </w:p>
        </w:tc>
      </w:tr>
      <w:tr w:rsidR="00543695" w14:paraId="6990211D" w14:textId="77777777" w:rsidTr="69DE4E76">
        <w:trPr>
          <w:trHeight w:val="440"/>
        </w:trPr>
        <w:tc>
          <w:tcPr>
            <w:tcW w:w="2360" w:type="dxa"/>
            <w:tcMar>
              <w:top w:w="100" w:type="dxa"/>
              <w:left w:w="100" w:type="dxa"/>
              <w:bottom w:w="100" w:type="dxa"/>
              <w:right w:w="100" w:type="dxa"/>
            </w:tcMar>
          </w:tcPr>
          <w:p w14:paraId="000000B8"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Collision between two players</w:t>
            </w:r>
          </w:p>
        </w:tc>
        <w:tc>
          <w:tcPr>
            <w:tcW w:w="2002" w:type="dxa"/>
            <w:tcMar>
              <w:top w:w="100" w:type="dxa"/>
              <w:left w:w="100" w:type="dxa"/>
              <w:bottom w:w="100" w:type="dxa"/>
              <w:right w:w="100" w:type="dxa"/>
            </w:tcMar>
          </w:tcPr>
          <w:p w14:paraId="000000B9"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 xml:space="preserve">Head Injury </w:t>
            </w:r>
          </w:p>
        </w:tc>
        <w:tc>
          <w:tcPr>
            <w:tcW w:w="315" w:type="dxa"/>
            <w:tcMar>
              <w:top w:w="100" w:type="dxa"/>
              <w:left w:w="100" w:type="dxa"/>
              <w:bottom w:w="100" w:type="dxa"/>
              <w:right w:w="100" w:type="dxa"/>
            </w:tcMar>
          </w:tcPr>
          <w:p w14:paraId="000000BA"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479" w:type="dxa"/>
            <w:tcMar>
              <w:top w:w="100" w:type="dxa"/>
              <w:left w:w="100" w:type="dxa"/>
              <w:bottom w:w="100" w:type="dxa"/>
              <w:right w:w="100" w:type="dxa"/>
            </w:tcMar>
          </w:tcPr>
          <w:p w14:paraId="000000BB"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524" w:type="dxa"/>
            <w:tcMar>
              <w:top w:w="100" w:type="dxa"/>
              <w:left w:w="100" w:type="dxa"/>
              <w:bottom w:w="100" w:type="dxa"/>
              <w:right w:w="100" w:type="dxa"/>
            </w:tcMar>
          </w:tcPr>
          <w:p w14:paraId="000000BC"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152" w:type="dxa"/>
            <w:tcMar>
              <w:top w:w="100" w:type="dxa"/>
              <w:left w:w="100" w:type="dxa"/>
              <w:bottom w:w="100" w:type="dxa"/>
              <w:right w:w="100" w:type="dxa"/>
            </w:tcMar>
          </w:tcPr>
          <w:p w14:paraId="000000BD" w14:textId="56A74514" w:rsidR="00543695" w:rsidRDefault="101E51BC" w:rsidP="69DE4E76">
            <w:pPr>
              <w:widowControl w:val="0"/>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Always be aware of surroundings</w:t>
            </w:r>
            <w:r w:rsidR="31393694" w:rsidRPr="69DE4E76">
              <w:rPr>
                <w:rFonts w:ascii="Open Sans" w:eastAsia="Open Sans" w:hAnsi="Open Sans" w:cs="Open Sans"/>
                <w:b/>
                <w:bCs/>
                <w:sz w:val="24"/>
                <w:szCs w:val="24"/>
              </w:rPr>
              <w:t xml:space="preserve"> during play.</w:t>
            </w:r>
          </w:p>
        </w:tc>
        <w:tc>
          <w:tcPr>
            <w:tcW w:w="554" w:type="dxa"/>
            <w:tcMar>
              <w:top w:w="100" w:type="dxa"/>
              <w:left w:w="100" w:type="dxa"/>
              <w:bottom w:w="100" w:type="dxa"/>
              <w:right w:w="100" w:type="dxa"/>
            </w:tcMar>
          </w:tcPr>
          <w:p w14:paraId="000000B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69" w:type="dxa"/>
            <w:tcMar>
              <w:top w:w="100" w:type="dxa"/>
              <w:left w:w="100" w:type="dxa"/>
              <w:bottom w:w="100" w:type="dxa"/>
              <w:right w:w="100" w:type="dxa"/>
            </w:tcMar>
          </w:tcPr>
          <w:p w14:paraId="000000BF"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614" w:type="dxa"/>
            <w:tcMar>
              <w:top w:w="100" w:type="dxa"/>
              <w:left w:w="100" w:type="dxa"/>
              <w:bottom w:w="100" w:type="dxa"/>
              <w:right w:w="100" w:type="dxa"/>
            </w:tcMar>
          </w:tcPr>
          <w:p w14:paraId="000000C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4286" w:type="dxa"/>
            <w:tcMar>
              <w:top w:w="100" w:type="dxa"/>
              <w:left w:w="100" w:type="dxa"/>
              <w:bottom w:w="100" w:type="dxa"/>
              <w:right w:w="100" w:type="dxa"/>
            </w:tcMar>
          </w:tcPr>
          <w:p w14:paraId="000000C1" w14:textId="77777777" w:rsidR="00543695" w:rsidRDefault="00543695">
            <w:pPr>
              <w:widowControl w:val="0"/>
              <w:spacing w:line="240" w:lineRule="auto"/>
              <w:rPr>
                <w:rFonts w:ascii="Open Sans" w:eastAsia="Open Sans" w:hAnsi="Open Sans" w:cs="Open Sans"/>
                <w:b/>
                <w:bCs/>
                <w:sz w:val="24"/>
                <w:szCs w:val="24"/>
              </w:rPr>
            </w:pPr>
          </w:p>
        </w:tc>
      </w:tr>
      <w:tr w:rsidR="00543695" w14:paraId="3128CA83" w14:textId="77777777" w:rsidTr="69DE4E76">
        <w:trPr>
          <w:trHeight w:val="440"/>
        </w:trPr>
        <w:tc>
          <w:tcPr>
            <w:tcW w:w="2360" w:type="dxa"/>
            <w:tcMar>
              <w:top w:w="100" w:type="dxa"/>
              <w:left w:w="100" w:type="dxa"/>
              <w:bottom w:w="100" w:type="dxa"/>
              <w:right w:w="100" w:type="dxa"/>
            </w:tcMar>
          </w:tcPr>
          <w:p w14:paraId="000000C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Hazardous surfaces</w:t>
            </w:r>
          </w:p>
        </w:tc>
        <w:tc>
          <w:tcPr>
            <w:tcW w:w="2002" w:type="dxa"/>
            <w:tcMar>
              <w:top w:w="100" w:type="dxa"/>
              <w:left w:w="100" w:type="dxa"/>
              <w:bottom w:w="100" w:type="dxa"/>
              <w:right w:w="100" w:type="dxa"/>
            </w:tcMar>
          </w:tcPr>
          <w:p w14:paraId="000000C3"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Stopping or tripping over</w:t>
            </w:r>
          </w:p>
        </w:tc>
        <w:tc>
          <w:tcPr>
            <w:tcW w:w="315" w:type="dxa"/>
            <w:tcMar>
              <w:top w:w="100" w:type="dxa"/>
              <w:left w:w="100" w:type="dxa"/>
              <w:bottom w:w="100" w:type="dxa"/>
              <w:right w:w="100" w:type="dxa"/>
            </w:tcMar>
          </w:tcPr>
          <w:p w14:paraId="000000C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79" w:type="dxa"/>
            <w:tcMar>
              <w:top w:w="100" w:type="dxa"/>
              <w:left w:w="100" w:type="dxa"/>
              <w:bottom w:w="100" w:type="dxa"/>
              <w:right w:w="100" w:type="dxa"/>
            </w:tcMar>
          </w:tcPr>
          <w:p w14:paraId="000000C5"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4" w:type="dxa"/>
            <w:tcMar>
              <w:top w:w="100" w:type="dxa"/>
              <w:left w:w="100" w:type="dxa"/>
              <w:bottom w:w="100" w:type="dxa"/>
              <w:right w:w="100" w:type="dxa"/>
            </w:tcMar>
          </w:tcPr>
          <w:p w14:paraId="000000C6"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152" w:type="dxa"/>
            <w:tcMar>
              <w:top w:w="100" w:type="dxa"/>
              <w:left w:w="100" w:type="dxa"/>
              <w:bottom w:w="100" w:type="dxa"/>
              <w:right w:w="100" w:type="dxa"/>
            </w:tcMar>
          </w:tcPr>
          <w:p w14:paraId="000000C7" w14:textId="3703A620" w:rsidR="00543695" w:rsidRDefault="69DE4E76" w:rsidP="69DE4E76">
            <w:pPr>
              <w:widowControl w:val="0"/>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Ensure floor surfaces are dry and clean</w:t>
            </w:r>
            <w:r w:rsidR="13E4A78B" w:rsidRPr="69DE4E76">
              <w:rPr>
                <w:rFonts w:ascii="Open Sans" w:eastAsia="Open Sans" w:hAnsi="Open Sans" w:cs="Open Sans"/>
                <w:b/>
                <w:bCs/>
                <w:sz w:val="24"/>
                <w:szCs w:val="24"/>
              </w:rPr>
              <w:t>, especially at social events and indoor training facilities</w:t>
            </w:r>
          </w:p>
        </w:tc>
        <w:tc>
          <w:tcPr>
            <w:tcW w:w="554" w:type="dxa"/>
            <w:tcMar>
              <w:top w:w="100" w:type="dxa"/>
              <w:left w:w="100" w:type="dxa"/>
              <w:bottom w:w="100" w:type="dxa"/>
              <w:right w:w="100" w:type="dxa"/>
            </w:tcMar>
          </w:tcPr>
          <w:p w14:paraId="000000C8"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569" w:type="dxa"/>
            <w:tcMar>
              <w:top w:w="100" w:type="dxa"/>
              <w:left w:w="100" w:type="dxa"/>
              <w:bottom w:w="100" w:type="dxa"/>
              <w:right w:w="100" w:type="dxa"/>
            </w:tcMar>
          </w:tcPr>
          <w:p w14:paraId="000000C9"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4" w:type="dxa"/>
            <w:tcMar>
              <w:top w:w="100" w:type="dxa"/>
              <w:left w:w="100" w:type="dxa"/>
              <w:bottom w:w="100" w:type="dxa"/>
              <w:right w:w="100" w:type="dxa"/>
            </w:tcMar>
          </w:tcPr>
          <w:p w14:paraId="000000CA"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286" w:type="dxa"/>
            <w:tcMar>
              <w:top w:w="100" w:type="dxa"/>
              <w:left w:w="100" w:type="dxa"/>
              <w:bottom w:w="100" w:type="dxa"/>
              <w:right w:w="100" w:type="dxa"/>
            </w:tcMar>
          </w:tcPr>
          <w:p w14:paraId="000000CB" w14:textId="77777777" w:rsidR="00543695" w:rsidRDefault="00543695">
            <w:pPr>
              <w:widowControl w:val="0"/>
              <w:spacing w:line="240" w:lineRule="auto"/>
              <w:rPr>
                <w:rFonts w:ascii="Open Sans" w:eastAsia="Open Sans" w:hAnsi="Open Sans" w:cs="Open Sans"/>
                <w:b/>
                <w:bCs/>
                <w:sz w:val="24"/>
                <w:szCs w:val="24"/>
              </w:rPr>
            </w:pPr>
          </w:p>
        </w:tc>
      </w:tr>
      <w:tr w:rsidR="00543695" w14:paraId="41ACD278" w14:textId="77777777" w:rsidTr="69DE4E76">
        <w:trPr>
          <w:trHeight w:val="440"/>
        </w:trPr>
        <w:tc>
          <w:tcPr>
            <w:tcW w:w="2360" w:type="dxa"/>
            <w:tcMar>
              <w:top w:w="100" w:type="dxa"/>
              <w:left w:w="100" w:type="dxa"/>
              <w:bottom w:w="100" w:type="dxa"/>
              <w:right w:w="100" w:type="dxa"/>
            </w:tcMar>
          </w:tcPr>
          <w:p w14:paraId="000000CC" w14:textId="77777777"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Accessing the in campus facilities safely (The Edge and The Gryphon)</w:t>
            </w:r>
          </w:p>
        </w:tc>
        <w:tc>
          <w:tcPr>
            <w:tcW w:w="2002" w:type="dxa"/>
            <w:tcMar>
              <w:top w:w="100" w:type="dxa"/>
              <w:left w:w="100" w:type="dxa"/>
              <w:bottom w:w="100" w:type="dxa"/>
              <w:right w:w="100" w:type="dxa"/>
            </w:tcMar>
          </w:tcPr>
          <w:p w14:paraId="000000CD"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Injuries caused by improper use and engagement of facilities</w:t>
            </w:r>
          </w:p>
        </w:tc>
        <w:tc>
          <w:tcPr>
            <w:tcW w:w="315" w:type="dxa"/>
            <w:tcMar>
              <w:top w:w="100" w:type="dxa"/>
              <w:left w:w="100" w:type="dxa"/>
              <w:bottom w:w="100" w:type="dxa"/>
              <w:right w:w="100" w:type="dxa"/>
            </w:tcMar>
          </w:tcPr>
          <w:p w14:paraId="000000C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79" w:type="dxa"/>
            <w:tcMar>
              <w:top w:w="100" w:type="dxa"/>
              <w:left w:w="100" w:type="dxa"/>
              <w:bottom w:w="100" w:type="dxa"/>
              <w:right w:w="100" w:type="dxa"/>
            </w:tcMar>
          </w:tcPr>
          <w:p w14:paraId="000000CF"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4" w:type="dxa"/>
            <w:tcMar>
              <w:top w:w="100" w:type="dxa"/>
              <w:left w:w="100" w:type="dxa"/>
              <w:bottom w:w="100" w:type="dxa"/>
              <w:right w:w="100" w:type="dxa"/>
            </w:tcMar>
          </w:tcPr>
          <w:p w14:paraId="000000D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152" w:type="dxa"/>
            <w:tcMar>
              <w:top w:w="100" w:type="dxa"/>
              <w:left w:w="100" w:type="dxa"/>
              <w:bottom w:w="100" w:type="dxa"/>
              <w:right w:w="100" w:type="dxa"/>
            </w:tcMar>
          </w:tcPr>
          <w:p w14:paraId="000000D1"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Ensure all persons engaging with equipment/facilities have been educated by members of staff on how to use them properly to avoid injury</w:t>
            </w:r>
          </w:p>
        </w:tc>
        <w:tc>
          <w:tcPr>
            <w:tcW w:w="554" w:type="dxa"/>
            <w:tcMar>
              <w:top w:w="100" w:type="dxa"/>
              <w:left w:w="100" w:type="dxa"/>
              <w:bottom w:w="100" w:type="dxa"/>
              <w:right w:w="100" w:type="dxa"/>
            </w:tcMar>
          </w:tcPr>
          <w:p w14:paraId="000000D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569" w:type="dxa"/>
            <w:tcMar>
              <w:top w:w="100" w:type="dxa"/>
              <w:left w:w="100" w:type="dxa"/>
              <w:bottom w:w="100" w:type="dxa"/>
              <w:right w:w="100" w:type="dxa"/>
            </w:tcMar>
          </w:tcPr>
          <w:p w14:paraId="000000D3"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4" w:type="dxa"/>
            <w:tcMar>
              <w:top w:w="100" w:type="dxa"/>
              <w:left w:w="100" w:type="dxa"/>
              <w:bottom w:w="100" w:type="dxa"/>
              <w:right w:w="100" w:type="dxa"/>
            </w:tcMar>
          </w:tcPr>
          <w:p w14:paraId="000000D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286" w:type="dxa"/>
            <w:tcMar>
              <w:top w:w="100" w:type="dxa"/>
              <w:left w:w="100" w:type="dxa"/>
              <w:bottom w:w="100" w:type="dxa"/>
              <w:right w:w="100" w:type="dxa"/>
            </w:tcMar>
          </w:tcPr>
          <w:p w14:paraId="000000D5" w14:textId="77777777" w:rsidR="00543695" w:rsidRDefault="00543695">
            <w:pPr>
              <w:widowControl w:val="0"/>
              <w:spacing w:line="240" w:lineRule="auto"/>
              <w:rPr>
                <w:rFonts w:ascii="Open Sans" w:eastAsia="Open Sans" w:hAnsi="Open Sans" w:cs="Open Sans"/>
                <w:b/>
                <w:bCs/>
                <w:sz w:val="24"/>
                <w:szCs w:val="24"/>
              </w:rPr>
            </w:pPr>
          </w:p>
        </w:tc>
      </w:tr>
      <w:tr w:rsidR="00543695" w14:paraId="0152924B" w14:textId="77777777" w:rsidTr="69DE4E76">
        <w:trPr>
          <w:trHeight w:val="440"/>
        </w:trPr>
        <w:tc>
          <w:tcPr>
            <w:tcW w:w="2360" w:type="dxa"/>
            <w:tcMar>
              <w:top w:w="100" w:type="dxa"/>
              <w:left w:w="100" w:type="dxa"/>
              <w:bottom w:w="100" w:type="dxa"/>
              <w:right w:w="100" w:type="dxa"/>
            </w:tcMar>
          </w:tcPr>
          <w:p w14:paraId="000000D6" w14:textId="77777777"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Accessing off campus SPA facilities (Weetwood, Boddington Football Hub, Brownlee Centre)</w:t>
            </w:r>
          </w:p>
        </w:tc>
        <w:tc>
          <w:tcPr>
            <w:tcW w:w="2002" w:type="dxa"/>
            <w:tcMar>
              <w:top w:w="100" w:type="dxa"/>
              <w:left w:w="100" w:type="dxa"/>
              <w:bottom w:w="100" w:type="dxa"/>
              <w:right w:w="100" w:type="dxa"/>
            </w:tcMar>
          </w:tcPr>
          <w:p w14:paraId="000000D7"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Injuries caused by improper use and engagement of facilities</w:t>
            </w:r>
          </w:p>
        </w:tc>
        <w:tc>
          <w:tcPr>
            <w:tcW w:w="315" w:type="dxa"/>
            <w:tcMar>
              <w:top w:w="100" w:type="dxa"/>
              <w:left w:w="100" w:type="dxa"/>
              <w:bottom w:w="100" w:type="dxa"/>
              <w:right w:w="100" w:type="dxa"/>
            </w:tcMar>
          </w:tcPr>
          <w:p w14:paraId="000000D8"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79" w:type="dxa"/>
            <w:tcMar>
              <w:top w:w="100" w:type="dxa"/>
              <w:left w:w="100" w:type="dxa"/>
              <w:bottom w:w="100" w:type="dxa"/>
              <w:right w:w="100" w:type="dxa"/>
            </w:tcMar>
          </w:tcPr>
          <w:p w14:paraId="000000D9"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4" w:type="dxa"/>
            <w:tcMar>
              <w:top w:w="100" w:type="dxa"/>
              <w:left w:w="100" w:type="dxa"/>
              <w:bottom w:w="100" w:type="dxa"/>
              <w:right w:w="100" w:type="dxa"/>
            </w:tcMar>
          </w:tcPr>
          <w:p w14:paraId="000000DA"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152" w:type="dxa"/>
            <w:tcMar>
              <w:top w:w="100" w:type="dxa"/>
              <w:left w:w="100" w:type="dxa"/>
              <w:bottom w:w="100" w:type="dxa"/>
              <w:right w:w="100" w:type="dxa"/>
            </w:tcMar>
          </w:tcPr>
          <w:p w14:paraId="000000DB" w14:textId="77777777" w:rsidR="00543695" w:rsidRDefault="69DE4E76" w:rsidP="69DE4E76">
            <w:pPr>
              <w:widowControl w:val="0"/>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In order to access the SPA facilities off campus, all committee members and captains have attended an induction session run by SPA</w:t>
            </w:r>
          </w:p>
        </w:tc>
        <w:tc>
          <w:tcPr>
            <w:tcW w:w="554" w:type="dxa"/>
            <w:tcMar>
              <w:top w:w="100" w:type="dxa"/>
              <w:left w:w="100" w:type="dxa"/>
              <w:bottom w:w="100" w:type="dxa"/>
              <w:right w:w="100" w:type="dxa"/>
            </w:tcMar>
          </w:tcPr>
          <w:p w14:paraId="000000DC"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569" w:type="dxa"/>
            <w:tcMar>
              <w:top w:w="100" w:type="dxa"/>
              <w:left w:w="100" w:type="dxa"/>
              <w:bottom w:w="100" w:type="dxa"/>
              <w:right w:w="100" w:type="dxa"/>
            </w:tcMar>
          </w:tcPr>
          <w:p w14:paraId="000000DD"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4" w:type="dxa"/>
            <w:tcMar>
              <w:top w:w="100" w:type="dxa"/>
              <w:left w:w="100" w:type="dxa"/>
              <w:bottom w:w="100" w:type="dxa"/>
              <w:right w:w="100" w:type="dxa"/>
            </w:tcMar>
          </w:tcPr>
          <w:p w14:paraId="000000D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286" w:type="dxa"/>
            <w:tcMar>
              <w:top w:w="100" w:type="dxa"/>
              <w:left w:w="100" w:type="dxa"/>
              <w:bottom w:w="100" w:type="dxa"/>
              <w:right w:w="100" w:type="dxa"/>
            </w:tcMar>
          </w:tcPr>
          <w:p w14:paraId="000000DF" w14:textId="77777777" w:rsidR="00543695" w:rsidRDefault="00543695">
            <w:pPr>
              <w:widowControl w:val="0"/>
              <w:spacing w:line="240" w:lineRule="auto"/>
              <w:rPr>
                <w:rFonts w:ascii="Open Sans" w:eastAsia="Open Sans" w:hAnsi="Open Sans" w:cs="Open Sans"/>
                <w:b/>
                <w:bCs/>
                <w:sz w:val="24"/>
                <w:szCs w:val="24"/>
              </w:rPr>
            </w:pPr>
          </w:p>
        </w:tc>
      </w:tr>
      <w:tr w:rsidR="00543695" w14:paraId="7C18576E" w14:textId="77777777" w:rsidTr="69DE4E76">
        <w:trPr>
          <w:trHeight w:val="440"/>
        </w:trPr>
        <w:tc>
          <w:tcPr>
            <w:tcW w:w="2360" w:type="dxa"/>
            <w:tcMar>
              <w:top w:w="100" w:type="dxa"/>
              <w:left w:w="100" w:type="dxa"/>
              <w:bottom w:w="100" w:type="dxa"/>
              <w:right w:w="100" w:type="dxa"/>
            </w:tcMar>
          </w:tcPr>
          <w:p w14:paraId="000000E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lastRenderedPageBreak/>
              <w:t>Wet playing surface</w:t>
            </w:r>
          </w:p>
        </w:tc>
        <w:tc>
          <w:tcPr>
            <w:tcW w:w="2002" w:type="dxa"/>
            <w:tcMar>
              <w:top w:w="100" w:type="dxa"/>
              <w:left w:w="100" w:type="dxa"/>
              <w:bottom w:w="100" w:type="dxa"/>
              <w:right w:w="100" w:type="dxa"/>
            </w:tcMar>
          </w:tcPr>
          <w:p w14:paraId="000000E1"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Tripping, slipping or being hit by the ball due to bumpy or wet playing surfaces.</w:t>
            </w:r>
          </w:p>
        </w:tc>
        <w:tc>
          <w:tcPr>
            <w:tcW w:w="315" w:type="dxa"/>
            <w:tcMar>
              <w:top w:w="100" w:type="dxa"/>
              <w:left w:w="100" w:type="dxa"/>
              <w:bottom w:w="100" w:type="dxa"/>
              <w:right w:w="100" w:type="dxa"/>
            </w:tcMar>
          </w:tcPr>
          <w:p w14:paraId="000000E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79" w:type="dxa"/>
            <w:tcMar>
              <w:top w:w="100" w:type="dxa"/>
              <w:left w:w="100" w:type="dxa"/>
              <w:bottom w:w="100" w:type="dxa"/>
              <w:right w:w="100" w:type="dxa"/>
            </w:tcMar>
          </w:tcPr>
          <w:p w14:paraId="000000E3"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4" w:type="dxa"/>
            <w:tcMar>
              <w:top w:w="100" w:type="dxa"/>
              <w:left w:w="100" w:type="dxa"/>
              <w:bottom w:w="100" w:type="dxa"/>
              <w:right w:w="100" w:type="dxa"/>
            </w:tcMar>
          </w:tcPr>
          <w:p w14:paraId="000000E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152" w:type="dxa"/>
            <w:tcMar>
              <w:top w:w="100" w:type="dxa"/>
              <w:left w:w="100" w:type="dxa"/>
              <w:bottom w:w="100" w:type="dxa"/>
              <w:right w:w="100" w:type="dxa"/>
            </w:tcMar>
          </w:tcPr>
          <w:p w14:paraId="000000E5" w14:textId="5BBACDFD" w:rsidR="00543695" w:rsidRDefault="69DE4E76">
            <w:pPr>
              <w:widowControl w:val="0"/>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Umpires and captain to inspect the pitch before the start of play and after any rain interruptions</w:t>
            </w:r>
            <w:r w:rsidR="20A7639B" w:rsidRPr="69DE4E76">
              <w:rPr>
                <w:rFonts w:ascii="Open Sans" w:eastAsia="Open Sans" w:hAnsi="Open Sans" w:cs="Open Sans"/>
                <w:b/>
                <w:bCs/>
                <w:sz w:val="24"/>
                <w:szCs w:val="24"/>
              </w:rPr>
              <w:t>. This will ensure the surface is safe to play on</w:t>
            </w:r>
          </w:p>
        </w:tc>
        <w:tc>
          <w:tcPr>
            <w:tcW w:w="554" w:type="dxa"/>
            <w:tcMar>
              <w:top w:w="100" w:type="dxa"/>
              <w:left w:w="100" w:type="dxa"/>
              <w:bottom w:w="100" w:type="dxa"/>
              <w:right w:w="100" w:type="dxa"/>
            </w:tcMar>
          </w:tcPr>
          <w:p w14:paraId="000000E6"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569" w:type="dxa"/>
            <w:tcMar>
              <w:top w:w="100" w:type="dxa"/>
              <w:left w:w="100" w:type="dxa"/>
              <w:bottom w:w="100" w:type="dxa"/>
              <w:right w:w="100" w:type="dxa"/>
            </w:tcMar>
          </w:tcPr>
          <w:p w14:paraId="000000E7"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4" w:type="dxa"/>
            <w:tcMar>
              <w:top w:w="100" w:type="dxa"/>
              <w:left w:w="100" w:type="dxa"/>
              <w:bottom w:w="100" w:type="dxa"/>
              <w:right w:w="100" w:type="dxa"/>
            </w:tcMar>
          </w:tcPr>
          <w:p w14:paraId="000000E8"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4286" w:type="dxa"/>
            <w:tcMar>
              <w:top w:w="100" w:type="dxa"/>
              <w:left w:w="100" w:type="dxa"/>
              <w:bottom w:w="100" w:type="dxa"/>
              <w:right w:w="100" w:type="dxa"/>
            </w:tcMar>
          </w:tcPr>
          <w:p w14:paraId="000000E9" w14:textId="77777777" w:rsidR="00543695" w:rsidRDefault="00543695">
            <w:pPr>
              <w:widowControl w:val="0"/>
              <w:spacing w:line="240" w:lineRule="auto"/>
              <w:rPr>
                <w:rFonts w:ascii="Open Sans" w:eastAsia="Open Sans" w:hAnsi="Open Sans" w:cs="Open Sans"/>
                <w:b/>
                <w:bCs/>
                <w:sz w:val="24"/>
                <w:szCs w:val="24"/>
              </w:rPr>
            </w:pPr>
          </w:p>
        </w:tc>
      </w:tr>
    </w:tbl>
    <w:p w14:paraId="000000EA" w14:textId="77777777" w:rsidR="00543695" w:rsidRDefault="00543695">
      <w:pPr>
        <w:rPr>
          <w:rFonts w:ascii="Open Sans" w:eastAsia="Open Sans" w:hAnsi="Open Sans" w:cs="Open Sans"/>
          <w:b/>
          <w:bCs/>
          <w:sz w:val="24"/>
          <w:szCs w:val="24"/>
        </w:rPr>
      </w:pPr>
    </w:p>
    <w:p w14:paraId="000000EB" w14:textId="77777777" w:rsidR="00543695" w:rsidRDefault="00543695">
      <w:pPr>
        <w:rPr>
          <w:rFonts w:ascii="Open Sans" w:eastAsia="Open Sans" w:hAnsi="Open Sans" w:cs="Open Sans"/>
          <w:b/>
          <w:bCs/>
          <w:sz w:val="24"/>
          <w:szCs w:val="24"/>
        </w:rPr>
      </w:pPr>
    </w:p>
    <w:p w14:paraId="000000EC" w14:textId="77777777" w:rsidR="00543695" w:rsidRDefault="00543695">
      <w:pPr>
        <w:rPr>
          <w:rFonts w:ascii="Open Sans" w:eastAsia="Open Sans" w:hAnsi="Open Sans" w:cs="Open Sans"/>
          <w:b/>
          <w:bCs/>
          <w:sz w:val="24"/>
          <w:szCs w:val="24"/>
        </w:rPr>
      </w:pPr>
    </w:p>
    <w:tbl>
      <w:tblPr>
        <w:tblStyle w:val="a6"/>
        <w:tblW w:w="15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1995"/>
        <w:gridCol w:w="540"/>
        <w:gridCol w:w="480"/>
        <w:gridCol w:w="525"/>
        <w:gridCol w:w="4185"/>
        <w:gridCol w:w="540"/>
        <w:gridCol w:w="570"/>
        <w:gridCol w:w="615"/>
        <w:gridCol w:w="4335"/>
      </w:tblGrid>
      <w:tr w:rsidR="00543695" w14:paraId="6E20C986" w14:textId="77777777" w:rsidTr="69DE4E76">
        <w:trPr>
          <w:trHeight w:val="440"/>
        </w:trPr>
        <w:tc>
          <w:tcPr>
            <w:tcW w:w="2100" w:type="dxa"/>
            <w:tcMar>
              <w:top w:w="100" w:type="dxa"/>
              <w:left w:w="100" w:type="dxa"/>
              <w:bottom w:w="100" w:type="dxa"/>
              <w:right w:w="100" w:type="dxa"/>
            </w:tcMar>
          </w:tcPr>
          <w:p w14:paraId="000000ED"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Cricket ball</w:t>
            </w:r>
          </w:p>
        </w:tc>
        <w:tc>
          <w:tcPr>
            <w:tcW w:w="1995" w:type="dxa"/>
            <w:tcMar>
              <w:top w:w="100" w:type="dxa"/>
              <w:left w:w="100" w:type="dxa"/>
              <w:bottom w:w="100" w:type="dxa"/>
              <w:right w:w="100" w:type="dxa"/>
            </w:tcMar>
          </w:tcPr>
          <w:p w14:paraId="000000E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Ball causing injury by hitting hard object being worn or in a pocket</w:t>
            </w:r>
          </w:p>
        </w:tc>
        <w:tc>
          <w:tcPr>
            <w:tcW w:w="540" w:type="dxa"/>
            <w:tcMar>
              <w:top w:w="100" w:type="dxa"/>
              <w:left w:w="100" w:type="dxa"/>
              <w:bottom w:w="100" w:type="dxa"/>
              <w:right w:w="100" w:type="dxa"/>
            </w:tcMar>
          </w:tcPr>
          <w:p w14:paraId="000000EF"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80" w:type="dxa"/>
            <w:tcMar>
              <w:top w:w="100" w:type="dxa"/>
              <w:left w:w="100" w:type="dxa"/>
              <w:bottom w:w="100" w:type="dxa"/>
              <w:right w:w="100" w:type="dxa"/>
            </w:tcMar>
          </w:tcPr>
          <w:p w14:paraId="000000F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5" w:type="dxa"/>
            <w:tcMar>
              <w:top w:w="100" w:type="dxa"/>
              <w:left w:w="100" w:type="dxa"/>
              <w:bottom w:w="100" w:type="dxa"/>
              <w:right w:w="100" w:type="dxa"/>
            </w:tcMar>
          </w:tcPr>
          <w:p w14:paraId="000000F1"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185" w:type="dxa"/>
            <w:tcMar>
              <w:top w:w="100" w:type="dxa"/>
              <w:left w:w="100" w:type="dxa"/>
              <w:bottom w:w="100" w:type="dxa"/>
              <w:right w:w="100" w:type="dxa"/>
            </w:tcMar>
          </w:tcPr>
          <w:p w14:paraId="000000F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Captain to ensure that team members, while on the field of play, have removed items such as rings, bracelets and emptied their pockets of hard or sharp objects such as keys or coins</w:t>
            </w:r>
          </w:p>
        </w:tc>
        <w:tc>
          <w:tcPr>
            <w:tcW w:w="540" w:type="dxa"/>
            <w:tcMar>
              <w:top w:w="100" w:type="dxa"/>
              <w:left w:w="100" w:type="dxa"/>
              <w:bottom w:w="100" w:type="dxa"/>
              <w:right w:w="100" w:type="dxa"/>
            </w:tcMar>
          </w:tcPr>
          <w:p w14:paraId="000000F3"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570" w:type="dxa"/>
            <w:tcMar>
              <w:top w:w="100" w:type="dxa"/>
              <w:left w:w="100" w:type="dxa"/>
              <w:bottom w:w="100" w:type="dxa"/>
              <w:right w:w="100" w:type="dxa"/>
            </w:tcMar>
          </w:tcPr>
          <w:p w14:paraId="000000F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5" w:type="dxa"/>
            <w:tcMar>
              <w:top w:w="100" w:type="dxa"/>
              <w:left w:w="100" w:type="dxa"/>
              <w:bottom w:w="100" w:type="dxa"/>
              <w:right w:w="100" w:type="dxa"/>
            </w:tcMar>
          </w:tcPr>
          <w:p w14:paraId="000000F5"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4335" w:type="dxa"/>
            <w:tcMar>
              <w:top w:w="100" w:type="dxa"/>
              <w:left w:w="100" w:type="dxa"/>
              <w:bottom w:w="100" w:type="dxa"/>
              <w:right w:w="100" w:type="dxa"/>
            </w:tcMar>
          </w:tcPr>
          <w:p w14:paraId="000000F6" w14:textId="77777777" w:rsidR="00543695" w:rsidRDefault="00543695">
            <w:pPr>
              <w:widowControl w:val="0"/>
              <w:spacing w:line="240" w:lineRule="auto"/>
              <w:rPr>
                <w:rFonts w:ascii="Open Sans" w:eastAsia="Open Sans" w:hAnsi="Open Sans" w:cs="Open Sans"/>
                <w:b/>
                <w:bCs/>
                <w:sz w:val="24"/>
                <w:szCs w:val="24"/>
              </w:rPr>
            </w:pPr>
          </w:p>
        </w:tc>
      </w:tr>
      <w:tr w:rsidR="00543695" w14:paraId="4F7589B2" w14:textId="77777777" w:rsidTr="69DE4E76">
        <w:trPr>
          <w:trHeight w:val="1440"/>
        </w:trPr>
        <w:tc>
          <w:tcPr>
            <w:tcW w:w="2100" w:type="dxa"/>
            <w:tcMar>
              <w:top w:w="100" w:type="dxa"/>
              <w:left w:w="100" w:type="dxa"/>
              <w:bottom w:w="100" w:type="dxa"/>
              <w:right w:w="100" w:type="dxa"/>
            </w:tcMar>
          </w:tcPr>
          <w:p w14:paraId="000000F7"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Sunburn</w:t>
            </w:r>
          </w:p>
          <w:p w14:paraId="000000F8" w14:textId="77777777" w:rsidR="00543695" w:rsidRDefault="00543695">
            <w:pPr>
              <w:widowControl w:val="0"/>
              <w:spacing w:line="240" w:lineRule="auto"/>
              <w:rPr>
                <w:rFonts w:ascii="Open Sans" w:eastAsia="Open Sans" w:hAnsi="Open Sans" w:cs="Open Sans"/>
                <w:b/>
                <w:bCs/>
                <w:sz w:val="24"/>
                <w:szCs w:val="24"/>
              </w:rPr>
            </w:pPr>
          </w:p>
        </w:tc>
        <w:tc>
          <w:tcPr>
            <w:tcW w:w="1995" w:type="dxa"/>
            <w:tcMar>
              <w:top w:w="100" w:type="dxa"/>
              <w:left w:w="100" w:type="dxa"/>
              <w:bottom w:w="100" w:type="dxa"/>
              <w:right w:w="100" w:type="dxa"/>
            </w:tcMar>
          </w:tcPr>
          <w:p w14:paraId="000000F9"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Redness and irritation of skin from prolonged sun exposure</w:t>
            </w:r>
          </w:p>
        </w:tc>
        <w:tc>
          <w:tcPr>
            <w:tcW w:w="540" w:type="dxa"/>
            <w:tcMar>
              <w:top w:w="100" w:type="dxa"/>
              <w:left w:w="100" w:type="dxa"/>
              <w:bottom w:w="100" w:type="dxa"/>
              <w:right w:w="100" w:type="dxa"/>
            </w:tcMar>
          </w:tcPr>
          <w:p w14:paraId="000000FA"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80" w:type="dxa"/>
            <w:tcMar>
              <w:top w:w="100" w:type="dxa"/>
              <w:left w:w="100" w:type="dxa"/>
              <w:bottom w:w="100" w:type="dxa"/>
              <w:right w:w="100" w:type="dxa"/>
            </w:tcMar>
          </w:tcPr>
          <w:p w14:paraId="000000FB"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5" w:type="dxa"/>
            <w:tcMar>
              <w:top w:w="100" w:type="dxa"/>
              <w:left w:w="100" w:type="dxa"/>
              <w:bottom w:w="100" w:type="dxa"/>
              <w:right w:w="100" w:type="dxa"/>
            </w:tcMar>
          </w:tcPr>
          <w:p w14:paraId="000000FC"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185" w:type="dxa"/>
            <w:tcMar>
              <w:top w:w="100" w:type="dxa"/>
              <w:left w:w="100" w:type="dxa"/>
              <w:bottom w:w="100" w:type="dxa"/>
              <w:right w:w="100" w:type="dxa"/>
            </w:tcMar>
          </w:tcPr>
          <w:p w14:paraId="000000FD"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Captain must ensure all players are suitably protected with suncream and aware of the consequences of sunburn</w:t>
            </w:r>
          </w:p>
        </w:tc>
        <w:tc>
          <w:tcPr>
            <w:tcW w:w="540" w:type="dxa"/>
            <w:tcMar>
              <w:top w:w="100" w:type="dxa"/>
              <w:left w:w="100" w:type="dxa"/>
              <w:bottom w:w="100" w:type="dxa"/>
              <w:right w:w="100" w:type="dxa"/>
            </w:tcMar>
          </w:tcPr>
          <w:p w14:paraId="000000F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570" w:type="dxa"/>
            <w:tcMar>
              <w:top w:w="100" w:type="dxa"/>
              <w:left w:w="100" w:type="dxa"/>
              <w:bottom w:w="100" w:type="dxa"/>
              <w:right w:w="100" w:type="dxa"/>
            </w:tcMar>
          </w:tcPr>
          <w:p w14:paraId="000000FF"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5" w:type="dxa"/>
            <w:tcMar>
              <w:top w:w="100" w:type="dxa"/>
              <w:left w:w="100" w:type="dxa"/>
              <w:bottom w:w="100" w:type="dxa"/>
              <w:right w:w="100" w:type="dxa"/>
            </w:tcMar>
          </w:tcPr>
          <w:p w14:paraId="0000010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335" w:type="dxa"/>
            <w:tcMar>
              <w:top w:w="100" w:type="dxa"/>
              <w:left w:w="100" w:type="dxa"/>
              <w:bottom w:w="100" w:type="dxa"/>
              <w:right w:w="100" w:type="dxa"/>
            </w:tcMar>
          </w:tcPr>
          <w:p w14:paraId="00000101" w14:textId="77777777" w:rsidR="00543695" w:rsidRDefault="00543695">
            <w:pPr>
              <w:widowControl w:val="0"/>
              <w:spacing w:line="240" w:lineRule="auto"/>
              <w:rPr>
                <w:rFonts w:ascii="Open Sans" w:eastAsia="Open Sans" w:hAnsi="Open Sans" w:cs="Open Sans"/>
                <w:b/>
                <w:bCs/>
                <w:sz w:val="24"/>
                <w:szCs w:val="24"/>
              </w:rPr>
            </w:pPr>
          </w:p>
        </w:tc>
      </w:tr>
      <w:tr w:rsidR="00543695" w14:paraId="1FACC44D" w14:textId="77777777" w:rsidTr="69DE4E76">
        <w:trPr>
          <w:trHeight w:val="1440"/>
        </w:trPr>
        <w:tc>
          <w:tcPr>
            <w:tcW w:w="2100" w:type="dxa"/>
            <w:tcMar>
              <w:top w:w="100" w:type="dxa"/>
              <w:left w:w="100" w:type="dxa"/>
              <w:bottom w:w="100" w:type="dxa"/>
              <w:right w:w="100" w:type="dxa"/>
            </w:tcMar>
          </w:tcPr>
          <w:p w14:paraId="0000010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Heatstroke</w:t>
            </w:r>
          </w:p>
        </w:tc>
        <w:tc>
          <w:tcPr>
            <w:tcW w:w="1995" w:type="dxa"/>
            <w:tcMar>
              <w:top w:w="100" w:type="dxa"/>
              <w:left w:w="100" w:type="dxa"/>
              <w:bottom w:w="100" w:type="dxa"/>
              <w:right w:w="100" w:type="dxa"/>
            </w:tcMar>
          </w:tcPr>
          <w:p w14:paraId="00000103" w14:textId="77777777"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dizziness, headache and fever from prolonged sun exposure.</w:t>
            </w:r>
          </w:p>
        </w:tc>
        <w:tc>
          <w:tcPr>
            <w:tcW w:w="540" w:type="dxa"/>
            <w:tcMar>
              <w:top w:w="100" w:type="dxa"/>
              <w:left w:w="100" w:type="dxa"/>
              <w:bottom w:w="100" w:type="dxa"/>
              <w:right w:w="100" w:type="dxa"/>
            </w:tcMar>
          </w:tcPr>
          <w:p w14:paraId="0000010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80" w:type="dxa"/>
            <w:tcMar>
              <w:top w:w="100" w:type="dxa"/>
              <w:left w:w="100" w:type="dxa"/>
              <w:bottom w:w="100" w:type="dxa"/>
              <w:right w:w="100" w:type="dxa"/>
            </w:tcMar>
          </w:tcPr>
          <w:p w14:paraId="00000105"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525" w:type="dxa"/>
            <w:tcMar>
              <w:top w:w="100" w:type="dxa"/>
              <w:left w:w="100" w:type="dxa"/>
              <w:bottom w:w="100" w:type="dxa"/>
              <w:right w:w="100" w:type="dxa"/>
            </w:tcMar>
          </w:tcPr>
          <w:p w14:paraId="00000106"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8</w:t>
            </w:r>
          </w:p>
        </w:tc>
        <w:tc>
          <w:tcPr>
            <w:tcW w:w="4185" w:type="dxa"/>
            <w:tcMar>
              <w:top w:w="100" w:type="dxa"/>
              <w:left w:w="100" w:type="dxa"/>
              <w:bottom w:w="100" w:type="dxa"/>
              <w:right w:w="100" w:type="dxa"/>
            </w:tcMar>
          </w:tcPr>
          <w:p w14:paraId="00000107" w14:textId="06DB1703" w:rsidR="00543695" w:rsidRDefault="69DE4E76" w:rsidP="69DE4E76">
            <w:pPr>
              <w:widowControl w:val="0"/>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Take plenty of fluids and wear a hat in strong sunlight.</w:t>
            </w:r>
            <w:r w:rsidR="2B9615DB" w:rsidRPr="69DE4E76">
              <w:rPr>
                <w:rFonts w:ascii="Open Sans" w:eastAsia="Open Sans" w:hAnsi="Open Sans" w:cs="Open Sans"/>
                <w:b/>
                <w:bCs/>
                <w:sz w:val="24"/>
                <w:szCs w:val="24"/>
              </w:rPr>
              <w:t xml:space="preserve"> Anybody who suffers any symptoms will be taken out of the sun and removed from the game/training session</w:t>
            </w:r>
          </w:p>
        </w:tc>
        <w:tc>
          <w:tcPr>
            <w:tcW w:w="540" w:type="dxa"/>
            <w:tcMar>
              <w:top w:w="100" w:type="dxa"/>
              <w:left w:w="100" w:type="dxa"/>
              <w:bottom w:w="100" w:type="dxa"/>
              <w:right w:w="100" w:type="dxa"/>
            </w:tcMar>
          </w:tcPr>
          <w:p w14:paraId="00000108"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570" w:type="dxa"/>
            <w:tcMar>
              <w:top w:w="100" w:type="dxa"/>
              <w:left w:w="100" w:type="dxa"/>
              <w:bottom w:w="100" w:type="dxa"/>
              <w:right w:w="100" w:type="dxa"/>
            </w:tcMar>
          </w:tcPr>
          <w:p w14:paraId="00000109"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5" w:type="dxa"/>
            <w:tcMar>
              <w:top w:w="100" w:type="dxa"/>
              <w:left w:w="100" w:type="dxa"/>
              <w:bottom w:w="100" w:type="dxa"/>
              <w:right w:w="100" w:type="dxa"/>
            </w:tcMar>
          </w:tcPr>
          <w:p w14:paraId="0000010A"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335" w:type="dxa"/>
            <w:tcMar>
              <w:top w:w="100" w:type="dxa"/>
              <w:left w:w="100" w:type="dxa"/>
              <w:bottom w:w="100" w:type="dxa"/>
              <w:right w:w="100" w:type="dxa"/>
            </w:tcMar>
          </w:tcPr>
          <w:p w14:paraId="0000010B" w14:textId="77777777" w:rsidR="00543695" w:rsidRDefault="00543695">
            <w:pPr>
              <w:widowControl w:val="0"/>
              <w:spacing w:line="240" w:lineRule="auto"/>
              <w:rPr>
                <w:rFonts w:ascii="Open Sans" w:eastAsia="Open Sans" w:hAnsi="Open Sans" w:cs="Open Sans"/>
                <w:b/>
                <w:bCs/>
                <w:sz w:val="24"/>
                <w:szCs w:val="24"/>
              </w:rPr>
            </w:pPr>
          </w:p>
        </w:tc>
      </w:tr>
      <w:tr w:rsidR="00543695" w14:paraId="549DA75B" w14:textId="77777777" w:rsidTr="69DE4E76">
        <w:trPr>
          <w:trHeight w:val="1440"/>
        </w:trPr>
        <w:tc>
          <w:tcPr>
            <w:tcW w:w="2100" w:type="dxa"/>
            <w:tcMar>
              <w:top w:w="100" w:type="dxa"/>
              <w:left w:w="100" w:type="dxa"/>
              <w:bottom w:w="100" w:type="dxa"/>
              <w:right w:w="100" w:type="dxa"/>
            </w:tcMar>
          </w:tcPr>
          <w:p w14:paraId="0000010C"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lastRenderedPageBreak/>
              <w:t>Road traffic-accident</w:t>
            </w:r>
          </w:p>
        </w:tc>
        <w:tc>
          <w:tcPr>
            <w:tcW w:w="1995" w:type="dxa"/>
            <w:tcMar>
              <w:top w:w="100" w:type="dxa"/>
              <w:left w:w="100" w:type="dxa"/>
              <w:bottom w:w="100" w:type="dxa"/>
              <w:right w:w="100" w:type="dxa"/>
            </w:tcMar>
          </w:tcPr>
          <w:p w14:paraId="0000010D" w14:textId="77777777"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Collision with other vehicles may cause serious injury</w:t>
            </w:r>
          </w:p>
        </w:tc>
        <w:tc>
          <w:tcPr>
            <w:tcW w:w="540" w:type="dxa"/>
            <w:tcMar>
              <w:top w:w="100" w:type="dxa"/>
              <w:left w:w="100" w:type="dxa"/>
              <w:bottom w:w="100" w:type="dxa"/>
              <w:right w:w="100" w:type="dxa"/>
            </w:tcMar>
          </w:tcPr>
          <w:p w14:paraId="0000010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480" w:type="dxa"/>
            <w:tcMar>
              <w:top w:w="100" w:type="dxa"/>
              <w:left w:w="100" w:type="dxa"/>
              <w:bottom w:w="100" w:type="dxa"/>
              <w:right w:w="100" w:type="dxa"/>
            </w:tcMar>
          </w:tcPr>
          <w:p w14:paraId="0000010F"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525" w:type="dxa"/>
            <w:tcMar>
              <w:top w:w="100" w:type="dxa"/>
              <w:left w:w="100" w:type="dxa"/>
              <w:bottom w:w="100" w:type="dxa"/>
              <w:right w:w="100" w:type="dxa"/>
            </w:tcMar>
          </w:tcPr>
          <w:p w14:paraId="0000011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8</w:t>
            </w:r>
          </w:p>
        </w:tc>
        <w:tc>
          <w:tcPr>
            <w:tcW w:w="4185" w:type="dxa"/>
            <w:tcMar>
              <w:top w:w="100" w:type="dxa"/>
              <w:left w:w="100" w:type="dxa"/>
              <w:bottom w:w="100" w:type="dxa"/>
              <w:right w:w="100" w:type="dxa"/>
            </w:tcMar>
          </w:tcPr>
          <w:p w14:paraId="00000111"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Ensure drivers are suitably qualified. Check vehicles are roadworthy before setting off. Drive appropriately for conditions. Fill in trip registration for where suitable. Do not exceed the LUU recommended maximum driving limits.</w:t>
            </w:r>
          </w:p>
        </w:tc>
        <w:tc>
          <w:tcPr>
            <w:tcW w:w="540" w:type="dxa"/>
            <w:tcMar>
              <w:top w:w="100" w:type="dxa"/>
              <w:left w:w="100" w:type="dxa"/>
              <w:bottom w:w="100" w:type="dxa"/>
              <w:right w:w="100" w:type="dxa"/>
            </w:tcMar>
          </w:tcPr>
          <w:p w14:paraId="0000011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70" w:type="dxa"/>
            <w:tcMar>
              <w:top w:w="100" w:type="dxa"/>
              <w:left w:w="100" w:type="dxa"/>
              <w:bottom w:w="100" w:type="dxa"/>
              <w:right w:w="100" w:type="dxa"/>
            </w:tcMar>
          </w:tcPr>
          <w:p w14:paraId="00000113"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615" w:type="dxa"/>
            <w:tcMar>
              <w:top w:w="100" w:type="dxa"/>
              <w:left w:w="100" w:type="dxa"/>
              <w:bottom w:w="100" w:type="dxa"/>
              <w:right w:w="100" w:type="dxa"/>
            </w:tcMar>
          </w:tcPr>
          <w:p w14:paraId="0000011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335" w:type="dxa"/>
            <w:tcMar>
              <w:top w:w="100" w:type="dxa"/>
              <w:left w:w="100" w:type="dxa"/>
              <w:bottom w:w="100" w:type="dxa"/>
              <w:right w:w="100" w:type="dxa"/>
            </w:tcMar>
          </w:tcPr>
          <w:p w14:paraId="00000115" w14:textId="77777777" w:rsidR="00543695" w:rsidRDefault="00543695">
            <w:pPr>
              <w:widowControl w:val="0"/>
              <w:spacing w:line="240" w:lineRule="auto"/>
              <w:rPr>
                <w:rFonts w:ascii="Open Sans" w:eastAsia="Open Sans" w:hAnsi="Open Sans" w:cs="Open Sans"/>
                <w:b/>
                <w:bCs/>
                <w:sz w:val="24"/>
                <w:szCs w:val="24"/>
              </w:rPr>
            </w:pPr>
          </w:p>
        </w:tc>
      </w:tr>
      <w:tr w:rsidR="00543695" w14:paraId="38588FA9" w14:textId="77777777" w:rsidTr="69DE4E76">
        <w:trPr>
          <w:trHeight w:val="1440"/>
        </w:trPr>
        <w:tc>
          <w:tcPr>
            <w:tcW w:w="2100" w:type="dxa"/>
            <w:tcMar>
              <w:top w:w="100" w:type="dxa"/>
              <w:left w:w="100" w:type="dxa"/>
              <w:bottom w:w="100" w:type="dxa"/>
              <w:right w:w="100" w:type="dxa"/>
            </w:tcMar>
          </w:tcPr>
          <w:p w14:paraId="00000116"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Accident while crossing road</w:t>
            </w:r>
          </w:p>
        </w:tc>
        <w:tc>
          <w:tcPr>
            <w:tcW w:w="1995" w:type="dxa"/>
            <w:tcMar>
              <w:top w:w="100" w:type="dxa"/>
              <w:left w:w="100" w:type="dxa"/>
              <w:bottom w:w="100" w:type="dxa"/>
              <w:right w:w="100" w:type="dxa"/>
            </w:tcMar>
          </w:tcPr>
          <w:p w14:paraId="00000117" w14:textId="77777777"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 xml:space="preserve">Impact from oncoming vehicles may cause serious injury </w:t>
            </w:r>
          </w:p>
        </w:tc>
        <w:tc>
          <w:tcPr>
            <w:tcW w:w="540" w:type="dxa"/>
            <w:tcMar>
              <w:top w:w="100" w:type="dxa"/>
              <w:left w:w="100" w:type="dxa"/>
              <w:bottom w:w="100" w:type="dxa"/>
              <w:right w:w="100" w:type="dxa"/>
            </w:tcMar>
          </w:tcPr>
          <w:p w14:paraId="00000118"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480" w:type="dxa"/>
            <w:tcMar>
              <w:top w:w="100" w:type="dxa"/>
              <w:left w:w="100" w:type="dxa"/>
              <w:bottom w:w="100" w:type="dxa"/>
              <w:right w:w="100" w:type="dxa"/>
            </w:tcMar>
          </w:tcPr>
          <w:p w14:paraId="00000119"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525" w:type="dxa"/>
            <w:tcMar>
              <w:top w:w="100" w:type="dxa"/>
              <w:left w:w="100" w:type="dxa"/>
              <w:bottom w:w="100" w:type="dxa"/>
              <w:right w:w="100" w:type="dxa"/>
            </w:tcMar>
          </w:tcPr>
          <w:p w14:paraId="0000011A"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8</w:t>
            </w:r>
          </w:p>
        </w:tc>
        <w:tc>
          <w:tcPr>
            <w:tcW w:w="4185" w:type="dxa"/>
            <w:tcMar>
              <w:top w:w="100" w:type="dxa"/>
              <w:left w:w="100" w:type="dxa"/>
              <w:bottom w:w="100" w:type="dxa"/>
              <w:right w:w="100" w:type="dxa"/>
            </w:tcMar>
          </w:tcPr>
          <w:p w14:paraId="0000011B"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Assure that all members cross the roads at designated crossings.</w:t>
            </w:r>
          </w:p>
        </w:tc>
        <w:tc>
          <w:tcPr>
            <w:tcW w:w="540" w:type="dxa"/>
            <w:tcMar>
              <w:top w:w="100" w:type="dxa"/>
              <w:left w:w="100" w:type="dxa"/>
              <w:bottom w:w="100" w:type="dxa"/>
              <w:right w:w="100" w:type="dxa"/>
            </w:tcMar>
          </w:tcPr>
          <w:p w14:paraId="0000011C"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70" w:type="dxa"/>
            <w:tcMar>
              <w:top w:w="100" w:type="dxa"/>
              <w:left w:w="100" w:type="dxa"/>
              <w:bottom w:w="100" w:type="dxa"/>
              <w:right w:w="100" w:type="dxa"/>
            </w:tcMar>
          </w:tcPr>
          <w:p w14:paraId="0000011D"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615" w:type="dxa"/>
            <w:tcMar>
              <w:top w:w="100" w:type="dxa"/>
              <w:left w:w="100" w:type="dxa"/>
              <w:bottom w:w="100" w:type="dxa"/>
              <w:right w:w="100" w:type="dxa"/>
            </w:tcMar>
          </w:tcPr>
          <w:p w14:paraId="0000011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335" w:type="dxa"/>
            <w:tcMar>
              <w:top w:w="100" w:type="dxa"/>
              <w:left w:w="100" w:type="dxa"/>
              <w:bottom w:w="100" w:type="dxa"/>
              <w:right w:w="100" w:type="dxa"/>
            </w:tcMar>
          </w:tcPr>
          <w:p w14:paraId="0000011F" w14:textId="77777777" w:rsidR="00543695" w:rsidRDefault="00543695">
            <w:pPr>
              <w:widowControl w:val="0"/>
              <w:spacing w:line="240" w:lineRule="auto"/>
              <w:rPr>
                <w:rFonts w:ascii="Open Sans" w:eastAsia="Open Sans" w:hAnsi="Open Sans" w:cs="Open Sans"/>
                <w:b/>
                <w:bCs/>
                <w:sz w:val="24"/>
                <w:szCs w:val="24"/>
              </w:rPr>
            </w:pPr>
          </w:p>
        </w:tc>
      </w:tr>
      <w:tr w:rsidR="00543695" w14:paraId="31521ED1" w14:textId="77777777" w:rsidTr="69DE4E76">
        <w:trPr>
          <w:trHeight w:val="1440"/>
        </w:trPr>
        <w:tc>
          <w:tcPr>
            <w:tcW w:w="2100" w:type="dxa"/>
            <w:tcMar>
              <w:top w:w="100" w:type="dxa"/>
              <w:left w:w="100" w:type="dxa"/>
              <w:bottom w:w="100" w:type="dxa"/>
              <w:right w:w="100" w:type="dxa"/>
            </w:tcMar>
          </w:tcPr>
          <w:p w14:paraId="0000012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Alcohol</w:t>
            </w:r>
          </w:p>
        </w:tc>
        <w:tc>
          <w:tcPr>
            <w:tcW w:w="1995" w:type="dxa"/>
            <w:tcMar>
              <w:top w:w="100" w:type="dxa"/>
              <w:left w:w="100" w:type="dxa"/>
              <w:bottom w:w="100" w:type="dxa"/>
              <w:right w:w="100" w:type="dxa"/>
            </w:tcMar>
          </w:tcPr>
          <w:p w14:paraId="00000121"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Illness from overconsumption of alcohol</w:t>
            </w:r>
          </w:p>
        </w:tc>
        <w:tc>
          <w:tcPr>
            <w:tcW w:w="540" w:type="dxa"/>
            <w:tcMar>
              <w:top w:w="100" w:type="dxa"/>
              <w:left w:w="100" w:type="dxa"/>
              <w:bottom w:w="100" w:type="dxa"/>
              <w:right w:w="100" w:type="dxa"/>
            </w:tcMar>
          </w:tcPr>
          <w:p w14:paraId="0000012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5</w:t>
            </w:r>
          </w:p>
        </w:tc>
        <w:tc>
          <w:tcPr>
            <w:tcW w:w="480" w:type="dxa"/>
            <w:tcMar>
              <w:top w:w="100" w:type="dxa"/>
              <w:left w:w="100" w:type="dxa"/>
              <w:bottom w:w="100" w:type="dxa"/>
              <w:right w:w="100" w:type="dxa"/>
            </w:tcMar>
          </w:tcPr>
          <w:p w14:paraId="00000123"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5" w:type="dxa"/>
            <w:tcMar>
              <w:top w:w="100" w:type="dxa"/>
              <w:left w:w="100" w:type="dxa"/>
              <w:bottom w:w="100" w:type="dxa"/>
              <w:right w:w="100" w:type="dxa"/>
            </w:tcMar>
          </w:tcPr>
          <w:p w14:paraId="0000012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5</w:t>
            </w:r>
          </w:p>
        </w:tc>
        <w:tc>
          <w:tcPr>
            <w:tcW w:w="4185" w:type="dxa"/>
            <w:tcMar>
              <w:top w:w="100" w:type="dxa"/>
              <w:left w:w="100" w:type="dxa"/>
              <w:bottom w:w="100" w:type="dxa"/>
              <w:right w:w="100" w:type="dxa"/>
            </w:tcMar>
          </w:tcPr>
          <w:p w14:paraId="00000125" w14:textId="176F886C" w:rsidR="00543695" w:rsidRDefault="69DE4E76">
            <w:pPr>
              <w:widowControl w:val="0"/>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Encourage members to be sensible with the amount of alcohol they consume. Ensure everyone feels comfortable and able to comment if they are feeling ill</w:t>
            </w:r>
            <w:r w:rsidR="4D92B593" w:rsidRPr="69DE4E76">
              <w:rPr>
                <w:rFonts w:ascii="Open Sans" w:eastAsia="Open Sans" w:hAnsi="Open Sans" w:cs="Open Sans"/>
                <w:b/>
                <w:bCs/>
                <w:sz w:val="24"/>
                <w:szCs w:val="24"/>
              </w:rPr>
              <w:t>. Member will be removed from Social and sent home.</w:t>
            </w:r>
          </w:p>
        </w:tc>
        <w:tc>
          <w:tcPr>
            <w:tcW w:w="540" w:type="dxa"/>
            <w:tcMar>
              <w:top w:w="100" w:type="dxa"/>
              <w:left w:w="100" w:type="dxa"/>
              <w:bottom w:w="100" w:type="dxa"/>
              <w:right w:w="100" w:type="dxa"/>
            </w:tcMar>
          </w:tcPr>
          <w:p w14:paraId="00000126"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570" w:type="dxa"/>
            <w:tcMar>
              <w:top w:w="100" w:type="dxa"/>
              <w:left w:w="100" w:type="dxa"/>
              <w:bottom w:w="100" w:type="dxa"/>
              <w:right w:w="100" w:type="dxa"/>
            </w:tcMar>
          </w:tcPr>
          <w:p w14:paraId="00000127"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5" w:type="dxa"/>
            <w:tcMar>
              <w:top w:w="100" w:type="dxa"/>
              <w:left w:w="100" w:type="dxa"/>
              <w:bottom w:w="100" w:type="dxa"/>
              <w:right w:w="100" w:type="dxa"/>
            </w:tcMar>
          </w:tcPr>
          <w:p w14:paraId="00000128"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335" w:type="dxa"/>
            <w:tcMar>
              <w:top w:w="100" w:type="dxa"/>
              <w:left w:w="100" w:type="dxa"/>
              <w:bottom w:w="100" w:type="dxa"/>
              <w:right w:w="100" w:type="dxa"/>
            </w:tcMar>
          </w:tcPr>
          <w:p w14:paraId="00000129" w14:textId="77777777" w:rsidR="00543695" w:rsidRDefault="00543695">
            <w:pPr>
              <w:widowControl w:val="0"/>
              <w:spacing w:line="240" w:lineRule="auto"/>
              <w:rPr>
                <w:rFonts w:ascii="Open Sans" w:eastAsia="Open Sans" w:hAnsi="Open Sans" w:cs="Open Sans"/>
                <w:b/>
                <w:bCs/>
                <w:sz w:val="24"/>
                <w:szCs w:val="24"/>
              </w:rPr>
            </w:pPr>
          </w:p>
        </w:tc>
      </w:tr>
      <w:tr w:rsidR="00543695" w14:paraId="5CBB5407" w14:textId="77777777" w:rsidTr="69DE4E76">
        <w:trPr>
          <w:trHeight w:val="1440"/>
        </w:trPr>
        <w:tc>
          <w:tcPr>
            <w:tcW w:w="2100" w:type="dxa"/>
            <w:tcMar>
              <w:top w:w="100" w:type="dxa"/>
              <w:left w:w="100" w:type="dxa"/>
              <w:bottom w:w="100" w:type="dxa"/>
              <w:right w:w="100" w:type="dxa"/>
            </w:tcMar>
          </w:tcPr>
          <w:p w14:paraId="0000012A"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 xml:space="preserve">Wet surfaces </w:t>
            </w:r>
          </w:p>
        </w:tc>
        <w:tc>
          <w:tcPr>
            <w:tcW w:w="1995" w:type="dxa"/>
            <w:tcMar>
              <w:top w:w="100" w:type="dxa"/>
              <w:left w:w="100" w:type="dxa"/>
              <w:bottom w:w="100" w:type="dxa"/>
              <w:right w:w="100" w:type="dxa"/>
            </w:tcMar>
          </w:tcPr>
          <w:p w14:paraId="0000012B"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Club Member Trips and Falls</w:t>
            </w:r>
          </w:p>
        </w:tc>
        <w:tc>
          <w:tcPr>
            <w:tcW w:w="540" w:type="dxa"/>
            <w:tcMar>
              <w:top w:w="100" w:type="dxa"/>
              <w:left w:w="100" w:type="dxa"/>
              <w:bottom w:w="100" w:type="dxa"/>
              <w:right w:w="100" w:type="dxa"/>
            </w:tcMar>
          </w:tcPr>
          <w:p w14:paraId="0000012C"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80" w:type="dxa"/>
            <w:tcMar>
              <w:top w:w="100" w:type="dxa"/>
              <w:left w:w="100" w:type="dxa"/>
              <w:bottom w:w="100" w:type="dxa"/>
              <w:right w:w="100" w:type="dxa"/>
            </w:tcMar>
          </w:tcPr>
          <w:p w14:paraId="0000012D"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5" w:type="dxa"/>
            <w:tcMar>
              <w:top w:w="100" w:type="dxa"/>
              <w:left w:w="100" w:type="dxa"/>
              <w:bottom w:w="100" w:type="dxa"/>
              <w:right w:w="100" w:type="dxa"/>
            </w:tcMar>
          </w:tcPr>
          <w:p w14:paraId="0000012E" w14:textId="5EACF238" w:rsidR="00543695" w:rsidRDefault="1A505733">
            <w:pPr>
              <w:widowControl w:val="0"/>
              <w:spacing w:line="240" w:lineRule="auto"/>
            </w:pPr>
            <w:r w:rsidRPr="69DE4E76">
              <w:rPr>
                <w:rFonts w:ascii="Open Sans" w:eastAsia="Open Sans" w:hAnsi="Open Sans" w:cs="Open Sans"/>
                <w:b/>
                <w:bCs/>
                <w:sz w:val="24"/>
                <w:szCs w:val="24"/>
              </w:rPr>
              <w:t>4</w:t>
            </w:r>
          </w:p>
        </w:tc>
        <w:tc>
          <w:tcPr>
            <w:tcW w:w="4185" w:type="dxa"/>
            <w:tcMar>
              <w:top w:w="100" w:type="dxa"/>
              <w:left w:w="100" w:type="dxa"/>
              <w:bottom w:w="100" w:type="dxa"/>
              <w:right w:w="100" w:type="dxa"/>
            </w:tcMar>
          </w:tcPr>
          <w:p w14:paraId="0000012F"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Encourage members to be sensible and careful in their movements, no running around as pub floors can be wet.</w:t>
            </w:r>
          </w:p>
        </w:tc>
        <w:tc>
          <w:tcPr>
            <w:tcW w:w="540" w:type="dxa"/>
            <w:tcMar>
              <w:top w:w="100" w:type="dxa"/>
              <w:left w:w="100" w:type="dxa"/>
              <w:bottom w:w="100" w:type="dxa"/>
              <w:right w:w="100" w:type="dxa"/>
            </w:tcMar>
          </w:tcPr>
          <w:p w14:paraId="0000013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570" w:type="dxa"/>
            <w:tcMar>
              <w:top w:w="100" w:type="dxa"/>
              <w:left w:w="100" w:type="dxa"/>
              <w:bottom w:w="100" w:type="dxa"/>
              <w:right w:w="100" w:type="dxa"/>
            </w:tcMar>
          </w:tcPr>
          <w:p w14:paraId="00000131"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5" w:type="dxa"/>
            <w:tcMar>
              <w:top w:w="100" w:type="dxa"/>
              <w:left w:w="100" w:type="dxa"/>
              <w:bottom w:w="100" w:type="dxa"/>
              <w:right w:w="100" w:type="dxa"/>
            </w:tcMar>
          </w:tcPr>
          <w:p w14:paraId="0000013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335" w:type="dxa"/>
            <w:tcMar>
              <w:top w:w="100" w:type="dxa"/>
              <w:left w:w="100" w:type="dxa"/>
              <w:bottom w:w="100" w:type="dxa"/>
              <w:right w:w="100" w:type="dxa"/>
            </w:tcMar>
          </w:tcPr>
          <w:p w14:paraId="00000133" w14:textId="77777777" w:rsidR="00543695" w:rsidRDefault="00543695">
            <w:pPr>
              <w:widowControl w:val="0"/>
              <w:spacing w:line="240" w:lineRule="auto"/>
              <w:rPr>
                <w:rFonts w:ascii="Open Sans" w:eastAsia="Open Sans" w:hAnsi="Open Sans" w:cs="Open Sans"/>
                <w:b/>
                <w:bCs/>
                <w:sz w:val="24"/>
                <w:szCs w:val="24"/>
              </w:rPr>
            </w:pPr>
          </w:p>
        </w:tc>
      </w:tr>
      <w:tr w:rsidR="00543695" w14:paraId="20C99BCE" w14:textId="77777777" w:rsidTr="69DE4E76">
        <w:trPr>
          <w:trHeight w:val="1440"/>
        </w:trPr>
        <w:tc>
          <w:tcPr>
            <w:tcW w:w="2100" w:type="dxa"/>
            <w:tcMar>
              <w:top w:w="100" w:type="dxa"/>
              <w:left w:w="100" w:type="dxa"/>
              <w:bottom w:w="100" w:type="dxa"/>
              <w:right w:w="100" w:type="dxa"/>
            </w:tcMar>
          </w:tcPr>
          <w:p w14:paraId="0000013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Socials</w:t>
            </w:r>
          </w:p>
        </w:tc>
        <w:tc>
          <w:tcPr>
            <w:tcW w:w="1995" w:type="dxa"/>
            <w:tcMar>
              <w:top w:w="100" w:type="dxa"/>
              <w:left w:w="100" w:type="dxa"/>
              <w:bottom w:w="100" w:type="dxa"/>
              <w:right w:w="100" w:type="dxa"/>
            </w:tcMar>
          </w:tcPr>
          <w:p w14:paraId="00000135" w14:textId="67E16349"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 xml:space="preserve">Club members </w:t>
            </w:r>
            <w:r w:rsidR="0BE63710" w:rsidRPr="69DE4E76">
              <w:rPr>
                <w:rFonts w:ascii="Open Sans" w:eastAsia="Open Sans" w:hAnsi="Open Sans" w:cs="Open Sans"/>
                <w:b/>
                <w:bCs/>
                <w:sz w:val="24"/>
                <w:szCs w:val="24"/>
                <w:lang w:val="en-US"/>
              </w:rPr>
              <w:t>are</w:t>
            </w:r>
            <w:r w:rsidRPr="69DE4E76">
              <w:rPr>
                <w:rFonts w:ascii="Open Sans" w:eastAsia="Open Sans" w:hAnsi="Open Sans" w:cs="Open Sans"/>
                <w:b/>
                <w:bCs/>
                <w:sz w:val="24"/>
                <w:szCs w:val="24"/>
                <w:lang w:val="en-US"/>
              </w:rPr>
              <w:t xml:space="preserve"> injured</w:t>
            </w:r>
            <w:r w:rsidR="6596E6D0" w:rsidRPr="69DE4E76">
              <w:rPr>
                <w:rFonts w:ascii="Open Sans" w:eastAsia="Open Sans" w:hAnsi="Open Sans" w:cs="Open Sans"/>
                <w:b/>
                <w:bCs/>
                <w:sz w:val="24"/>
                <w:szCs w:val="24"/>
                <w:lang w:val="en-US"/>
              </w:rPr>
              <w:t xml:space="preserve"> at social.</w:t>
            </w:r>
          </w:p>
        </w:tc>
        <w:tc>
          <w:tcPr>
            <w:tcW w:w="540" w:type="dxa"/>
            <w:tcMar>
              <w:top w:w="100" w:type="dxa"/>
              <w:left w:w="100" w:type="dxa"/>
              <w:bottom w:w="100" w:type="dxa"/>
              <w:right w:w="100" w:type="dxa"/>
            </w:tcMar>
          </w:tcPr>
          <w:p w14:paraId="00000136"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80" w:type="dxa"/>
            <w:tcMar>
              <w:top w:w="100" w:type="dxa"/>
              <w:left w:w="100" w:type="dxa"/>
              <w:bottom w:w="100" w:type="dxa"/>
              <w:right w:w="100" w:type="dxa"/>
            </w:tcMar>
          </w:tcPr>
          <w:p w14:paraId="00000137"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525" w:type="dxa"/>
            <w:tcMar>
              <w:top w:w="100" w:type="dxa"/>
              <w:left w:w="100" w:type="dxa"/>
              <w:bottom w:w="100" w:type="dxa"/>
              <w:right w:w="100" w:type="dxa"/>
            </w:tcMar>
          </w:tcPr>
          <w:p w14:paraId="00000138"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8</w:t>
            </w:r>
          </w:p>
        </w:tc>
        <w:tc>
          <w:tcPr>
            <w:tcW w:w="4185" w:type="dxa"/>
            <w:tcMar>
              <w:top w:w="100" w:type="dxa"/>
              <w:left w:w="100" w:type="dxa"/>
              <w:bottom w:w="100" w:type="dxa"/>
              <w:right w:w="100" w:type="dxa"/>
            </w:tcMar>
          </w:tcPr>
          <w:p w14:paraId="00000139" w14:textId="2DB3F8FD" w:rsidR="00543695" w:rsidRDefault="69DE4E76" w:rsidP="69DE4E76">
            <w:pPr>
              <w:widowControl w:val="0"/>
              <w:spacing w:line="240" w:lineRule="auto"/>
              <w:rPr>
                <w:rFonts w:ascii="Open Sans" w:eastAsia="Open Sans" w:hAnsi="Open Sans" w:cs="Open Sans"/>
                <w:b/>
                <w:bCs/>
                <w:sz w:val="24"/>
                <w:szCs w:val="24"/>
                <w:lang w:val="en-US"/>
              </w:rPr>
            </w:pPr>
            <w:r w:rsidRPr="69DE4E76">
              <w:rPr>
                <w:rFonts w:ascii="Open Sans" w:eastAsia="Open Sans" w:hAnsi="Open Sans" w:cs="Open Sans"/>
                <w:b/>
                <w:bCs/>
                <w:sz w:val="24"/>
                <w:szCs w:val="24"/>
                <w:lang w:val="en-US"/>
              </w:rPr>
              <w:t xml:space="preserve">Ensure there are first aid outlets available at the location of the </w:t>
            </w:r>
            <w:r w:rsidR="77034D35" w:rsidRPr="69DE4E76">
              <w:rPr>
                <w:rFonts w:ascii="Open Sans" w:eastAsia="Open Sans" w:hAnsi="Open Sans" w:cs="Open Sans"/>
                <w:b/>
                <w:bCs/>
                <w:sz w:val="24"/>
                <w:szCs w:val="24"/>
                <w:lang w:val="en-US"/>
              </w:rPr>
              <w:t>social</w:t>
            </w:r>
            <w:r w:rsidRPr="69DE4E76">
              <w:rPr>
                <w:rFonts w:ascii="Open Sans" w:eastAsia="Open Sans" w:hAnsi="Open Sans" w:cs="Open Sans"/>
                <w:b/>
                <w:bCs/>
                <w:sz w:val="24"/>
                <w:szCs w:val="24"/>
                <w:lang w:val="en-US"/>
              </w:rPr>
              <w:t xml:space="preserve">. Have members who </w:t>
            </w:r>
            <w:r w:rsidR="0168EEFF" w:rsidRPr="69DE4E76">
              <w:rPr>
                <w:rFonts w:ascii="Open Sans" w:eastAsia="Open Sans" w:hAnsi="Open Sans" w:cs="Open Sans"/>
                <w:b/>
                <w:bCs/>
                <w:sz w:val="24"/>
                <w:szCs w:val="24"/>
                <w:lang w:val="en-US"/>
              </w:rPr>
              <w:t>can perform</w:t>
            </w:r>
            <w:r w:rsidRPr="69DE4E76">
              <w:rPr>
                <w:rFonts w:ascii="Open Sans" w:eastAsia="Open Sans" w:hAnsi="Open Sans" w:cs="Open Sans"/>
                <w:b/>
                <w:bCs/>
                <w:sz w:val="24"/>
                <w:szCs w:val="24"/>
                <w:lang w:val="en-US"/>
              </w:rPr>
              <w:t xml:space="preserve"> first aid</w:t>
            </w:r>
            <w:r w:rsidR="76348CCB" w:rsidRPr="69DE4E76">
              <w:rPr>
                <w:rFonts w:ascii="Open Sans" w:eastAsia="Open Sans" w:hAnsi="Open Sans" w:cs="Open Sans"/>
                <w:b/>
                <w:bCs/>
                <w:sz w:val="24"/>
                <w:szCs w:val="24"/>
                <w:lang w:val="en-US"/>
              </w:rPr>
              <w:t xml:space="preserve">. </w:t>
            </w:r>
          </w:p>
        </w:tc>
        <w:tc>
          <w:tcPr>
            <w:tcW w:w="540" w:type="dxa"/>
            <w:tcMar>
              <w:top w:w="100" w:type="dxa"/>
              <w:left w:w="100" w:type="dxa"/>
              <w:bottom w:w="100" w:type="dxa"/>
              <w:right w:w="100" w:type="dxa"/>
            </w:tcMar>
          </w:tcPr>
          <w:p w14:paraId="0000013A"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570" w:type="dxa"/>
            <w:tcMar>
              <w:top w:w="100" w:type="dxa"/>
              <w:left w:w="100" w:type="dxa"/>
              <w:bottom w:w="100" w:type="dxa"/>
              <w:right w:w="100" w:type="dxa"/>
            </w:tcMar>
          </w:tcPr>
          <w:p w14:paraId="0000013B"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5" w:type="dxa"/>
            <w:tcMar>
              <w:top w:w="100" w:type="dxa"/>
              <w:left w:w="100" w:type="dxa"/>
              <w:bottom w:w="100" w:type="dxa"/>
              <w:right w:w="100" w:type="dxa"/>
            </w:tcMar>
          </w:tcPr>
          <w:p w14:paraId="0000013C"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4</w:t>
            </w:r>
          </w:p>
        </w:tc>
        <w:tc>
          <w:tcPr>
            <w:tcW w:w="4335" w:type="dxa"/>
            <w:tcMar>
              <w:top w:w="100" w:type="dxa"/>
              <w:left w:w="100" w:type="dxa"/>
              <w:bottom w:w="100" w:type="dxa"/>
              <w:right w:w="100" w:type="dxa"/>
            </w:tcMar>
          </w:tcPr>
          <w:p w14:paraId="0000013D" w14:textId="77777777" w:rsidR="00543695" w:rsidRDefault="00543695">
            <w:pPr>
              <w:widowControl w:val="0"/>
              <w:spacing w:line="240" w:lineRule="auto"/>
              <w:rPr>
                <w:rFonts w:ascii="Open Sans" w:eastAsia="Open Sans" w:hAnsi="Open Sans" w:cs="Open Sans"/>
                <w:b/>
                <w:bCs/>
                <w:sz w:val="24"/>
                <w:szCs w:val="24"/>
              </w:rPr>
            </w:pPr>
          </w:p>
        </w:tc>
      </w:tr>
      <w:tr w:rsidR="00543695" w14:paraId="73D279E9" w14:textId="77777777" w:rsidTr="69DE4E76">
        <w:trPr>
          <w:trHeight w:val="1440"/>
        </w:trPr>
        <w:tc>
          <w:tcPr>
            <w:tcW w:w="2100" w:type="dxa"/>
            <w:tcMar>
              <w:top w:w="100" w:type="dxa"/>
              <w:left w:w="100" w:type="dxa"/>
              <w:bottom w:w="100" w:type="dxa"/>
              <w:right w:w="100" w:type="dxa"/>
            </w:tcMar>
          </w:tcPr>
          <w:p w14:paraId="0000013E"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lastRenderedPageBreak/>
              <w:t>Breach of Club Code of Conduct</w:t>
            </w:r>
          </w:p>
        </w:tc>
        <w:tc>
          <w:tcPr>
            <w:tcW w:w="1995" w:type="dxa"/>
            <w:tcMar>
              <w:top w:w="100" w:type="dxa"/>
              <w:left w:w="100" w:type="dxa"/>
              <w:bottom w:w="100" w:type="dxa"/>
              <w:right w:w="100" w:type="dxa"/>
            </w:tcMar>
          </w:tcPr>
          <w:p w14:paraId="0000013F" w14:textId="260875C6" w:rsidR="00543695" w:rsidRDefault="69DE4E76">
            <w:pPr>
              <w:widowControl w:val="0"/>
              <w:spacing w:line="240" w:lineRule="auto"/>
              <w:rPr>
                <w:rFonts w:ascii="Open Sans" w:eastAsia="Open Sans" w:hAnsi="Open Sans" w:cs="Open Sans"/>
                <w:b/>
                <w:bCs/>
                <w:sz w:val="24"/>
                <w:szCs w:val="24"/>
              </w:rPr>
            </w:pPr>
            <w:r w:rsidRPr="69DE4E76">
              <w:rPr>
                <w:rFonts w:ascii="Open Sans" w:eastAsia="Open Sans" w:hAnsi="Open Sans" w:cs="Open Sans"/>
                <w:b/>
                <w:bCs/>
                <w:sz w:val="24"/>
                <w:szCs w:val="24"/>
              </w:rPr>
              <w:t>Breach of Club Code of Conduct</w:t>
            </w:r>
            <w:r w:rsidR="2FC9529F" w:rsidRPr="69DE4E76">
              <w:rPr>
                <w:rFonts w:ascii="Open Sans" w:eastAsia="Open Sans" w:hAnsi="Open Sans" w:cs="Open Sans"/>
                <w:b/>
                <w:bCs/>
                <w:sz w:val="24"/>
                <w:szCs w:val="24"/>
              </w:rPr>
              <w:t xml:space="preserve"> could create</w:t>
            </w:r>
            <w:r w:rsidR="50E35DA3" w:rsidRPr="69DE4E76">
              <w:rPr>
                <w:rFonts w:ascii="Open Sans" w:eastAsia="Open Sans" w:hAnsi="Open Sans" w:cs="Open Sans"/>
                <w:b/>
                <w:bCs/>
                <w:sz w:val="24"/>
                <w:szCs w:val="24"/>
              </w:rPr>
              <w:t xml:space="preserve"> higher</w:t>
            </w:r>
            <w:r w:rsidR="2FC9529F" w:rsidRPr="69DE4E76">
              <w:rPr>
                <w:rFonts w:ascii="Open Sans" w:eastAsia="Open Sans" w:hAnsi="Open Sans" w:cs="Open Sans"/>
                <w:b/>
                <w:bCs/>
                <w:sz w:val="24"/>
                <w:szCs w:val="24"/>
              </w:rPr>
              <w:t xml:space="preserve"> injury risk</w:t>
            </w:r>
          </w:p>
        </w:tc>
        <w:tc>
          <w:tcPr>
            <w:tcW w:w="540" w:type="dxa"/>
            <w:tcMar>
              <w:top w:w="100" w:type="dxa"/>
              <w:left w:w="100" w:type="dxa"/>
              <w:bottom w:w="100" w:type="dxa"/>
              <w:right w:w="100" w:type="dxa"/>
            </w:tcMar>
          </w:tcPr>
          <w:p w14:paraId="00000140"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80" w:type="dxa"/>
            <w:tcMar>
              <w:top w:w="100" w:type="dxa"/>
              <w:left w:w="100" w:type="dxa"/>
              <w:bottom w:w="100" w:type="dxa"/>
              <w:right w:w="100" w:type="dxa"/>
            </w:tcMar>
          </w:tcPr>
          <w:p w14:paraId="00000141"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525" w:type="dxa"/>
            <w:tcMar>
              <w:top w:w="100" w:type="dxa"/>
              <w:left w:w="100" w:type="dxa"/>
              <w:bottom w:w="100" w:type="dxa"/>
              <w:right w:w="100" w:type="dxa"/>
            </w:tcMar>
          </w:tcPr>
          <w:p w14:paraId="00000142"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3</w:t>
            </w:r>
          </w:p>
        </w:tc>
        <w:tc>
          <w:tcPr>
            <w:tcW w:w="4185" w:type="dxa"/>
            <w:tcMar>
              <w:top w:w="100" w:type="dxa"/>
              <w:left w:w="100" w:type="dxa"/>
              <w:bottom w:w="100" w:type="dxa"/>
              <w:right w:w="100" w:type="dxa"/>
            </w:tcMar>
          </w:tcPr>
          <w:p w14:paraId="00000143"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Hold termly meetings to reinforce the importance of sensible actions while on sensible and the repercussions of behaviour going against the club’s Code of Conduct</w:t>
            </w:r>
          </w:p>
        </w:tc>
        <w:tc>
          <w:tcPr>
            <w:tcW w:w="540" w:type="dxa"/>
            <w:tcMar>
              <w:top w:w="100" w:type="dxa"/>
              <w:left w:w="100" w:type="dxa"/>
              <w:bottom w:w="100" w:type="dxa"/>
              <w:right w:w="100" w:type="dxa"/>
            </w:tcMar>
          </w:tcPr>
          <w:p w14:paraId="00000144"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570" w:type="dxa"/>
            <w:tcMar>
              <w:top w:w="100" w:type="dxa"/>
              <w:left w:w="100" w:type="dxa"/>
              <w:bottom w:w="100" w:type="dxa"/>
              <w:right w:w="100" w:type="dxa"/>
            </w:tcMar>
          </w:tcPr>
          <w:p w14:paraId="00000145"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1</w:t>
            </w:r>
          </w:p>
        </w:tc>
        <w:tc>
          <w:tcPr>
            <w:tcW w:w="615" w:type="dxa"/>
            <w:tcMar>
              <w:top w:w="100" w:type="dxa"/>
              <w:left w:w="100" w:type="dxa"/>
              <w:bottom w:w="100" w:type="dxa"/>
              <w:right w:w="100" w:type="dxa"/>
            </w:tcMar>
          </w:tcPr>
          <w:p w14:paraId="00000146" w14:textId="77777777" w:rsidR="00543695" w:rsidRDefault="00A6192F">
            <w:pPr>
              <w:widowControl w:val="0"/>
              <w:spacing w:line="240" w:lineRule="auto"/>
              <w:rPr>
                <w:rFonts w:ascii="Open Sans" w:eastAsia="Open Sans" w:hAnsi="Open Sans" w:cs="Open Sans"/>
                <w:b/>
                <w:bCs/>
                <w:sz w:val="24"/>
                <w:szCs w:val="24"/>
              </w:rPr>
            </w:pPr>
            <w:r>
              <w:rPr>
                <w:rFonts w:ascii="Open Sans" w:eastAsia="Open Sans" w:hAnsi="Open Sans" w:cs="Open Sans"/>
                <w:b/>
                <w:bCs/>
                <w:sz w:val="24"/>
                <w:szCs w:val="24"/>
              </w:rPr>
              <w:t>2</w:t>
            </w:r>
          </w:p>
        </w:tc>
        <w:tc>
          <w:tcPr>
            <w:tcW w:w="4335" w:type="dxa"/>
            <w:tcMar>
              <w:top w:w="100" w:type="dxa"/>
              <w:left w:w="100" w:type="dxa"/>
              <w:bottom w:w="100" w:type="dxa"/>
              <w:right w:w="100" w:type="dxa"/>
            </w:tcMar>
          </w:tcPr>
          <w:p w14:paraId="00000147" w14:textId="77777777" w:rsidR="00543695" w:rsidRDefault="00543695">
            <w:pPr>
              <w:widowControl w:val="0"/>
              <w:spacing w:line="240" w:lineRule="auto"/>
              <w:rPr>
                <w:rFonts w:ascii="Open Sans" w:eastAsia="Open Sans" w:hAnsi="Open Sans" w:cs="Open Sans"/>
                <w:b/>
                <w:bCs/>
                <w:sz w:val="24"/>
                <w:szCs w:val="24"/>
              </w:rPr>
            </w:pPr>
          </w:p>
        </w:tc>
      </w:tr>
    </w:tbl>
    <w:p w14:paraId="00000148" w14:textId="77777777" w:rsidR="00543695" w:rsidRDefault="00543695">
      <w:pPr>
        <w:rPr>
          <w:rFonts w:ascii="Open Sans" w:eastAsia="Open Sans" w:hAnsi="Open Sans" w:cs="Open Sans"/>
          <w:b/>
          <w:bCs/>
          <w:sz w:val="24"/>
          <w:szCs w:val="24"/>
        </w:rPr>
      </w:pPr>
    </w:p>
    <w:sectPr w:rsidR="00543695">
      <w:pgSz w:w="16838" w:h="11906" w:orient="landscape"/>
      <w:pgMar w:top="283" w:right="566" w:bottom="283"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1680B9F4-1697-41A1-BECB-4F3612F82DBE}"/>
    <w:embedBold r:id="rId2" w:fontKey="{EB2975FC-6E0B-47CE-A544-AA65EFE7503B}"/>
    <w:embedItalic r:id="rId3" w:fontKey="{0531FE24-85D1-4AC2-B9AF-21D98FF59C87}"/>
  </w:font>
  <w:font w:name="Calibri">
    <w:panose1 w:val="020F0502020204030204"/>
    <w:charset w:val="00"/>
    <w:family w:val="swiss"/>
    <w:pitch w:val="variable"/>
    <w:sig w:usb0="E4002EFF" w:usb1="C200247B" w:usb2="00000009" w:usb3="00000000" w:csb0="000001FF" w:csb1="00000000"/>
    <w:embedRegular r:id="rId4" w:fontKey="{BC3DD50E-E506-4DED-B6E3-149E4D326F51}"/>
  </w:font>
  <w:font w:name="Cambria">
    <w:panose1 w:val="02040503050406030204"/>
    <w:charset w:val="00"/>
    <w:family w:val="roman"/>
    <w:pitch w:val="variable"/>
    <w:sig w:usb0="E00006FF" w:usb1="420024FF" w:usb2="02000000" w:usb3="00000000" w:csb0="0000019F" w:csb1="00000000"/>
    <w:embedRegular r:id="rId5" w:fontKey="{5A4607B2-FFDF-4A88-BA3C-5A8F9F8794B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994BC5"/>
    <w:multiLevelType w:val="multilevel"/>
    <w:tmpl w:val="4B9E6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4DB0644"/>
    <w:multiLevelType w:val="multilevel"/>
    <w:tmpl w:val="49942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6069087">
    <w:abstractNumId w:val="1"/>
  </w:num>
  <w:num w:numId="2" w16cid:durableId="744303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695"/>
    <w:rsid w:val="00543695"/>
    <w:rsid w:val="0096188D"/>
    <w:rsid w:val="00E00413"/>
    <w:rsid w:val="0168EEFF"/>
    <w:rsid w:val="024BD10C"/>
    <w:rsid w:val="0320E142"/>
    <w:rsid w:val="04D811A8"/>
    <w:rsid w:val="0573EF33"/>
    <w:rsid w:val="05F0C02C"/>
    <w:rsid w:val="07E26513"/>
    <w:rsid w:val="0B8BBD03"/>
    <w:rsid w:val="0BE63710"/>
    <w:rsid w:val="0C97EDA2"/>
    <w:rsid w:val="0D6E9E30"/>
    <w:rsid w:val="0DDCD551"/>
    <w:rsid w:val="0E6A3687"/>
    <w:rsid w:val="101E51BC"/>
    <w:rsid w:val="10A4EB96"/>
    <w:rsid w:val="1113E1B6"/>
    <w:rsid w:val="13E4A78B"/>
    <w:rsid w:val="14028368"/>
    <w:rsid w:val="1749EAA8"/>
    <w:rsid w:val="184573E4"/>
    <w:rsid w:val="192E0F3A"/>
    <w:rsid w:val="1973F1C6"/>
    <w:rsid w:val="1A38FB17"/>
    <w:rsid w:val="1A505733"/>
    <w:rsid w:val="1A702B7E"/>
    <w:rsid w:val="1E076A34"/>
    <w:rsid w:val="1F86F277"/>
    <w:rsid w:val="20A7639B"/>
    <w:rsid w:val="20D6BEB7"/>
    <w:rsid w:val="219B583B"/>
    <w:rsid w:val="22685D51"/>
    <w:rsid w:val="2322F9CE"/>
    <w:rsid w:val="235D76F7"/>
    <w:rsid w:val="236F21FC"/>
    <w:rsid w:val="23972120"/>
    <w:rsid w:val="23AFDC10"/>
    <w:rsid w:val="242C515D"/>
    <w:rsid w:val="24445C3C"/>
    <w:rsid w:val="254114AE"/>
    <w:rsid w:val="254FCF97"/>
    <w:rsid w:val="262FA9AD"/>
    <w:rsid w:val="2640F9F4"/>
    <w:rsid w:val="2B9615DB"/>
    <w:rsid w:val="2BA042CF"/>
    <w:rsid w:val="2BE9FEF3"/>
    <w:rsid w:val="2E427E02"/>
    <w:rsid w:val="2EF6B99A"/>
    <w:rsid w:val="2F94FD77"/>
    <w:rsid w:val="2FBAD993"/>
    <w:rsid w:val="2FC9529F"/>
    <w:rsid w:val="31393694"/>
    <w:rsid w:val="3196551B"/>
    <w:rsid w:val="330163E8"/>
    <w:rsid w:val="33BABF9D"/>
    <w:rsid w:val="35F96B6B"/>
    <w:rsid w:val="3658775D"/>
    <w:rsid w:val="3696CBC1"/>
    <w:rsid w:val="37CE6DD1"/>
    <w:rsid w:val="38B8A8D2"/>
    <w:rsid w:val="39081B1F"/>
    <w:rsid w:val="399A33FD"/>
    <w:rsid w:val="3A37E3CD"/>
    <w:rsid w:val="3C8C073D"/>
    <w:rsid w:val="3D1250AE"/>
    <w:rsid w:val="3D2E4CC7"/>
    <w:rsid w:val="3E33418C"/>
    <w:rsid w:val="406A7F3A"/>
    <w:rsid w:val="40B9B0C5"/>
    <w:rsid w:val="44EF718E"/>
    <w:rsid w:val="4501CD89"/>
    <w:rsid w:val="45C1BE76"/>
    <w:rsid w:val="4683FF3B"/>
    <w:rsid w:val="49530E01"/>
    <w:rsid w:val="495CFCD8"/>
    <w:rsid w:val="4A6984C4"/>
    <w:rsid w:val="4A9CA247"/>
    <w:rsid w:val="4D92B593"/>
    <w:rsid w:val="4E360DA0"/>
    <w:rsid w:val="4EE5CABD"/>
    <w:rsid w:val="4F790E68"/>
    <w:rsid w:val="50E35DA3"/>
    <w:rsid w:val="51A1E99C"/>
    <w:rsid w:val="52217E39"/>
    <w:rsid w:val="52FE11F0"/>
    <w:rsid w:val="535E95D2"/>
    <w:rsid w:val="571AEC35"/>
    <w:rsid w:val="574AC7BB"/>
    <w:rsid w:val="5871D3BE"/>
    <w:rsid w:val="5A0E20BD"/>
    <w:rsid w:val="5BFC0862"/>
    <w:rsid w:val="5C0E0D53"/>
    <w:rsid w:val="5C4A0BDA"/>
    <w:rsid w:val="5EC83786"/>
    <w:rsid w:val="6038D4CB"/>
    <w:rsid w:val="62C8CB3A"/>
    <w:rsid w:val="63EED6E6"/>
    <w:rsid w:val="6522ED68"/>
    <w:rsid w:val="653DB426"/>
    <w:rsid w:val="6596E6D0"/>
    <w:rsid w:val="6732F791"/>
    <w:rsid w:val="6963DAE6"/>
    <w:rsid w:val="69DE4E76"/>
    <w:rsid w:val="6A776444"/>
    <w:rsid w:val="7022F987"/>
    <w:rsid w:val="70FA41BC"/>
    <w:rsid w:val="711943CE"/>
    <w:rsid w:val="73496D0E"/>
    <w:rsid w:val="73A8B2E1"/>
    <w:rsid w:val="760641A7"/>
    <w:rsid w:val="76348CCB"/>
    <w:rsid w:val="77034D35"/>
    <w:rsid w:val="77CFC347"/>
    <w:rsid w:val="77DE4235"/>
    <w:rsid w:val="78382B00"/>
    <w:rsid w:val="7942382B"/>
    <w:rsid w:val="7A956770"/>
    <w:rsid w:val="7B3AC5D1"/>
    <w:rsid w:val="7C26D618"/>
    <w:rsid w:val="7CFF0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EE1CA"/>
  <w15:docId w15:val="{B4F5E903-1F3C-4F5D-98B0-5FC3159E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1035</Words>
  <Characters>5900</Characters>
  <Application>Microsoft Office Word</Application>
  <DocSecurity>0</DocSecurity>
  <Lines>49</Lines>
  <Paragraphs>13</Paragraphs>
  <ScaleCrop>false</ScaleCrop>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Crew</dc:creator>
  <cp:lastModifiedBy>Thomas Crew</cp:lastModifiedBy>
  <cp:revision>2</cp:revision>
  <dcterms:created xsi:type="dcterms:W3CDTF">2026-08-16T21:02:00Z</dcterms:created>
  <dcterms:modified xsi:type="dcterms:W3CDTF">2026-08-16T21:02:00Z</dcterms:modified>
</cp:coreProperties>
</file>