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b w:val="1"/>
          <w:i w:val="1"/>
          <w:color w:val="4bacc6"/>
          <w:sz w:val="26"/>
          <w:szCs w:val="26"/>
        </w:rPr>
      </w:pPr>
      <w:r w:rsidDel="00000000" w:rsidR="00000000" w:rsidRPr="00000000">
        <w:rPr>
          <w:rFonts w:ascii="Open Sans" w:cs="Open Sans" w:eastAsia="Open Sans" w:hAnsi="Open Sans"/>
          <w:b w:val="1"/>
          <w:color w:val="ff0000"/>
          <w:rtl w:val="0"/>
        </w:rPr>
        <w:t xml:space="preserve">LUU Salsa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Activities Executive - the elected students representing Clubs and Societies as outlined in </w:t>
      </w:r>
      <w:r w:rsidDel="00000000" w:rsidR="00000000" w:rsidRPr="00000000">
        <w:rPr>
          <w:rFonts w:ascii="Open Sans" w:cs="Open Sans" w:eastAsia="Open Sans" w:hAnsi="Open Sans"/>
          <w:rtl w:val="0"/>
        </w:rPr>
        <w:t xml:space="preserve">Bye-Law </w:t>
      </w:r>
      <w:r w:rsidDel="00000000" w:rsidR="00000000" w:rsidRPr="00000000">
        <w:rPr>
          <w:rFonts w:ascii="Open Sans" w:cs="Open Sans" w:eastAsia="Open Sans" w:hAnsi="Open Sans"/>
          <w:rtl w:val="0"/>
        </w:rPr>
        <w:t xml:space="preserve">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Activities &amp; Opportunities Officer - the elected student who leads the Activities Executive. Their role is outlined in </w:t>
      </w:r>
      <w:r w:rsidDel="00000000" w:rsidR="00000000" w:rsidRPr="00000000">
        <w:rPr>
          <w:rFonts w:ascii="Open Sans" w:cs="Open Sans" w:eastAsia="Open Sans" w:hAnsi="Open Sans"/>
          <w:rtl w:val="0"/>
        </w:rPr>
        <w:t xml:space="preserve">Bye-Law </w:t>
      </w:r>
      <w:r w:rsidDel="00000000" w:rsidR="00000000" w:rsidRPr="00000000">
        <w:rPr>
          <w:rFonts w:ascii="Open Sans" w:cs="Open Sans" w:eastAsia="Open Sans" w:hAnsi="Open Sans"/>
          <w:rtl w:val="0"/>
        </w:rPr>
        <w:t xml:space="preserve">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Ex-Officio Membership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Salsa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objectives of the Club/Society are:-</w:t>
      </w:r>
    </w:p>
    <w:p w:rsidR="00000000" w:rsidDel="00000000" w:rsidP="00000000" w:rsidRDefault="00000000" w:rsidRPr="00000000" w14:paraId="0000000A">
      <w:pPr>
        <w:spacing w:after="160" w:before="240" w:lineRule="auto"/>
        <w:rPr>
          <w:rFonts w:ascii="Open Sans" w:cs="Open Sans" w:eastAsia="Open Sans" w:hAnsi="Open Sans"/>
          <w:i w:val="1"/>
          <w:color w:val="4bacc6"/>
        </w:rPr>
      </w:pPr>
      <w:r w:rsidDel="00000000" w:rsidR="00000000" w:rsidRPr="00000000">
        <w:rPr>
          <w:rFonts w:ascii="Open Sans" w:cs="Open Sans" w:eastAsia="Open Sans" w:hAnsi="Open Sans"/>
          <w:rtl w:val="0"/>
        </w:rPr>
        <w:t xml:space="preserve">1.2.1 </w:t>
      </w:r>
      <w:r w:rsidDel="00000000" w:rsidR="00000000" w:rsidRPr="00000000">
        <w:rPr>
          <w:rFonts w:ascii="Open Sans" w:cs="Open Sans" w:eastAsia="Open Sans" w:hAnsi="Open Sans"/>
          <w:color w:val="ff0000"/>
          <w:rtl w:val="0"/>
        </w:rPr>
        <w:t xml:space="preserve">To provide taught salsa classes with progressive levels to members of the University of Leeds and participants of the general public.</w:t>
      </w:r>
      <w:r w:rsidDel="00000000" w:rsidR="00000000" w:rsidRPr="00000000">
        <w:rPr>
          <w:rtl w:val="0"/>
        </w:rPr>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1.2.2</w:t>
      </w:r>
      <w:r w:rsidDel="00000000" w:rsidR="00000000" w:rsidRPr="00000000">
        <w:rPr>
          <w:rFonts w:ascii="Open Sans" w:cs="Open Sans" w:eastAsia="Open Sans" w:hAnsi="Open Sans"/>
          <w:i w:val="1"/>
          <w:color w:val="4bacc6"/>
          <w:rtl w:val="0"/>
        </w:rPr>
        <w:t xml:space="preserve"> </w:t>
      </w:r>
      <w:r w:rsidDel="00000000" w:rsidR="00000000" w:rsidRPr="00000000">
        <w:rPr>
          <w:rFonts w:ascii="Open Sans" w:cs="Open Sans" w:eastAsia="Open Sans" w:hAnsi="Open Sans"/>
          <w:color w:val="ff0000"/>
          <w:rtl w:val="0"/>
        </w:rPr>
        <w:t xml:space="preserve">To hold and attend events related to the dance styles taught in our classes (bachata and salsa), as well as other latin dances for our members to practise and improve their skills learnt in class.</w:t>
      </w:r>
      <w:r w:rsidDel="00000000" w:rsidR="00000000" w:rsidRPr="00000000">
        <w:rPr>
          <w:rtl w:val="0"/>
        </w:rPr>
      </w:r>
    </w:p>
    <w:p w:rsidR="00000000" w:rsidDel="00000000" w:rsidP="00000000" w:rsidRDefault="00000000" w:rsidRPr="00000000" w14:paraId="0000000C">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1.2.3</w:t>
      </w:r>
      <w:r w:rsidDel="00000000" w:rsidR="00000000" w:rsidRPr="00000000">
        <w:rPr>
          <w:rFonts w:ascii="Open Sans" w:cs="Open Sans" w:eastAsia="Open Sans" w:hAnsi="Open Sans"/>
          <w:color w:val="ff0000"/>
          <w:rtl w:val="0"/>
        </w:rPr>
        <w:t xml:space="preserve"> To ensure that our classes and events are a safe and inclusive environment for our members for them to enjoy and gain confidence. Safeguarding is emphasised from the start, and throughout the year. Any issues that arise will be addressed immediately.</w:t>
      </w:r>
      <w:r w:rsidDel="00000000" w:rsidR="00000000" w:rsidRPr="00000000">
        <w:rPr>
          <w:rtl w:val="0"/>
        </w:rPr>
      </w:r>
    </w:p>
    <w:p w:rsidR="00000000" w:rsidDel="00000000" w:rsidP="00000000" w:rsidRDefault="00000000" w:rsidRPr="00000000" w14:paraId="0000000D">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1.2.4 The Club/Society partners with the following organisations</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to support achieving its objectives. These partner organisations are: </w:t>
      </w:r>
      <w:r w:rsidDel="00000000" w:rsidR="00000000" w:rsidRPr="00000000">
        <w:rPr>
          <w:rFonts w:ascii="Open Sans" w:cs="Open Sans" w:eastAsia="Open Sans" w:hAnsi="Open Sans"/>
          <w:b w:val="1"/>
          <w:color w:val="ff0000"/>
          <w:rtl w:val="0"/>
        </w:rPr>
        <w:t xml:space="preserve">N/A</w:t>
      </w:r>
    </w:p>
    <w:p w:rsidR="00000000" w:rsidDel="00000000" w:rsidP="00000000" w:rsidRDefault="00000000" w:rsidRPr="00000000" w14:paraId="0000000E">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1.2.5</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sponsorship/donations from the following organisations to support achieving its objectives. These organisations are:</w:t>
      </w:r>
      <w:r w:rsidDel="00000000" w:rsidR="00000000" w:rsidRPr="00000000">
        <w:rPr>
          <w:rFonts w:ascii="Open Sans" w:cs="Open Sans" w:eastAsia="Open Sans" w:hAnsi="Open Sans"/>
          <w:b w:val="1"/>
          <w:color w:val="ff0000"/>
          <w:rtl w:val="0"/>
        </w:rPr>
        <w:t xml:space="preserve"> N/A</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1.2.6 All sponsorships must adhere to the</w:t>
      </w:r>
      <w:r w:rsidDel="00000000" w:rsidR="00000000" w:rsidRPr="00000000">
        <w:rPr>
          <w:rFonts w:ascii="Open Sans" w:cs="Open Sans" w:eastAsia="Open Sans" w:hAnsi="Open Sans"/>
          <w:color w:val="ff0000"/>
          <w:rtl w:val="0"/>
        </w:rPr>
        <w:t xml:space="preserve"> </w:t>
      </w:r>
      <w:hyperlink r:id="rId6">
        <w:r w:rsidDel="00000000" w:rsidR="00000000" w:rsidRPr="00000000">
          <w:rPr>
            <w:rFonts w:ascii="Open Sans" w:cs="Open Sans" w:eastAsia="Open Sans" w:hAnsi="Open Sans"/>
            <w:color w:val="1155cc"/>
            <w:u w:val="single"/>
            <w:rtl w:val="0"/>
          </w:rPr>
          <w:t xml:space="preserve">LUU Working with External Organisati</w:t>
        </w:r>
      </w:hyperlink>
      <w:hyperlink r:id="rId7">
        <w:r w:rsidDel="00000000" w:rsidR="00000000" w:rsidRPr="00000000">
          <w:rPr>
            <w:rFonts w:ascii="Open Sans" w:cs="Open Sans" w:eastAsia="Open Sans" w:hAnsi="Open Sans"/>
            <w:u w:val="single"/>
            <w:rtl w:val="0"/>
          </w:rPr>
          <w:t xml:space="preserve">ons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10">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w:t>
      </w:r>
    </w:p>
    <w:p w:rsidR="00000000" w:rsidDel="00000000" w:rsidP="00000000" w:rsidRDefault="00000000" w:rsidRPr="00000000" w14:paraId="0000001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on completion of registration with the Club/Society, including listing of membership details with the LUU Student Activities Team.  Where relevant this will include payment of the Club/Society membership fee.</w:t>
      </w:r>
    </w:p>
    <w:p w:rsidR="00000000" w:rsidDel="00000000" w:rsidP="00000000" w:rsidRDefault="00000000" w:rsidRPr="00000000" w14:paraId="0000001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Categories of membership and participation options,  with their associate rights, are shown in the table below. </w:t>
      </w:r>
      <w:r w:rsidDel="00000000" w:rsidR="00000000" w:rsidRPr="00000000">
        <w:rPr>
          <w:rFonts w:ascii="Open Sans" w:cs="Open Sans" w:eastAsia="Open Sans" w:hAnsi="Open Sans"/>
          <w:b w:val="1"/>
          <w:rtl w:val="0"/>
        </w:rPr>
        <w:t xml:space="preserve">Members and participants only have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Leeds University Union. Members are as defined in th</w:t>
            </w:r>
            <w:r w:rsidDel="00000000" w:rsidR="00000000" w:rsidRPr="00000000">
              <w:rPr>
                <w:rFonts w:ascii="Open Sans" w:cs="Open Sans" w:eastAsia="Open Sans" w:hAnsi="Open Sans"/>
                <w:rtl w:val="0"/>
              </w:rPr>
              <w:t xml:space="preserve">e LUU Articles of Association</w:t>
            </w:r>
            <w:r w:rsidDel="00000000" w:rsidR="00000000" w:rsidRPr="00000000">
              <w:rPr>
                <w:rFonts w:ascii="Open Sans" w:cs="Open Sans" w:eastAsia="Open Sans" w:hAnsi="Open Sans"/>
                <w:rtl w:val="0"/>
              </w:rPr>
              <w:t xml:space="preserve">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4">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5">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6">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Open Sans" w:cs="Open Sans" w:eastAsia="Open Sans" w:hAnsi="Open Sans"/>
              </w:rPr>
            </w:pPr>
            <w:r w:rsidDel="00000000" w:rsidR="00000000" w:rsidRPr="00000000">
              <w:rPr>
                <w:rFonts w:ascii="Open Sans" w:cs="Open Sans" w:eastAsia="Open Sans" w:hAnsi="Open Sans"/>
                <w:b w:val="1"/>
                <w:rtl w:val="0"/>
              </w:rPr>
              <w:t xml:space="preserve">Participator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Participators are admitted at the discretion of the committee and Activities Executive.</w:t>
            </w:r>
          </w:p>
          <w:p w:rsidR="00000000" w:rsidDel="00000000" w:rsidP="00000000" w:rsidRDefault="00000000" w:rsidRPr="00000000" w14:paraId="0000002A">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Participators may be charged a fee to take part.</w:t>
            </w:r>
          </w:p>
          <w:p w:rsidR="00000000" w:rsidDel="00000000" w:rsidP="00000000" w:rsidRDefault="00000000" w:rsidRPr="00000000" w14:paraId="0000002B">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Participators do not hold constitutional rights.</w:t>
            </w:r>
          </w:p>
          <w:p w:rsidR="00000000" w:rsidDel="00000000" w:rsidP="00000000" w:rsidRDefault="00000000" w:rsidRPr="00000000" w14:paraId="0000002C">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D">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 up to</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b w:val="1"/>
          <w:color w:val="ff0000"/>
          <w:rtl w:val="0"/>
        </w:rPr>
        <w:t xml:space="preserve">3 </w:t>
      </w:r>
      <w:r w:rsidDel="00000000" w:rsidR="00000000" w:rsidRPr="00000000">
        <w:rPr>
          <w:rFonts w:ascii="Open Sans" w:cs="Open Sans" w:eastAsia="Open Sans" w:hAnsi="Open Sans"/>
          <w:rtl w:val="0"/>
        </w:rPr>
        <w:t xml:space="preserve">Additional Members.</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being taken using Bye-Law 8.</w:t>
      </w:r>
    </w:p>
    <w:p w:rsidR="00000000" w:rsidDel="00000000" w:rsidP="00000000" w:rsidRDefault="00000000" w:rsidRPr="00000000" w14:paraId="0000003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good running and financial oversight of the Club or Society for the benefit of its members and in line with the stated aims and objectives.</w:t>
      </w:r>
    </w:p>
    <w:p w:rsidR="00000000" w:rsidDel="00000000" w:rsidP="00000000" w:rsidRDefault="00000000" w:rsidRPr="00000000" w14:paraId="0000003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compliance check against all relevant LUU policy as determined by the Activities &amp; Opportunities Officer and in accordance with relevant legal requirements as determined by the Head of Student Engagement.</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in line with the rules outlined in this constitution.</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Attending Executive Category Meetings (at least one Core Officer must attend); and</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Ensuring consultation with Full Members regarding their views on Ideas going to Better Union Forums.</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4.2.9    Passing on the views of Full Members regarding Ideas to the relevant member of the Activities Executive.</w:t>
      </w:r>
    </w:p>
    <w:p w:rsidR="00000000" w:rsidDel="00000000" w:rsidP="00000000" w:rsidRDefault="00000000" w:rsidRPr="00000000" w14:paraId="0000004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may result in a motion of no-confidence and removal from office by an EGM or the Activities &amp; Opportunities Officer. </w:t>
      </w:r>
    </w:p>
    <w:p w:rsidR="00000000" w:rsidDel="00000000" w:rsidP="00000000" w:rsidRDefault="00000000" w:rsidRPr="00000000" w14:paraId="0000004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2">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4">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 to date entry in the Club/Society’s LUU webpage</w:t>
      </w:r>
    </w:p>
    <w:p w:rsidR="00000000" w:rsidDel="00000000" w:rsidP="00000000" w:rsidRDefault="00000000" w:rsidRPr="00000000" w14:paraId="00000047">
      <w:pPr>
        <w:numPr>
          <w:ilvl w:val="0"/>
          <w:numId w:val="1"/>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Code of conduct, risk assessments, etc communicated to all members</w:t>
      </w:r>
      <w:r w:rsidDel="00000000" w:rsidR="00000000" w:rsidRPr="00000000">
        <w:rPr>
          <w:rtl w:val="0"/>
        </w:rPr>
      </w:r>
    </w:p>
    <w:p w:rsidR="00000000" w:rsidDel="00000000" w:rsidP="00000000" w:rsidRDefault="00000000" w:rsidRPr="00000000" w14:paraId="00000048">
      <w:pPr>
        <w:numPr>
          <w:ilvl w:val="0"/>
          <w:numId w:val="1"/>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Ensure that</w:t>
      </w:r>
      <w:hyperlink r:id="rId8">
        <w:r w:rsidDel="00000000" w:rsidR="00000000" w:rsidRPr="00000000">
          <w:rPr>
            <w:rFonts w:ascii="Open Sans" w:cs="Open Sans" w:eastAsia="Open Sans" w:hAnsi="Open Sans"/>
            <w:color w:val="1155cc"/>
            <w:u w:val="single"/>
            <w:rtl w:val="0"/>
          </w:rPr>
          <w:t xml:space="preserve"> LUU Safeguarding Policy</w:t>
        </w:r>
      </w:hyperlink>
      <w:r w:rsidDel="00000000" w:rsidR="00000000" w:rsidRPr="00000000">
        <w:rPr>
          <w:rFonts w:ascii="Open Sans" w:cs="Open Sans" w:eastAsia="Open Sans" w:hAnsi="Open Sans"/>
          <w:rtl w:val="0"/>
        </w:rPr>
        <w:t xml:space="preserve"> is upheld and/or clearly delegate this responsibility. </w:t>
      </w:r>
    </w:p>
    <w:p w:rsidR="00000000" w:rsidDel="00000000" w:rsidP="00000000" w:rsidRDefault="00000000" w:rsidRPr="00000000" w14:paraId="00000049">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given an opportunity to vote in society elections</w:t>
      </w:r>
    </w:p>
    <w:p w:rsidR="00000000" w:rsidDel="00000000" w:rsidP="00000000" w:rsidRDefault="00000000" w:rsidRPr="00000000" w14:paraId="0000004F">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w:t>
      </w:r>
      <w:r w:rsidDel="00000000" w:rsidR="00000000" w:rsidRPr="00000000">
        <w:rPr>
          <w:rFonts w:ascii="Open Sans" w:cs="Open Sans" w:eastAsia="Open Sans" w:hAnsi="Open Sans"/>
          <w:b w:val="1"/>
          <w:rtl w:val="0"/>
        </w:rPr>
        <w:t xml:space="preserve">Treasurer:</w:t>
      </w:r>
      <w:r w:rsidDel="00000000" w:rsidR="00000000" w:rsidRPr="00000000">
        <w:rPr>
          <w:rtl w:val="0"/>
        </w:rPr>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subsidy applications to Activities Executive</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5">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who is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r w:rsidDel="00000000" w:rsidR="00000000" w:rsidRPr="00000000">
        <w:rPr>
          <w:rtl w:val="0"/>
        </w:rPr>
      </w:r>
    </w:p>
    <w:p w:rsidR="00000000" w:rsidDel="00000000" w:rsidP="00000000" w:rsidRDefault="00000000" w:rsidRPr="00000000" w14:paraId="0000005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the running and management of the Club/Society.</w:t>
      </w:r>
      <w:r w:rsidDel="00000000" w:rsidR="00000000" w:rsidRPr="00000000">
        <w:rPr>
          <w:rtl w:val="0"/>
        </w:rPr>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that optional role in the Constitution must be borne by the Core Officers</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C">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Social Secretary</w:t>
      </w:r>
    </w:p>
    <w:p w:rsidR="00000000" w:rsidDel="00000000" w:rsidP="00000000" w:rsidRDefault="00000000" w:rsidRPr="00000000" w14:paraId="0000005D">
      <w:pPr>
        <w:numPr>
          <w:ilvl w:val="0"/>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the society's social activities including:</w:t>
      </w:r>
    </w:p>
    <w:p w:rsidR="00000000" w:rsidDel="00000000" w:rsidP="00000000" w:rsidRDefault="00000000" w:rsidRPr="00000000" w14:paraId="0000005E">
      <w:pPr>
        <w:numPr>
          <w:ilvl w:val="1"/>
          <w:numId w:val="3"/>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LUU events</w:t>
      </w:r>
    </w:p>
    <w:p w:rsidR="00000000" w:rsidDel="00000000" w:rsidP="00000000" w:rsidRDefault="00000000" w:rsidRPr="00000000" w14:paraId="0000005F">
      <w:pPr>
        <w:numPr>
          <w:ilvl w:val="1"/>
          <w:numId w:val="3"/>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Collaborations with other societies </w:t>
      </w:r>
    </w:p>
    <w:p w:rsidR="00000000" w:rsidDel="00000000" w:rsidP="00000000" w:rsidRDefault="00000000" w:rsidRPr="00000000" w14:paraId="00000060">
      <w:pPr>
        <w:numPr>
          <w:ilvl w:val="1"/>
          <w:numId w:val="3"/>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Dance socials outside LUU</w:t>
      </w:r>
    </w:p>
    <w:p w:rsidR="00000000" w:rsidDel="00000000" w:rsidP="00000000" w:rsidRDefault="00000000" w:rsidRPr="00000000" w14:paraId="00000061">
      <w:pPr>
        <w:numPr>
          <w:ilvl w:val="1"/>
          <w:numId w:val="3"/>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Christmas meal</w:t>
      </w:r>
    </w:p>
    <w:p w:rsidR="00000000" w:rsidDel="00000000" w:rsidP="00000000" w:rsidRDefault="00000000" w:rsidRPr="00000000" w14:paraId="00000062">
      <w:pPr>
        <w:numPr>
          <w:ilvl w:val="1"/>
          <w:numId w:val="3"/>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Salsa Ball</w:t>
      </w:r>
      <w:r w:rsidDel="00000000" w:rsidR="00000000" w:rsidRPr="00000000">
        <w:rPr>
          <w:rtl w:val="0"/>
        </w:rPr>
      </w:r>
    </w:p>
    <w:p w:rsidR="00000000" w:rsidDel="00000000" w:rsidP="00000000" w:rsidRDefault="00000000" w:rsidRPr="00000000" w14:paraId="00000063">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Performance Secretary</w:t>
      </w:r>
    </w:p>
    <w:p w:rsidR="00000000" w:rsidDel="00000000" w:rsidP="00000000" w:rsidRDefault="00000000" w:rsidRPr="00000000" w14:paraId="00000064">
      <w:pPr>
        <w:numPr>
          <w:ilvl w:val="0"/>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the performance groups</w:t>
      </w:r>
    </w:p>
    <w:p w:rsidR="00000000" w:rsidDel="00000000" w:rsidP="00000000" w:rsidRDefault="00000000" w:rsidRPr="00000000" w14:paraId="00000065">
      <w:pPr>
        <w:numPr>
          <w:ilvl w:val="0"/>
          <w:numId w:val="3"/>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Identify performance opportunities</w:t>
      </w:r>
    </w:p>
    <w:p w:rsidR="00000000" w:rsidDel="00000000" w:rsidP="00000000" w:rsidRDefault="00000000" w:rsidRPr="00000000" w14:paraId="00000066">
      <w:pPr>
        <w:numPr>
          <w:ilvl w:val="0"/>
          <w:numId w:val="3"/>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Recruiting members for the performance group</w:t>
      </w:r>
    </w:p>
    <w:p w:rsidR="00000000" w:rsidDel="00000000" w:rsidP="00000000" w:rsidRDefault="00000000" w:rsidRPr="00000000" w14:paraId="00000067">
      <w:pPr>
        <w:numPr>
          <w:ilvl w:val="0"/>
          <w:numId w:val="3"/>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Hiring choreographers</w:t>
      </w:r>
    </w:p>
    <w:p w:rsidR="00000000" w:rsidDel="00000000" w:rsidP="00000000" w:rsidRDefault="00000000" w:rsidRPr="00000000" w14:paraId="00000068">
      <w:pPr>
        <w:numPr>
          <w:ilvl w:val="0"/>
          <w:numId w:val="3"/>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Organise and book rehearsal spaces</w:t>
      </w:r>
    </w:p>
    <w:p w:rsidR="00000000" w:rsidDel="00000000" w:rsidP="00000000" w:rsidRDefault="00000000" w:rsidRPr="00000000" w14:paraId="00000069">
      <w:pPr>
        <w:numPr>
          <w:ilvl w:val="0"/>
          <w:numId w:val="3"/>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Organise costumes</w:t>
      </w:r>
    </w:p>
    <w:p w:rsidR="00000000" w:rsidDel="00000000" w:rsidP="00000000" w:rsidRDefault="00000000" w:rsidRPr="00000000" w14:paraId="0000006A">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5.6.3 Communications Secretary</w:t>
      </w:r>
    </w:p>
    <w:p w:rsidR="00000000" w:rsidDel="00000000" w:rsidP="00000000" w:rsidRDefault="00000000" w:rsidRPr="00000000" w14:paraId="0000006B">
      <w:pPr>
        <w:numPr>
          <w:ilvl w:val="0"/>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Managing the society´s social media channels </w:t>
      </w:r>
    </w:p>
    <w:p w:rsidR="00000000" w:rsidDel="00000000" w:rsidP="00000000" w:rsidRDefault="00000000" w:rsidRPr="00000000" w14:paraId="0000006C">
      <w:pPr>
        <w:numPr>
          <w:ilvl w:val="0"/>
          <w:numId w:val="3"/>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Having the main point of contact between the society and members, prospective guests, and the general public</w:t>
      </w:r>
    </w:p>
    <w:p w:rsidR="00000000" w:rsidDel="00000000" w:rsidP="00000000" w:rsidRDefault="00000000" w:rsidRPr="00000000" w14:paraId="0000006D">
      <w:pPr>
        <w:numPr>
          <w:ilvl w:val="0"/>
          <w:numId w:val="3"/>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Promote classes or workshops by creating adverts, posters and infographics.</w:t>
      </w:r>
    </w:p>
    <w:p w:rsidR="00000000" w:rsidDel="00000000" w:rsidP="00000000" w:rsidRDefault="00000000" w:rsidRPr="00000000" w14:paraId="0000006E">
      <w:pPr>
        <w:ind w:left="1440" w:firstLine="0"/>
        <w:rPr>
          <w:rFonts w:ascii="Open Sans" w:cs="Open Sans" w:eastAsia="Open Sans" w:hAnsi="Open Sans"/>
          <w:color w:val="ff0000"/>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F">
      <w:pPr>
        <w:spacing w:after="16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7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w:t>
      </w:r>
    </w:p>
    <w:p w:rsidR="00000000" w:rsidDel="00000000" w:rsidP="00000000" w:rsidRDefault="00000000" w:rsidRPr="00000000" w14:paraId="0000007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Returning Officer for elections will be the Activities &amp; Opportunities Officer. However their presence is not required at each election.</w:t>
      </w:r>
    </w:p>
    <w:p w:rsidR="00000000" w:rsidDel="00000000" w:rsidP="00000000" w:rsidRDefault="00000000" w:rsidRPr="00000000" w14:paraId="0000007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take place by a secret ballot of Full members using the approved LUU mechanism.</w:t>
      </w:r>
    </w:p>
    <w:p w:rsidR="00000000" w:rsidDel="00000000" w:rsidP="00000000" w:rsidRDefault="00000000" w:rsidRPr="00000000" w14:paraId="0000007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positions on the Club/Society committee can only be nominated by Full Members of the Club/Society. For the purposes of clarity, Full Members may nominate themselves.</w:t>
      </w:r>
    </w:p>
    <w:p w:rsidR="00000000" w:rsidDel="00000000" w:rsidP="00000000" w:rsidRDefault="00000000" w:rsidRPr="00000000" w14:paraId="0000007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r w:rsidDel="00000000" w:rsidR="00000000" w:rsidRPr="00000000">
        <w:rPr>
          <w:rtl w:val="0"/>
        </w:rPr>
      </w:r>
    </w:p>
    <w:p w:rsidR="00000000" w:rsidDel="00000000" w:rsidP="00000000" w:rsidRDefault="00000000" w:rsidRPr="00000000" w14:paraId="0000007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through the official process (i.e. the process which has been approved by the Activities &amp; Opportunities Officer or their nominee) and shared with the Activities &amp; Opportunities Officer or their nominee.</w:t>
      </w:r>
    </w:p>
    <w:p w:rsidR="00000000" w:rsidDel="00000000" w:rsidP="00000000" w:rsidRDefault="00000000" w:rsidRPr="00000000" w14:paraId="0000007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r w:rsidDel="00000000" w:rsidR="00000000" w:rsidRPr="00000000">
        <w:rPr>
          <w:rtl w:val="0"/>
        </w:rPr>
      </w:r>
    </w:p>
    <w:p w:rsidR="00000000" w:rsidDel="00000000" w:rsidP="00000000" w:rsidRDefault="00000000" w:rsidRPr="00000000" w14:paraId="0000007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w:t>
      </w:r>
    </w:p>
    <w:p w:rsidR="00000000" w:rsidDel="00000000" w:rsidP="00000000" w:rsidRDefault="00000000" w:rsidRPr="00000000" w14:paraId="0000007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in the Chair, a vote shall be taken immediately.</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a new temporary Chair will be elected by Full Members at the meeting.</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 making should ideally be by consensus. However if a vote is needed, voting shall be by show of hands unless a secret ballot has previously been requested, and decisions will be made by simple majority by those members having the right to vote as outlined in paragraph 2 of this constitution. No member has more than one vote.</w:t>
      </w:r>
    </w:p>
    <w:p w:rsidR="00000000" w:rsidDel="00000000" w:rsidP="00000000" w:rsidRDefault="00000000" w:rsidRPr="00000000" w14:paraId="0000007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 accessible web source, at least two working days in advance.</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 thirds of all Officers who have a vote, or three Officers who have a vote, whichever is greater.</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The minutes of any decisions made at the meetings must be accessible via the Club/Society LUU webpage, once ratified as a true and accurate record of the meeting.</w:t>
      </w:r>
    </w:p>
    <w:p w:rsidR="00000000" w:rsidDel="00000000" w:rsidP="00000000" w:rsidRDefault="00000000" w:rsidRPr="00000000" w14:paraId="0000008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color w:val="3c4043"/>
          <w:highlight w:val="white"/>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color w:val="3c4043"/>
          <w:highlight w:val="white"/>
          <w:rtl w:val="0"/>
        </w:rPr>
        <w:t xml:space="preserve">be held during the designated election month, as defined by the LUU Activities Team. </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color w:val="3c4043"/>
          <w:highlight w:val="white"/>
          <w:rtl w:val="0"/>
        </w:rPr>
        <w:t xml:space="preserve">7.3.2 In exceptional circumstances, with the agreement of the Development and Engagement Coordinator, the AGM will instead be held within 395 days of the previous AGM.</w:t>
      </w:r>
      <w:r w:rsidDel="00000000" w:rsidR="00000000" w:rsidRPr="00000000">
        <w:rPr>
          <w:rtl w:val="0"/>
        </w:rPr>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 accessible web source, at least 10 working days in advance of the meeting.</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 accessible web source at least seven days in advance of the meeting.</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A">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B">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C">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D">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E">
      <w:pPr>
        <w:numPr>
          <w:ilvl w:val="0"/>
          <w:numId w:val="2"/>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 third of all the Full Members or 20 Full Members, whichever is the lesser.</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If requested by the Activities Executive, the Club/Society must submit the full agenda and minutes of their AGM to the Activities Executive.</w:t>
      </w:r>
    </w:p>
    <w:p w:rsidR="00000000" w:rsidDel="00000000" w:rsidP="00000000" w:rsidRDefault="00000000" w:rsidRPr="00000000" w14:paraId="0000009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 third of all the Full Members or 20 full members, whichever is the lesser, and/or by the Committee.</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their agenda, shall be posted on the Club/Society LUU webpage or a member accessible web source within two working days of the meeting being called.</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 third of all the full members or 20 full members, whichever is the lesser.</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If the EGM is declared inquorate, the Club/Society shall report this to the Activities &amp; Opportunities Officer who may authorise an inquorate EGM. </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rtl w:val="0"/>
        </w:rPr>
        <w:t xml:space="preserve">7.4.6 The Club/Society must submit the full agenda and minutes of their EGM to the Activities Executive, if requested by the Activities &amp; Opportunities Officer.</w:t>
      </w:r>
      <w:r w:rsidDel="00000000" w:rsidR="00000000" w:rsidRPr="00000000">
        <w:rPr>
          <w:rtl w:val="0"/>
        </w:rPr>
      </w:r>
    </w:p>
    <w:p w:rsidR="00000000" w:rsidDel="00000000" w:rsidP="00000000" w:rsidRDefault="00000000" w:rsidRPr="00000000" w14:paraId="0000009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8 General Administration and Finance </w:t>
      </w:r>
    </w:p>
    <w:p w:rsidR="00000000" w:rsidDel="00000000" w:rsidP="00000000" w:rsidRDefault="00000000" w:rsidRPr="00000000" w14:paraId="0000009B">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8.1 Constitution</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8.1.1 In case of dispute over a particular interpretation of this constitution, the Activities &amp; Opportunities Officer will be the final arbiter.</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8.1.1.1 In the event a Group’s constitution is deemed invalid, the </w:t>
      </w:r>
      <w:hyperlink r:id="rId9">
        <w:r w:rsidDel="00000000" w:rsidR="00000000" w:rsidRPr="00000000">
          <w:rPr>
            <w:rFonts w:ascii="Open Sans" w:cs="Open Sans" w:eastAsia="Open Sans" w:hAnsi="Open Sans"/>
            <w:color w:val="1155cc"/>
            <w:u w:val="single"/>
            <w:rtl w:val="0"/>
          </w:rPr>
          <w:t xml:space="preserve">Club &amp; Society Model Constitution 2023/24 </w:t>
        </w:r>
      </w:hyperlink>
      <w:r w:rsidDel="00000000" w:rsidR="00000000" w:rsidRPr="00000000">
        <w:rPr>
          <w:rFonts w:ascii="Open Sans" w:cs="Open Sans" w:eastAsia="Open Sans" w:hAnsi="Open Sans"/>
          <w:rtl w:val="0"/>
        </w:rPr>
        <w:t xml:space="preserve">will instead be used as that Group’s constitution.</w:t>
      </w:r>
      <w:r w:rsidDel="00000000" w:rsidR="00000000" w:rsidRPr="00000000">
        <w:rPr>
          <w:rtl w:val="0"/>
        </w:rPr>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8.1.2 The assets or liabilities of the Club/Society shall remain with the Club/Society regardless of any changes to committee, group structure or constitution.</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8.1.3 The Club/Society shall be a constituent part of LUU and thus subject to the rulings of Better Union Forum and the Board of Trustees.</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8.1.4 In the event of dissolution or abolition of the Club/Society its assets will revert to LUU.</w:t>
      </w:r>
    </w:p>
    <w:p w:rsidR="00000000" w:rsidDel="00000000" w:rsidP="00000000" w:rsidRDefault="00000000" w:rsidRPr="00000000" w14:paraId="000000A1">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8.2 Constitutional Amendments</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8.2.1 Constitutional amendments may be recommended by an Annual General Meeting, Extraordinary General Meeting, or by Referendum of the Club/Society.</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8.2.2 Constitutional amendments may not come into force until they have been approved by the Activities &amp; Opportunities Officer acting on behalf of the Student Executive and Activities Executive. For clarity, approval will be in the form of an email confirmation to the Core Officers of the society with the amended constitution as an attachment.</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8.2.3 Proposed constitutional amendments must be published in the agenda for the appropriate General Meeting and cannot be moved under ‘Any Other Business’.</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8.2.4 Constitutional amendments shall come into effect immediately after Activities &amp; Opportunities Officer approval unless otherwise stated in the amendment.</w:t>
      </w:r>
    </w:p>
    <w:p w:rsidR="00000000" w:rsidDel="00000000" w:rsidP="00000000" w:rsidRDefault="00000000" w:rsidRPr="00000000" w14:paraId="000000A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8.3 Administration and Finance</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8.3.1 The Club/Society must produce a detailed statement of accounts within 24 hours if requested by the Activities Executive.</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8.3.2 The Core Officers shall accept full administrative and financial responsibility for the Club/Society.</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8.3.3 Committee members may not receive financial payment or profit as a result of their position on the committee.</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8.3.4 Committee members may be reimbursed for any reasonable expenditure on behalf of the Club/Society only after submitting a receipt to the Treasurer.</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8.3.5 Reimbursements must be requested within 3 months of costs being incurred. Requests after this period shall not be authorised.</w:t>
      </w:r>
    </w:p>
    <w:p w:rsidR="00000000" w:rsidDel="00000000" w:rsidP="00000000" w:rsidRDefault="00000000" w:rsidRPr="00000000" w14:paraId="000000A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8.4 Cash Office</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8.4.1 The Club/Society will have a bank account (or accounts) with the LUU Cash Office </w:t>
      </w:r>
      <w:r w:rsidDel="00000000" w:rsidR="00000000" w:rsidRPr="00000000">
        <w:rPr>
          <w:rFonts w:ascii="Open Sans" w:cs="Open Sans" w:eastAsia="Open Sans" w:hAnsi="Open Sans"/>
          <w:b w:val="1"/>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8.4.2 At least two Core Officers’ signatures will be required to make payments from the Club/Society account.</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8.4.3 The Club/Society will keep full, up-to-date accounts of its finances through the LUU Cash Office.</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8.4.4 LUU Subsidies allocated to the Club/Society may not be spent on perishable goods such as food, drink or tobacco.</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8.4.5 The Club/Society Subsidy and/or Grant account will be zeroed at the end of each academic year and the funds returned to LUU.</w:t>
      </w:r>
    </w:p>
    <w:p w:rsidR="00000000" w:rsidDel="00000000" w:rsidP="00000000" w:rsidRDefault="00000000" w:rsidRPr="00000000" w14:paraId="000000B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Marketing, Media, and Communications</w:t>
      </w:r>
    </w:p>
    <w:p w:rsidR="00000000" w:rsidDel="00000000" w:rsidP="00000000" w:rsidRDefault="00000000" w:rsidRPr="00000000" w14:paraId="000000B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9.1 The Club/Society will at all times adhere to the </w:t>
      </w:r>
      <w:hyperlink r:id="rId10">
        <w:r w:rsidDel="00000000" w:rsidR="00000000" w:rsidRPr="00000000">
          <w:rPr>
            <w:rFonts w:ascii="Open Sans" w:cs="Open Sans" w:eastAsia="Open Sans" w:hAnsi="Open Sans"/>
            <w:color w:val="1155cc"/>
            <w:u w:val="single"/>
            <w:rtl w:val="0"/>
          </w:rPr>
          <w:t xml:space="preserve">LUU Data Privacy </w:t>
        </w:r>
      </w:hyperlink>
      <w:hyperlink r:id="rId11">
        <w:r w:rsidDel="00000000" w:rsidR="00000000" w:rsidRPr="00000000">
          <w:rPr>
            <w:rFonts w:ascii="Open Sans" w:cs="Open Sans" w:eastAsia="Open Sans" w:hAnsi="Open Sans"/>
            <w:color w:val="1155cc"/>
            <w:u w:val="single"/>
            <w:rtl w:val="0"/>
          </w:rPr>
          <w:t xml:space="preserve">policies as found on the LUU website.</w:t>
        </w:r>
      </w:hyperlink>
      <w:r w:rsidDel="00000000" w:rsidR="00000000" w:rsidRPr="00000000">
        <w:rPr>
          <w:rtl w:val="0"/>
        </w:rPr>
      </w:r>
    </w:p>
    <w:p w:rsidR="00000000" w:rsidDel="00000000" w:rsidP="00000000" w:rsidRDefault="00000000" w:rsidRPr="00000000" w14:paraId="000000B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9.2 Gryphon Clubs will at all times adhere to </w:t>
      </w:r>
      <w:r w:rsidDel="00000000" w:rsidR="00000000" w:rsidRPr="00000000">
        <w:rPr>
          <w:rFonts w:ascii="Open Sans" w:cs="Open Sans" w:eastAsia="Open Sans" w:hAnsi="Open Sans"/>
          <w:rtl w:val="0"/>
        </w:rPr>
        <w:t xml:space="preserve">The Branding Guidelines</w:t>
      </w:r>
      <w:r w:rsidDel="00000000" w:rsidR="00000000" w:rsidRPr="00000000">
        <w:rPr>
          <w:rFonts w:ascii="Open Sans" w:cs="Open Sans" w:eastAsia="Open Sans" w:hAnsi="Open Sans"/>
          <w:rtl w:val="0"/>
        </w:rPr>
        <w:t xml:space="preserve"> agreed by the Leeds Sport partnership.</w:t>
      </w:r>
    </w:p>
    <w:p w:rsidR="00000000" w:rsidDel="00000000" w:rsidP="00000000" w:rsidRDefault="00000000" w:rsidRPr="00000000" w14:paraId="000000B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9.3 The Club/Society will at all times adhere to the</w:t>
      </w:r>
      <w:hyperlink r:id="rId12">
        <w:r w:rsidDel="00000000" w:rsidR="00000000" w:rsidRPr="00000000">
          <w:rPr>
            <w:rFonts w:ascii="Open Sans" w:cs="Open Sans" w:eastAsia="Open Sans" w:hAnsi="Open Sans"/>
            <w:color w:val="1155cc"/>
            <w:u w:val="single"/>
            <w:rtl w:val="0"/>
          </w:rPr>
          <w:t xml:space="preserve"> Media Policy</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B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9.4 The Club/Society requires members to adhere to kit guidelines which may include appropriate match-day and training kit, appropriate activity wear, club colours.</w:t>
      </w:r>
    </w:p>
    <w:p w:rsidR="00000000" w:rsidDel="00000000" w:rsidP="00000000" w:rsidRDefault="00000000" w:rsidRPr="00000000" w14:paraId="000000B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9.4.1 Leeds Sport is partnered with an exclusive kit provider (PlayerLayer). All off-field kit must be ordered via our exclusive provider. All on-field kit must also be ordered via our provider, unless exceptions are agreed in advance with the Activities Team. This applies to all clubs representing Leeds in competition.</w:t>
      </w:r>
    </w:p>
    <w:p w:rsidR="00000000" w:rsidDel="00000000" w:rsidP="00000000" w:rsidRDefault="00000000" w:rsidRPr="00000000" w14:paraId="000000B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Complaints</w:t>
      </w:r>
    </w:p>
    <w:p w:rsidR="00000000" w:rsidDel="00000000" w:rsidP="00000000" w:rsidRDefault="00000000" w:rsidRPr="00000000" w14:paraId="000000B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10.1 Any member has the right to raise a complaint to the Committee, relating to (but not limited to) the following;</w:t>
      </w:r>
    </w:p>
    <w:p w:rsidR="00000000" w:rsidDel="00000000" w:rsidP="00000000" w:rsidRDefault="00000000" w:rsidRPr="00000000" w14:paraId="000000BA">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10.1.1 The conduct of another member or members of the club or society (while participating in club/society activity)</w:t>
      </w:r>
    </w:p>
    <w:p w:rsidR="00000000" w:rsidDel="00000000" w:rsidP="00000000" w:rsidRDefault="00000000" w:rsidRPr="00000000" w14:paraId="000000B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10.1.2 The delivery of any club/society activity</w:t>
      </w:r>
    </w:p>
    <w:p w:rsidR="00000000" w:rsidDel="00000000" w:rsidP="00000000" w:rsidRDefault="00000000" w:rsidRPr="00000000" w14:paraId="000000B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10.1.3 Any decision taken which impacts on the overall activity of the club/society</w:t>
      </w:r>
    </w:p>
    <w:p w:rsidR="00000000" w:rsidDel="00000000" w:rsidP="00000000" w:rsidRDefault="00000000" w:rsidRPr="00000000" w14:paraId="000000B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10.3 The Committee must inform the LUU Student Activities Team of any complaints.</w:t>
      </w:r>
    </w:p>
    <w:p w:rsidR="00000000" w:rsidDel="00000000" w:rsidP="00000000" w:rsidRDefault="00000000" w:rsidRPr="00000000" w14:paraId="000000B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10.4 The Committee should work with the member who has raised the complaint to come to an informal resolution, following the LUU Good Practice Guidelines. Resolution of complaints by the Committee should always be the first stage in any issue relating to the society.</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10.5 If the Committee and the member who has raised the complaint are unable to come to an informal resolution, they must conduct a fair and impartial investigation. They must consult with the Student Activities Team Manager, or their nominee, before undertaking the investigation.</w:t>
      </w:r>
    </w:p>
    <w:p w:rsidR="00000000" w:rsidDel="00000000" w:rsidP="00000000" w:rsidRDefault="00000000" w:rsidRPr="00000000" w14:paraId="000000C1">
      <w:pPr>
        <w:spacing w:after="200" w:lineRule="auto"/>
        <w:rPr>
          <w:rFonts w:ascii="Open Sans" w:cs="Open Sans" w:eastAsia="Open Sans" w:hAnsi="Open Sans"/>
        </w:rPr>
      </w:pPr>
      <w:r w:rsidDel="00000000" w:rsidR="00000000" w:rsidRPr="00000000">
        <w:rPr>
          <w:rFonts w:ascii="Open Sans" w:cs="Open Sans" w:eastAsia="Open Sans" w:hAnsi="Open Sans"/>
          <w:rtl w:val="0"/>
        </w:rPr>
        <w:tab/>
        <w:t xml:space="preserve">10.5.1 The investigation process must follow the Good Practice Guidelines.</w:t>
      </w:r>
    </w:p>
    <w:p w:rsidR="00000000" w:rsidDel="00000000" w:rsidP="00000000" w:rsidRDefault="00000000" w:rsidRPr="00000000" w14:paraId="000000C2">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10.5.2 If the Committee decides to take disciplinary action as a result of an investigation following a complaint, they must consult the Student Activities Team Manager, or their nominee, at the earliest opportunity otherwise any subsequent decision will be treated as void.</w:t>
      </w:r>
    </w:p>
    <w:p w:rsidR="00000000" w:rsidDel="00000000" w:rsidP="00000000" w:rsidRDefault="00000000" w:rsidRPr="00000000" w14:paraId="000000C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10.5.3 Disciplinary action against a member may include (but is not limited to):</w:t>
      </w:r>
    </w:p>
    <w:p w:rsidR="00000000" w:rsidDel="00000000" w:rsidP="00000000" w:rsidRDefault="00000000" w:rsidRPr="00000000" w14:paraId="000000C4">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10.5.3.1 Temporary suspension from some or all activity</w:t>
      </w:r>
    </w:p>
    <w:p w:rsidR="00000000" w:rsidDel="00000000" w:rsidP="00000000" w:rsidRDefault="00000000" w:rsidRPr="00000000" w14:paraId="000000C5">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10.5.3.2 Requirement that the disciplined member issues an apology</w:t>
      </w:r>
    </w:p>
    <w:p w:rsidR="00000000" w:rsidDel="00000000" w:rsidP="00000000" w:rsidRDefault="00000000" w:rsidRPr="00000000" w14:paraId="000000C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10.5.3.3 Requirement that the disciplined member completes mandatory training to prevent an issue reoccurring</w:t>
      </w:r>
    </w:p>
    <w:p w:rsidR="00000000" w:rsidDel="00000000" w:rsidP="00000000" w:rsidRDefault="00000000" w:rsidRPr="00000000" w14:paraId="000000C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10.5.4 In more serious cases, the Committee may choose to permanently suspend a member from some or all activity, or permanently exclude that member from the society. This is covered in section 11 of this constitution.</w:t>
      </w:r>
    </w:p>
    <w:p w:rsidR="00000000" w:rsidDel="00000000" w:rsidP="00000000" w:rsidRDefault="00000000" w:rsidRPr="00000000" w14:paraId="000000C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10.6 Any member impacted by the outcome of a complaint managed by the Committee has the right to appeal the decision. The appeal should be made in writing to the Activities Executive, via the Activities &amp; Opportunities Officer, and should be submitted within 14 days of the original decision.</w:t>
      </w:r>
    </w:p>
    <w:p w:rsidR="00000000" w:rsidDel="00000000" w:rsidP="00000000" w:rsidRDefault="00000000" w:rsidRPr="00000000" w14:paraId="000000C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10.7 If the complainant is unhappy with the Committee resolution to their complaint, they may escalate the issue formally to the Activities Executive.</w:t>
      </w:r>
    </w:p>
    <w:p w:rsidR="00000000" w:rsidDel="00000000" w:rsidP="00000000" w:rsidRDefault="00000000" w:rsidRPr="00000000" w14:paraId="000000C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10.8 For the purposes of this Clause, the Good Practice Guidelines means the LUU Club &amp; Society Conflict Resolution Good Practice Guidelines and Good Practice Guidelines (Investigations) which can be found on the LUU website: </w:t>
      </w:r>
      <w:hyperlink r:id="rId13">
        <w:r w:rsidDel="00000000" w:rsidR="00000000" w:rsidRPr="00000000">
          <w:rPr>
            <w:rFonts w:ascii="Open Sans" w:cs="Open Sans" w:eastAsia="Open Sans" w:hAnsi="Open Sans"/>
            <w:color w:val="1155cc"/>
            <w:u w:val="single"/>
            <w:rtl w:val="0"/>
          </w:rPr>
          <w:t xml:space="preserve">http://engage.luu.org.uk</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CB">
      <w:pPr>
        <w:spacing w:after="20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Suspension and Expulsion</w:t>
      </w:r>
    </w:p>
    <w:p w:rsidR="00000000" w:rsidDel="00000000" w:rsidP="00000000" w:rsidRDefault="00000000" w:rsidRPr="00000000" w14:paraId="000000CD">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CE">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11.2 The Club/Society Core Officers can suspend or expel any member of the group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C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11.3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11.4 Suspended or expelled members may appeal a disciplinary decision so long as the request is submitted in writing to the Activities &amp; Opportunities Officer within 14 days of being notified of this decision.</w:t>
      </w:r>
    </w:p>
    <w:p w:rsidR="00000000" w:rsidDel="00000000" w:rsidP="00000000" w:rsidRDefault="00000000" w:rsidRPr="00000000" w14:paraId="000000D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11.5 On receipt of a request for a review, the Activities &amp; Opportunities Officer will:</w:t>
      </w:r>
    </w:p>
    <w:p w:rsidR="00000000" w:rsidDel="00000000" w:rsidP="00000000" w:rsidRDefault="00000000" w:rsidRPr="00000000" w14:paraId="000000D2">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3">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4">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5">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D6">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D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11.6 If the Activities Executive </w:t>
      </w:r>
      <w:r w:rsidDel="00000000" w:rsidR="00000000" w:rsidRPr="00000000">
        <w:rPr>
          <w:rFonts w:ascii="Open Sans" w:cs="Open Sans" w:eastAsia="Open Sans" w:hAnsi="Open Sans"/>
          <w:rtl w:val="0"/>
        </w:rPr>
        <w:t xml:space="preserve">uphold</w:t>
      </w:r>
      <w:r w:rsidDel="00000000" w:rsidR="00000000" w:rsidRPr="00000000">
        <w:rPr>
          <w:rFonts w:ascii="Open Sans" w:cs="Open Sans" w:eastAsia="Open Sans" w:hAnsi="Open Sans"/>
          <w:rtl w:val="0"/>
        </w:rPr>
        <w:t xml:space="preserve"> the decision to suspend or expel the member, the matter will be deemed as having been through an LUU disciplinary and appeal and will have no further rights to appeal under the Bye-Laws. </w:t>
      </w:r>
    </w:p>
    <w:p w:rsidR="00000000" w:rsidDel="00000000" w:rsidP="00000000" w:rsidRDefault="00000000" w:rsidRPr="00000000" w14:paraId="000000D8">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9">
      <w:pPr>
        <w:pageBreakBefore w:val="0"/>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DA">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B">
      <w:pPr>
        <w:pageBreakBefore w:val="0"/>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DC">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4"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uu.org.uk/legal/privacy-policy/" TargetMode="External"/><Relationship Id="rId10" Type="http://schemas.openxmlformats.org/officeDocument/2006/relationships/hyperlink" Target="https://www.luu.org.uk/legal/privacy-policy/" TargetMode="External"/><Relationship Id="rId13" Type="http://schemas.openxmlformats.org/officeDocument/2006/relationships/hyperlink" Target="http://engage.luu.org.uk" TargetMode="External"/><Relationship Id="rId12" Type="http://schemas.openxmlformats.org/officeDocument/2006/relationships/hyperlink" Target="https://engage.luu.org.uk/guides/article/QC8/media-policy-20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_3qOxgp9G4AxsgqnCWHzXaV6ej5H8GU-XeZrr3aOD_0/edit"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luu.org.uk/wp-content/uploads/2020/07/External-Organisations-Policy-June-2020-FINAL.pdf" TargetMode="External"/><Relationship Id="rId7" Type="http://schemas.openxmlformats.org/officeDocument/2006/relationships/hyperlink" Target="https://www.luu.org.uk/wp-content/uploads/2020/07/External-Organisations-Policy-June-2020-FINAL.pdf" TargetMode="External"/><Relationship Id="rId8" Type="http://schemas.openxmlformats.org/officeDocument/2006/relationships/hyperlink" Target="https://docs.google.com/document/d/12qhPXz-OReNqqYoznVDRwbloHwIOVe9QIG1ggknWbls/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