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sz w:val="26"/>
          <w:szCs w:val="26"/>
        </w:rPr>
      </w:pPr>
      <w:r w:rsidDel="00000000" w:rsidR="00000000" w:rsidRPr="00000000">
        <w:rPr>
          <w:rFonts w:ascii="Open Sans" w:cs="Open Sans" w:eastAsia="Open Sans" w:hAnsi="Open Sans"/>
          <w:b w:val="1"/>
          <w:sz w:val="32"/>
          <w:szCs w:val="32"/>
          <w:rtl w:val="0"/>
        </w:rPr>
        <w:t xml:space="preserve">DiceSoc</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DiceSoc,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 The purpose of the Club/Society is:-</w:t>
      </w:r>
    </w:p>
    <w:p w:rsidR="00000000" w:rsidDel="00000000" w:rsidP="00000000" w:rsidRDefault="00000000" w:rsidRPr="00000000" w14:paraId="0000000A">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1.2.1 To provide a place and network of people for individuals who wish to start a roleplaying game or form a roleplaying game group</w:t>
      </w:r>
    </w:p>
    <w:p w:rsidR="00000000" w:rsidDel="00000000" w:rsidP="00000000" w:rsidRDefault="00000000" w:rsidRPr="00000000" w14:paraId="0000000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To provide training and guidance to those wishing to play in and run roleplaying games</w:t>
      </w:r>
    </w:p>
    <w:p w:rsidR="00000000" w:rsidDel="00000000" w:rsidP="00000000" w:rsidRDefault="00000000" w:rsidRPr="00000000" w14:paraId="0000000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To encourage more people to try playing roleplaying games</w:t>
      </w:r>
    </w:p>
    <w:p w:rsidR="00000000" w:rsidDel="00000000" w:rsidP="00000000" w:rsidRDefault="00000000" w:rsidRPr="00000000" w14:paraId="0000000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To provide a library of games systems for all players</w:t>
      </w:r>
    </w:p>
    <w:p w:rsidR="00000000" w:rsidDel="00000000" w:rsidP="00000000" w:rsidRDefault="00000000" w:rsidRPr="00000000" w14:paraId="0000000E">
      <w:pPr>
        <w:spacing w:after="160" w:before="240" w:lineRule="auto"/>
        <w:rPr>
          <w:rFonts w:ascii="Open Sans" w:cs="Open Sans" w:eastAsia="Open Sans" w:hAnsi="Open Sans"/>
          <w:b w:val="1"/>
          <w:color w:val="ff0000"/>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are: N/A</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1"/>
          <w:color w:val="ff0000"/>
          <w:rtl w:val="0"/>
        </w:rPr>
        <w:t xml:space="preserve"> </w:t>
      </w:r>
    </w:p>
    <w:p w:rsidR="00000000" w:rsidDel="00000000" w:rsidP="00000000" w:rsidRDefault="00000000" w:rsidRPr="00000000" w14:paraId="0000000F">
      <w:pPr>
        <w:spacing w:after="160" w:befor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are: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N/A.</w:t>
      </w:r>
      <w:r w:rsidDel="00000000" w:rsidR="00000000" w:rsidRPr="00000000">
        <w:rPr>
          <w:rFonts w:ascii="Open Sans" w:cs="Open Sans" w:eastAsia="Open Sans" w:hAnsi="Open Sans"/>
          <w:b w:val="1"/>
          <w:color w:val="ff0000"/>
          <w:rtl w:val="0"/>
        </w:rPr>
        <w:t xml:space="preserve"> </w:t>
      </w:r>
      <w:r w:rsidDel="00000000" w:rsidR="00000000" w:rsidRPr="00000000">
        <w:rPr>
          <w:rtl w:val="0"/>
        </w:rPr>
      </w:r>
    </w:p>
    <w:p w:rsidR="00000000" w:rsidDel="00000000" w:rsidP="00000000" w:rsidRDefault="00000000" w:rsidRPr="00000000" w14:paraId="00000010">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11">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1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1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B">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C">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D">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E">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21">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23">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4">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5">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6">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7">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B">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C">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D">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E">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F">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30">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31">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3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3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4">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5">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6">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7">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A">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B">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D">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E">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F">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40">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41">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4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43">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4">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5">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6">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7">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8">
      <w:pPr>
        <w:numPr>
          <w:ilvl w:val="0"/>
          <w:numId w:val="7"/>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9">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D">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50">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51">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53">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4">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5">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6">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7">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9">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A">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E">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Social Media Officer</w:t>
      </w:r>
    </w:p>
    <w:p w:rsidR="00000000" w:rsidDel="00000000" w:rsidP="00000000" w:rsidRDefault="00000000" w:rsidRPr="00000000" w14:paraId="0000005F">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Manage the society’s social media accounts</w:t>
      </w:r>
    </w:p>
    <w:p w:rsidR="00000000" w:rsidDel="00000000" w:rsidP="00000000" w:rsidRDefault="00000000" w:rsidRPr="00000000" w14:paraId="00000060">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Makes announcements to members</w:t>
      </w:r>
    </w:p>
    <w:p w:rsidR="00000000" w:rsidDel="00000000" w:rsidP="00000000" w:rsidRDefault="00000000" w:rsidRPr="00000000" w14:paraId="00000061">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Arrange which committee member(s) shall be present and leading each social event</w:t>
      </w:r>
    </w:p>
    <w:p w:rsidR="00000000" w:rsidDel="00000000" w:rsidP="00000000" w:rsidRDefault="00000000" w:rsidRPr="00000000" w14:paraId="00000062">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Events Coordinator</w:t>
      </w:r>
    </w:p>
    <w:p w:rsidR="00000000" w:rsidDel="00000000" w:rsidP="00000000" w:rsidRDefault="00000000" w:rsidRPr="00000000" w14:paraId="00000063">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Help organise and run the society’s weekly events</w:t>
      </w:r>
    </w:p>
    <w:p w:rsidR="00000000" w:rsidDel="00000000" w:rsidP="00000000" w:rsidRDefault="00000000" w:rsidRPr="00000000" w14:paraId="00000064">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Come up with ideas for new events for the society</w:t>
      </w:r>
    </w:p>
    <w:p w:rsidR="00000000" w:rsidDel="00000000" w:rsidP="00000000" w:rsidRDefault="00000000" w:rsidRPr="00000000" w14:paraId="00000065">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Help to realise and plan events put forward by the committee as a whole</w:t>
      </w:r>
    </w:p>
    <w:p w:rsidR="00000000" w:rsidDel="00000000" w:rsidP="00000000" w:rsidRDefault="00000000" w:rsidRPr="00000000" w14:paraId="00000066">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5.6.3 Well-being officer</w:t>
      </w:r>
    </w:p>
    <w:p w:rsidR="00000000" w:rsidDel="00000000" w:rsidP="00000000" w:rsidRDefault="00000000" w:rsidRPr="00000000" w14:paraId="00000067">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Look after the society‘s members’ wellbeing</w:t>
      </w:r>
    </w:p>
    <w:p w:rsidR="00000000" w:rsidDel="00000000" w:rsidP="00000000" w:rsidRDefault="00000000" w:rsidRPr="00000000" w14:paraId="00000068">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Create an inclusive environment where people feel comfortable</w:t>
      </w:r>
    </w:p>
    <w:p w:rsidR="00000000" w:rsidDel="00000000" w:rsidP="00000000" w:rsidRDefault="00000000" w:rsidRPr="00000000" w14:paraId="00000069">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Be a “friendly face” that society members can come to should they require help</w:t>
      </w:r>
    </w:p>
    <w:p w:rsidR="00000000" w:rsidDel="00000000" w:rsidP="00000000" w:rsidRDefault="00000000" w:rsidRPr="00000000" w14:paraId="0000006A">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Signpost members to further resources should they be needed</w:t>
      </w:r>
    </w:p>
    <w:p w:rsidR="00000000" w:rsidDel="00000000" w:rsidP="00000000" w:rsidRDefault="00000000" w:rsidRPr="00000000" w14:paraId="0000006B">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5.6.4 Inventory Manager</w:t>
      </w:r>
    </w:p>
    <w:p w:rsidR="00000000" w:rsidDel="00000000" w:rsidP="00000000" w:rsidRDefault="00000000" w:rsidRPr="00000000" w14:paraId="0000006C">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Manage society inventory both in and out of society storage</w:t>
      </w:r>
    </w:p>
    <w:p w:rsidR="00000000" w:rsidDel="00000000" w:rsidP="00000000" w:rsidRDefault="00000000" w:rsidRPr="00000000" w14:paraId="0000006D">
      <w:pPr>
        <w:numPr>
          <w:ilvl w:val="0"/>
          <w:numId w:val="6"/>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Ensure all committee and members have the correct equipment for all events</w:t>
      </w:r>
    </w:p>
    <w:p w:rsidR="00000000" w:rsidDel="00000000" w:rsidP="00000000" w:rsidRDefault="00000000" w:rsidRPr="00000000" w14:paraId="0000006E">
      <w:pPr>
        <w:numPr>
          <w:ilvl w:val="0"/>
          <w:numId w:val="6"/>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Oversee acquisition of new inventory and storage</w:t>
      </w:r>
    </w:p>
    <w:p w:rsidR="00000000" w:rsidDel="00000000" w:rsidP="00000000" w:rsidRDefault="00000000" w:rsidRPr="00000000" w14:paraId="0000006F">
      <w:pPr>
        <w:numPr>
          <w:ilvl w:val="0"/>
          <w:numId w:val="6"/>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Manage loyalty reward scheme and inventory and delivery</w:t>
      </w:r>
    </w:p>
    <w:p w:rsidR="00000000" w:rsidDel="00000000" w:rsidP="00000000" w:rsidRDefault="00000000" w:rsidRPr="00000000" w14:paraId="00000070">
      <w:pPr>
        <w:numPr>
          <w:ilvl w:val="0"/>
          <w:numId w:val="6"/>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Manage society library including but not limited to:</w:t>
      </w:r>
    </w:p>
    <w:p w:rsidR="00000000" w:rsidDel="00000000" w:rsidP="00000000" w:rsidRDefault="00000000" w:rsidRPr="00000000" w14:paraId="00000071">
      <w:pPr>
        <w:numPr>
          <w:ilvl w:val="1"/>
          <w:numId w:val="6"/>
        </w:numPr>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Updating contents</w:t>
      </w:r>
    </w:p>
    <w:p w:rsidR="00000000" w:rsidDel="00000000" w:rsidP="00000000" w:rsidRDefault="00000000" w:rsidRPr="00000000" w14:paraId="00000072">
      <w:pPr>
        <w:numPr>
          <w:ilvl w:val="1"/>
          <w:numId w:val="6"/>
        </w:numPr>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Managing members requests</w:t>
      </w:r>
    </w:p>
    <w:p w:rsidR="00000000" w:rsidDel="00000000" w:rsidP="00000000" w:rsidRDefault="00000000" w:rsidRPr="00000000" w14:paraId="00000073">
      <w:pPr>
        <w:numPr>
          <w:ilvl w:val="1"/>
          <w:numId w:val="6"/>
        </w:numPr>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Update the condition of items in stock</w:t>
      </w:r>
    </w:p>
    <w:p w:rsidR="00000000" w:rsidDel="00000000" w:rsidP="00000000" w:rsidRDefault="00000000" w:rsidRPr="00000000" w14:paraId="00000074">
      <w:pPr>
        <w:rPr>
          <w:rFonts w:ascii="Open Sans" w:cs="Open Sans" w:eastAsia="Open Sans" w:hAnsi="Open Sans"/>
        </w:rPr>
      </w:pPr>
      <w:r w:rsidDel="00000000" w:rsidR="00000000" w:rsidRPr="00000000">
        <w:rPr>
          <w:rFonts w:ascii="Open Sans" w:cs="Open Sans" w:eastAsia="Open Sans" w:hAnsi="Open Sans"/>
          <w:rtl w:val="0"/>
        </w:rPr>
        <w:tab/>
      </w:r>
    </w:p>
    <w:p w:rsidR="00000000" w:rsidDel="00000000" w:rsidP="00000000" w:rsidRDefault="00000000" w:rsidRPr="00000000" w14:paraId="00000075">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76">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7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7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7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7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7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7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7D">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7F">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8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8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8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83">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8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8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8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8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8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8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8A">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8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8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8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8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8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90">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President’s/Captain’s/Chair’s report</w:t>
      </w:r>
    </w:p>
    <w:p w:rsidR="00000000" w:rsidDel="00000000" w:rsidP="00000000" w:rsidRDefault="00000000" w:rsidRPr="00000000" w14:paraId="00000091">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92">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93">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94">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9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9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9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9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99">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9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9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9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9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9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9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A0">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1">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A2">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A3">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A4">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A5">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A6">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A7">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A8">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AA">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A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A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A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A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A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B0">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B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B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B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B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B5">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B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B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B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B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B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BB">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B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B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B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B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C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C1">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C2">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C3">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4">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1">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C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C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2">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7">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8">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C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CA">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CB">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CC">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CD">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C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CF">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3">
        <w:r w:rsidDel="00000000" w:rsidR="00000000" w:rsidRPr="00000000">
          <w:rPr>
            <w:rFonts w:ascii="Open Sans" w:cs="Open Sans" w:eastAsia="Open Sans" w:hAnsi="Open Sans"/>
            <w:color w:val="1155cc"/>
            <w:u w:val="single"/>
            <w:rtl w:val="0"/>
          </w:rPr>
          <w:t xml:space="preserve"> </w:t>
        </w:r>
      </w:hyperlink>
      <w:hyperlink r:id="rId14">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D0">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D1">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5">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D2">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D3">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D4">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D5">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D6">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D7">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D8">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D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DA">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DB">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DC">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DD">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DE">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DF">
      <w:pPr>
        <w:numPr>
          <w:ilvl w:val="0"/>
          <w:numId w:val="5"/>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E0">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E1">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2">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E3">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E4">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E5">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E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E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E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E9">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EA">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EB">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EC">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ED">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E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EF">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F0">
      <w:pPr>
        <w:spacing w:after="160" w:before="240" w:lineRule="auto"/>
        <w:rPr>
          <w:rFonts w:ascii="Open Sans" w:cs="Open Sans" w:eastAsia="Open Sans" w:hAnsi="Open San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after="160"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Signatures:</w:t>
      </w:r>
    </w:p>
    <w:p w:rsidR="00000000" w:rsidDel="00000000" w:rsidP="00000000" w:rsidRDefault="00000000" w:rsidRPr="00000000" w14:paraId="000000F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President: </w:t>
      </w:r>
      <w:r w:rsidDel="00000000" w:rsidR="00000000" w:rsidRPr="00000000">
        <w:rPr>
          <w:rFonts w:ascii="Open Sans" w:cs="Open Sans" w:eastAsia="Open Sans" w:hAnsi="Open Sans"/>
        </w:rPr>
        <w:drawing>
          <wp:inline distB="114300" distT="114300" distL="114300" distR="114300">
            <wp:extent cx="1433513" cy="559594"/>
            <wp:effectExtent b="0" l="0" r="0" t="0"/>
            <wp:docPr id="4"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1433513" cy="55959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742950</wp:posOffset>
                </wp:positionH>
                <wp:positionV relativeFrom="paragraph">
                  <wp:posOffset>752475</wp:posOffset>
                </wp:positionV>
                <wp:extent cx="950662" cy="334825"/>
                <wp:effectExtent b="0" l="0" r="0" t="0"/>
                <wp:wrapNone/>
                <wp:docPr id="2" name=""/>
                <a:graphic>
                  <a:graphicData uri="http://schemas.microsoft.com/office/word/2010/wordprocessingGroup">
                    <wpg:wgp>
                      <wpg:cNvGrpSpPr/>
                      <wpg:grpSpPr>
                        <a:xfrm>
                          <a:off x="1837500" y="1195900"/>
                          <a:ext cx="950662" cy="334825"/>
                          <a:chOff x="1837500" y="1195900"/>
                          <a:chExt cx="4537975" cy="1617300"/>
                        </a:xfrm>
                      </wpg:grpSpPr>
                      <wps:wsp>
                        <wps:cNvSpPr/>
                        <wps:cNvPr id="5" name="Shape 5"/>
                        <wps:spPr>
                          <a:xfrm>
                            <a:off x="2018250" y="1214950"/>
                            <a:ext cx="4347750" cy="1580225"/>
                          </a:xfrm>
                          <a:custGeom>
                            <a:rect b="b" l="l" r="r" t="t"/>
                            <a:pathLst>
                              <a:path extrusionOk="0" h="63209" w="173910">
                                <a:moveTo>
                                  <a:pt x="0" y="49402"/>
                                </a:moveTo>
                                <a:cubicBezTo>
                                  <a:pt x="893" y="39568"/>
                                  <a:pt x="3470" y="29906"/>
                                  <a:pt x="6426" y="20484"/>
                                </a:cubicBezTo>
                                <a:cubicBezTo>
                                  <a:pt x="8063" y="15265"/>
                                  <a:pt x="10721" y="33"/>
                                  <a:pt x="12450" y="5222"/>
                                </a:cubicBezTo>
                                <a:cubicBezTo>
                                  <a:pt x="13995" y="9858"/>
                                  <a:pt x="14254" y="14833"/>
                                  <a:pt x="14860" y="19681"/>
                                </a:cubicBezTo>
                                <a:cubicBezTo>
                                  <a:pt x="15029" y="21036"/>
                                  <a:pt x="14443" y="23086"/>
                                  <a:pt x="15664" y="23697"/>
                                </a:cubicBezTo>
                                <a:cubicBezTo>
                                  <a:pt x="19783" y="25759"/>
                                  <a:pt x="20987" y="8725"/>
                                  <a:pt x="23696" y="12451"/>
                                </a:cubicBezTo>
                                <a:cubicBezTo>
                                  <a:pt x="28814" y="19489"/>
                                  <a:pt x="32925" y="27228"/>
                                  <a:pt x="36950" y="34943"/>
                                </a:cubicBezTo>
                                <a:cubicBezTo>
                                  <a:pt x="38170" y="37281"/>
                                  <a:pt x="39440" y="44709"/>
                                  <a:pt x="40164" y="42173"/>
                                </a:cubicBezTo>
                                <a:cubicBezTo>
                                  <a:pt x="42499" y="33998"/>
                                  <a:pt x="42116" y="25277"/>
                                  <a:pt x="43377" y="16869"/>
                                </a:cubicBezTo>
                                <a:cubicBezTo>
                                  <a:pt x="43868" y="13594"/>
                                  <a:pt x="44835" y="10402"/>
                                  <a:pt x="45787" y="7230"/>
                                </a:cubicBezTo>
                                <a:cubicBezTo>
                                  <a:pt x="45994" y="6540"/>
                                  <a:pt x="46190" y="4622"/>
                                  <a:pt x="46590" y="5222"/>
                                </a:cubicBezTo>
                                <a:cubicBezTo>
                                  <a:pt x="50874" y="11651"/>
                                  <a:pt x="49484" y="20423"/>
                                  <a:pt x="50205" y="28115"/>
                                </a:cubicBezTo>
                                <a:cubicBezTo>
                                  <a:pt x="51108" y="37746"/>
                                  <a:pt x="50806" y="47841"/>
                                  <a:pt x="47795" y="57033"/>
                                </a:cubicBezTo>
                                <a:cubicBezTo>
                                  <a:pt x="45203" y="64947"/>
                                  <a:pt x="28938" y="64769"/>
                                  <a:pt x="22893" y="59041"/>
                                </a:cubicBezTo>
                                <a:cubicBezTo>
                                  <a:pt x="19680" y="55997"/>
                                  <a:pt x="20013" y="48242"/>
                                  <a:pt x="23696" y="45787"/>
                                </a:cubicBezTo>
                                <a:cubicBezTo>
                                  <a:pt x="29136" y="42160"/>
                                  <a:pt x="36446" y="42526"/>
                                  <a:pt x="42975" y="42173"/>
                                </a:cubicBezTo>
                                <a:cubicBezTo>
                                  <a:pt x="50329" y="41776"/>
                                  <a:pt x="57775" y="41531"/>
                                  <a:pt x="65065" y="42574"/>
                                </a:cubicBezTo>
                                <a:cubicBezTo>
                                  <a:pt x="67451" y="42915"/>
                                  <a:pt x="70806" y="44469"/>
                                  <a:pt x="72295" y="42574"/>
                                </a:cubicBezTo>
                                <a:cubicBezTo>
                                  <a:pt x="77057" y="36514"/>
                                  <a:pt x="78718" y="28180"/>
                                  <a:pt x="79123" y="20484"/>
                                </a:cubicBezTo>
                                <a:cubicBezTo>
                                  <a:pt x="79257" y="17940"/>
                                  <a:pt x="79524" y="15400"/>
                                  <a:pt x="79524" y="12853"/>
                                </a:cubicBezTo>
                                <a:cubicBezTo>
                                  <a:pt x="79524" y="11648"/>
                                  <a:pt x="79524" y="8033"/>
                                  <a:pt x="79524" y="9238"/>
                                </a:cubicBezTo>
                                <a:cubicBezTo>
                                  <a:pt x="79524" y="18208"/>
                                  <a:pt x="79524" y="27178"/>
                                  <a:pt x="79524" y="36148"/>
                                </a:cubicBezTo>
                                <a:cubicBezTo>
                                  <a:pt x="79524" y="41369"/>
                                  <a:pt x="79524" y="46591"/>
                                  <a:pt x="79524" y="51812"/>
                                </a:cubicBezTo>
                                <a:cubicBezTo>
                                  <a:pt x="79524" y="52214"/>
                                  <a:pt x="79524" y="53017"/>
                                  <a:pt x="79524" y="52615"/>
                                </a:cubicBezTo>
                                <a:cubicBezTo>
                                  <a:pt x="79524" y="47190"/>
                                  <a:pt x="78559" y="37625"/>
                                  <a:pt x="83942" y="36951"/>
                                </a:cubicBezTo>
                                <a:cubicBezTo>
                                  <a:pt x="88406" y="36392"/>
                                  <a:pt x="89709" y="43910"/>
                                  <a:pt x="91975" y="47796"/>
                                </a:cubicBezTo>
                                <a:cubicBezTo>
                                  <a:pt x="92597" y="48862"/>
                                  <a:pt x="93833" y="51711"/>
                                  <a:pt x="94385" y="50607"/>
                                </a:cubicBezTo>
                                <a:cubicBezTo>
                                  <a:pt x="97171" y="45035"/>
                                  <a:pt x="96468" y="38319"/>
                                  <a:pt x="97196" y="32132"/>
                                </a:cubicBezTo>
                                <a:cubicBezTo>
                                  <a:pt x="97431" y="30133"/>
                                  <a:pt x="97598" y="28120"/>
                                  <a:pt x="97598" y="26107"/>
                                </a:cubicBezTo>
                                <a:cubicBezTo>
                                  <a:pt x="97598" y="25036"/>
                                  <a:pt x="97119" y="21936"/>
                                  <a:pt x="97598" y="22894"/>
                                </a:cubicBezTo>
                                <a:cubicBezTo>
                                  <a:pt x="100344" y="28389"/>
                                  <a:pt x="100810" y="34762"/>
                                  <a:pt x="102819" y="40566"/>
                                </a:cubicBezTo>
                                <a:cubicBezTo>
                                  <a:pt x="103602" y="42829"/>
                                  <a:pt x="104801" y="44938"/>
                                  <a:pt x="106033" y="46992"/>
                                </a:cubicBezTo>
                                <a:cubicBezTo>
                                  <a:pt x="106474" y="47727"/>
                                  <a:pt x="107785" y="49417"/>
                                  <a:pt x="108041" y="48599"/>
                                </a:cubicBezTo>
                                <a:cubicBezTo>
                                  <a:pt x="110323" y="41297"/>
                                  <a:pt x="109647" y="33355"/>
                                  <a:pt x="109647" y="25705"/>
                                </a:cubicBezTo>
                                <a:cubicBezTo>
                                  <a:pt x="109647" y="23028"/>
                                  <a:pt x="106970" y="17673"/>
                                  <a:pt x="109647" y="17673"/>
                                </a:cubicBezTo>
                                <a:cubicBezTo>
                                  <a:pt x="109982" y="17673"/>
                                  <a:pt x="114763" y="34626"/>
                                  <a:pt x="114869" y="34943"/>
                                </a:cubicBezTo>
                                <a:cubicBezTo>
                                  <a:pt x="115399" y="36534"/>
                                  <a:pt x="116091" y="40547"/>
                                  <a:pt x="117278" y="39361"/>
                                </a:cubicBezTo>
                                <a:cubicBezTo>
                                  <a:pt x="118711" y="37929"/>
                                  <a:pt x="117820" y="35346"/>
                                  <a:pt x="118082" y="33337"/>
                                </a:cubicBezTo>
                                <a:cubicBezTo>
                                  <a:pt x="119053" y="25892"/>
                                  <a:pt x="119287" y="18353"/>
                                  <a:pt x="119287" y="10845"/>
                                </a:cubicBezTo>
                                <a:cubicBezTo>
                                  <a:pt x="119287" y="8301"/>
                                  <a:pt x="119287" y="5758"/>
                                  <a:pt x="119287" y="3214"/>
                                </a:cubicBezTo>
                                <a:cubicBezTo>
                                  <a:pt x="119287" y="2143"/>
                                  <a:pt x="118216" y="0"/>
                                  <a:pt x="119287" y="0"/>
                                </a:cubicBezTo>
                                <a:cubicBezTo>
                                  <a:pt x="121236" y="0"/>
                                  <a:pt x="120306" y="3764"/>
                                  <a:pt x="120893" y="5623"/>
                                </a:cubicBezTo>
                                <a:cubicBezTo>
                                  <a:pt x="123686" y="14465"/>
                                  <a:pt x="126395" y="23335"/>
                                  <a:pt x="129328" y="32132"/>
                                </a:cubicBezTo>
                                <a:cubicBezTo>
                                  <a:pt x="130712" y="36285"/>
                                  <a:pt x="130172" y="44181"/>
                                  <a:pt x="134549" y="44181"/>
                                </a:cubicBezTo>
                                <a:cubicBezTo>
                                  <a:pt x="136498" y="44181"/>
                                  <a:pt x="135864" y="40485"/>
                                  <a:pt x="136156" y="38558"/>
                                </a:cubicBezTo>
                                <a:cubicBezTo>
                                  <a:pt x="137452" y="30003"/>
                                  <a:pt x="138778" y="21449"/>
                                  <a:pt x="139770" y="12853"/>
                                </a:cubicBezTo>
                                <a:cubicBezTo>
                                  <a:pt x="140599" y="5672"/>
                                  <a:pt x="140105" y="11578"/>
                                  <a:pt x="140574" y="6427"/>
                                </a:cubicBezTo>
                                <a:cubicBezTo>
                                  <a:pt x="140648" y="5616"/>
                                  <a:pt x="140816" y="3218"/>
                                  <a:pt x="140975" y="4017"/>
                                </a:cubicBezTo>
                                <a:cubicBezTo>
                                  <a:pt x="142962" y="13965"/>
                                  <a:pt x="147404" y="23434"/>
                                  <a:pt x="152623" y="32132"/>
                                </a:cubicBezTo>
                                <a:cubicBezTo>
                                  <a:pt x="158454" y="41849"/>
                                  <a:pt x="164071" y="53017"/>
                                  <a:pt x="173910" y="58640"/>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1837500" y="1279806"/>
                            <a:ext cx="3926025" cy="55625"/>
                          </a:xfrm>
                          <a:custGeom>
                            <a:rect b="b" l="l" r="r" t="t"/>
                            <a:pathLst>
                              <a:path extrusionOk="0" h="2225" w="157041">
                                <a:moveTo>
                                  <a:pt x="0" y="620"/>
                                </a:moveTo>
                                <a:cubicBezTo>
                                  <a:pt x="34408" y="620"/>
                                  <a:pt x="68836" y="-205"/>
                                  <a:pt x="103222" y="1021"/>
                                </a:cubicBezTo>
                                <a:cubicBezTo>
                                  <a:pt x="114999" y="1441"/>
                                  <a:pt x="126808" y="-567"/>
                                  <a:pt x="138566" y="218"/>
                                </a:cubicBezTo>
                                <a:cubicBezTo>
                                  <a:pt x="144747" y="630"/>
                                  <a:pt x="150846" y="2226"/>
                                  <a:pt x="157041" y="2226"/>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742950</wp:posOffset>
                </wp:positionH>
                <wp:positionV relativeFrom="paragraph">
                  <wp:posOffset>752475</wp:posOffset>
                </wp:positionV>
                <wp:extent cx="950662" cy="334825"/>
                <wp:effectExtent b="0" l="0" r="0" t="0"/>
                <wp:wrapNone/>
                <wp:docPr id="2"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950662" cy="334825"/>
                        </a:xfrm>
                        <a:prstGeom prst="rect"/>
                        <a:ln/>
                      </pic:spPr>
                    </pic:pic>
                  </a:graphicData>
                </a:graphic>
              </wp:anchor>
            </w:drawing>
          </mc:Fallback>
        </mc:AlternateContent>
      </w:r>
    </w:p>
    <w:p w:rsidR="00000000" w:rsidDel="00000000" w:rsidP="00000000" w:rsidRDefault="00000000" w:rsidRPr="00000000" w14:paraId="000000F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Secretary: </w:t>
      </w:r>
    </w:p>
    <w:p w:rsidR="00000000" w:rsidDel="00000000" w:rsidP="00000000" w:rsidRDefault="00000000" w:rsidRPr="00000000" w14:paraId="000000F4">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Treasurer: </w:t>
      </w:r>
      <w:r w:rsidDel="00000000" w:rsidR="00000000" w:rsidRPr="00000000">
        <w:rPr>
          <w:rFonts w:ascii="Open Sans" w:cs="Open Sans" w:eastAsia="Open Sans" w:hAnsi="Open Sans"/>
        </w:rPr>
        <mc:AlternateContent>
          <mc:Choice Requires="wpg">
            <w:drawing>
              <wp:inline distB="114300" distT="114300" distL="114300" distR="114300">
                <wp:extent cx="876300" cy="389317"/>
                <wp:effectExtent b="0" l="0" r="0" t="0"/>
                <wp:docPr id="1" name=""/>
                <a:graphic>
                  <a:graphicData uri="http://schemas.microsoft.com/office/word/2010/wordprocessingGroup">
                    <wpg:wgp>
                      <wpg:cNvGrpSpPr/>
                      <wpg:grpSpPr>
                        <a:xfrm>
                          <a:off x="1458225" y="944700"/>
                          <a:ext cx="876300" cy="389317"/>
                          <a:chOff x="1458225" y="944700"/>
                          <a:chExt cx="2887200" cy="1531800"/>
                        </a:xfrm>
                      </wpg:grpSpPr>
                      <wps:wsp>
                        <wps:cNvSpPr/>
                        <wps:cNvPr id="2" name="Shape 2"/>
                        <wps:spPr>
                          <a:xfrm>
                            <a:off x="2194650" y="946075"/>
                            <a:ext cx="213150" cy="1421125"/>
                          </a:xfrm>
                          <a:custGeom>
                            <a:rect b="b" l="l" r="r" t="t"/>
                            <a:pathLst>
                              <a:path extrusionOk="0" h="56845" w="8526">
                                <a:moveTo>
                                  <a:pt x="8526" y="0"/>
                                </a:moveTo>
                                <a:cubicBezTo>
                                  <a:pt x="3020" y="18352"/>
                                  <a:pt x="0" y="37685"/>
                                  <a:pt x="0" y="5684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460518" y="976525"/>
                            <a:ext cx="2896550" cy="1499625"/>
                          </a:xfrm>
                          <a:custGeom>
                            <a:rect b="b" l="l" r="r" t="t"/>
                            <a:pathLst>
                              <a:path extrusionOk="0" h="59985" w="115862">
                                <a:moveTo>
                                  <a:pt x="59412" y="0"/>
                                </a:moveTo>
                                <a:cubicBezTo>
                                  <a:pt x="59412" y="13129"/>
                                  <a:pt x="59412" y="26257"/>
                                  <a:pt x="59412" y="39386"/>
                                </a:cubicBezTo>
                                <a:cubicBezTo>
                                  <a:pt x="59412" y="46159"/>
                                  <a:pt x="63251" y="53630"/>
                                  <a:pt x="60224" y="59688"/>
                                </a:cubicBezTo>
                                <a:cubicBezTo>
                                  <a:pt x="59926" y="60284"/>
                                  <a:pt x="59465" y="58694"/>
                                  <a:pt x="55351" y="54409"/>
                                </a:cubicBezTo>
                                <a:cubicBezTo>
                                  <a:pt x="50910" y="49783"/>
                                  <a:pt x="46572" y="44993"/>
                                  <a:pt x="41546" y="41010"/>
                                </a:cubicBezTo>
                                <a:cubicBezTo>
                                  <a:pt x="32220" y="33619"/>
                                  <a:pt x="22184" y="27110"/>
                                  <a:pt x="11905" y="21114"/>
                                </a:cubicBezTo>
                                <a:cubicBezTo>
                                  <a:pt x="8388" y="19062"/>
                                  <a:pt x="4486" y="15660"/>
                                  <a:pt x="536" y="16648"/>
                                </a:cubicBezTo>
                                <a:cubicBezTo>
                                  <a:pt x="-1468" y="17149"/>
                                  <a:pt x="3980" y="18945"/>
                                  <a:pt x="5814" y="19896"/>
                                </a:cubicBezTo>
                                <a:cubicBezTo>
                                  <a:pt x="12697" y="23465"/>
                                  <a:pt x="20445" y="25503"/>
                                  <a:pt x="28147" y="26392"/>
                                </a:cubicBezTo>
                                <a:cubicBezTo>
                                  <a:pt x="44559" y="28286"/>
                                  <a:pt x="61179" y="25518"/>
                                  <a:pt x="77683" y="24768"/>
                                </a:cubicBezTo>
                                <a:cubicBezTo>
                                  <a:pt x="87688" y="24313"/>
                                  <a:pt x="97714" y="24768"/>
                                  <a:pt x="107730" y="24768"/>
                                </a:cubicBezTo>
                                <a:cubicBezTo>
                                  <a:pt x="110166" y="24768"/>
                                  <a:pt x="112603" y="24768"/>
                                  <a:pt x="115039" y="24768"/>
                                </a:cubicBezTo>
                                <a:cubicBezTo>
                                  <a:pt x="115862" y="24768"/>
                                  <a:pt x="113402" y="24974"/>
                                  <a:pt x="112603" y="2517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3419677" y="1210577"/>
                            <a:ext cx="409250" cy="479050"/>
                          </a:xfrm>
                          <a:custGeom>
                            <a:rect b="b" l="l" r="r" t="t"/>
                            <a:pathLst>
                              <a:path extrusionOk="0" h="19162" w="16370">
                                <a:moveTo>
                                  <a:pt x="129" y="16218"/>
                                </a:moveTo>
                                <a:cubicBezTo>
                                  <a:pt x="129" y="13192"/>
                                  <a:pt x="-387" y="5147"/>
                                  <a:pt x="1754" y="7286"/>
                                </a:cubicBezTo>
                                <a:cubicBezTo>
                                  <a:pt x="4634" y="10164"/>
                                  <a:pt x="986" y="18392"/>
                                  <a:pt x="5002" y="19061"/>
                                </a:cubicBezTo>
                                <a:cubicBezTo>
                                  <a:pt x="9898" y="19877"/>
                                  <a:pt x="10134" y="10434"/>
                                  <a:pt x="11498" y="5661"/>
                                </a:cubicBezTo>
                                <a:cubicBezTo>
                                  <a:pt x="12004" y="3891"/>
                                  <a:pt x="12102" y="-1149"/>
                                  <a:pt x="13123" y="383"/>
                                </a:cubicBezTo>
                                <a:cubicBezTo>
                                  <a:pt x="16185" y="4977"/>
                                  <a:pt x="10850" y="16624"/>
                                  <a:pt x="16371" y="1662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876300" cy="389317"/>
                <wp:effectExtent b="0" l="0" r="0" t="0"/>
                <wp:docPr id="1"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876300" cy="38931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5">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Social Media Officer: </w:t>
      </w:r>
      <w:r w:rsidDel="00000000" w:rsidR="00000000" w:rsidRPr="00000000">
        <w:rPr>
          <w:rFonts w:ascii="Open Sans" w:cs="Open Sans" w:eastAsia="Open Sans" w:hAnsi="Open Sans"/>
        </w:rPr>
        <w:drawing>
          <wp:inline distB="114300" distT="114300" distL="114300" distR="114300">
            <wp:extent cx="936303" cy="573082"/>
            <wp:effectExtent b="0" l="0" r="0" t="0"/>
            <wp:docPr id="3" name="image8.png"/>
            <a:graphic>
              <a:graphicData uri="http://schemas.openxmlformats.org/drawingml/2006/picture">
                <pic:pic>
                  <pic:nvPicPr>
                    <pic:cNvPr id="0" name="image8.png"/>
                    <pic:cNvPicPr preferRelativeResize="0"/>
                  </pic:nvPicPr>
                  <pic:blipFill>
                    <a:blip r:embed="rId18"/>
                    <a:srcRect b="0" l="29568" r="35855" t="0"/>
                    <a:stretch>
                      <a:fillRect/>
                    </a:stretch>
                  </pic:blipFill>
                  <pic:spPr>
                    <a:xfrm>
                      <a:off x="0" y="0"/>
                      <a:ext cx="936303" cy="573082"/>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Events Coordinator: </w:t>
      </w:r>
      <w:r w:rsidDel="00000000" w:rsidR="00000000" w:rsidRPr="00000000">
        <w:rPr>
          <w:rFonts w:ascii="Open Sans" w:cs="Open Sans" w:eastAsia="Open Sans" w:hAnsi="Open Sans"/>
        </w:rPr>
        <w:drawing>
          <wp:inline distB="114300" distT="114300" distL="114300" distR="114300">
            <wp:extent cx="831849" cy="448546"/>
            <wp:effectExtent b="0" l="0" r="0" t="0"/>
            <wp:docPr id="5"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831849" cy="448546"/>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Wellbeing Officer: </w:t>
      </w:r>
      <w:r w:rsidDel="00000000" w:rsidR="00000000" w:rsidRPr="00000000">
        <w:rPr>
          <w:rFonts w:ascii="Open Sans" w:cs="Open Sans" w:eastAsia="Open Sans" w:hAnsi="Open Sans"/>
        </w:rPr>
        <w:drawing>
          <wp:inline distB="114300" distT="114300" distL="114300" distR="114300">
            <wp:extent cx="674410" cy="311756"/>
            <wp:effectExtent b="0" l="0" r="0" t="0"/>
            <wp:docPr id="6"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674410" cy="311756"/>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Inventory Manager: </w:t>
      </w:r>
      <w:r w:rsidDel="00000000" w:rsidR="00000000" w:rsidRPr="00000000">
        <w:rPr/>
        <w:drawing>
          <wp:inline distB="19050" distT="19050" distL="19050" distR="19050">
            <wp:extent cx="395992" cy="1323975"/>
            <wp:effectExtent b="0" l="0" r="0" t="0"/>
            <wp:docPr id="7" name="image3.png"/>
            <a:graphic>
              <a:graphicData uri="http://schemas.openxmlformats.org/drawingml/2006/picture">
                <pic:pic>
                  <pic:nvPicPr>
                    <pic:cNvPr id="0" name="image3.png"/>
                    <pic:cNvPicPr preferRelativeResize="0"/>
                  </pic:nvPicPr>
                  <pic:blipFill>
                    <a:blip r:embed="rId21"/>
                    <a:srcRect b="0" l="26719" r="18877" t="0"/>
                    <a:stretch>
                      <a:fillRect/>
                    </a:stretch>
                  </pic:blipFill>
                  <pic:spPr>
                    <a:xfrm rot="16200000">
                      <a:off x="0" y="0"/>
                      <a:ext cx="395992"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Date: 26/06/2025</w:t>
      </w:r>
    </w:p>
    <w:p w:rsidR="00000000" w:rsidDel="00000000" w:rsidP="00000000" w:rsidRDefault="00000000" w:rsidRPr="00000000" w14:paraId="000000FA">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22"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sport.leeds.ac.uk/sport/sportsclubs/#toggle-id-1" TargetMode="External"/><Relationship Id="rId22" Type="http://schemas.openxmlformats.org/officeDocument/2006/relationships/footer" Target="footer1.xml"/><Relationship Id="rId10" Type="http://schemas.openxmlformats.org/officeDocument/2006/relationships/hyperlink" Target="https://www.luu.org.uk/legal/privacy-policy/" TargetMode="External"/><Relationship Id="rId21" Type="http://schemas.openxmlformats.org/officeDocument/2006/relationships/image" Target="media/image3.png"/><Relationship Id="rId13" Type="http://schemas.openxmlformats.org/officeDocument/2006/relationships/hyperlink" Target="https://docs.google.com/document/d/1wrEhE4jPNdEAW5yHBfmlYBWuBFcIkAtwyEYOLgno1JA/edit?tab=t.0" TargetMode="External"/><Relationship Id="rId12" Type="http://schemas.openxmlformats.org/officeDocument/2006/relationships/hyperlink" Target="https://drive.google.com/file/d/12Eq-DGHvtEwAARswVyG77wxojqj5nXgh/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7" Type="http://schemas.openxmlformats.org/officeDocument/2006/relationships/image" Target="media/image7.png"/><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hyperlink" Target="https://docs.google.com/document/d/1-ghXmAO8EqwzWWcUB_W0cyFTMkL_7kgf/edit#heading=h.gjdgxs" TargetMode="External"/><Relationship Id="rId18" Type="http://schemas.openxmlformats.org/officeDocument/2006/relationships/image" Target="media/image8.png"/><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