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02159" w14:textId="77777777" w:rsidR="0049213E" w:rsidRDefault="0049213E">
      <w:pPr>
        <w:rPr>
          <w:rFonts w:ascii="Open Sans" w:eastAsia="Open Sans" w:hAnsi="Open Sans" w:cs="Open Sans"/>
          <w:sz w:val="4"/>
          <w:szCs w:val="4"/>
        </w:rPr>
      </w:pPr>
    </w:p>
    <w:p w14:paraId="638C1079" w14:textId="77777777" w:rsidR="0049213E" w:rsidRDefault="0049213E">
      <w:pPr>
        <w:rPr>
          <w:rFonts w:ascii="Open Sans" w:eastAsia="Open Sans" w:hAnsi="Open Sans" w:cs="Open Sans"/>
          <w:sz w:val="4"/>
          <w:szCs w:val="4"/>
        </w:rPr>
      </w:pPr>
    </w:p>
    <w:p w14:paraId="0F60D431" w14:textId="77777777" w:rsidR="0049213E" w:rsidRDefault="0049213E">
      <w:pPr>
        <w:rPr>
          <w:rFonts w:ascii="Open Sans" w:eastAsia="Open Sans" w:hAnsi="Open Sans" w:cs="Open Sans"/>
          <w:sz w:val="4"/>
          <w:szCs w:val="4"/>
        </w:rPr>
      </w:pPr>
    </w:p>
    <w:p w14:paraId="10B9144D" w14:textId="77777777" w:rsidR="0049213E" w:rsidRDefault="0049213E">
      <w:pPr>
        <w:rPr>
          <w:rFonts w:ascii="Open Sans" w:eastAsia="Open Sans" w:hAnsi="Open Sans" w:cs="Open Sans"/>
          <w:sz w:val="4"/>
          <w:szCs w:val="4"/>
        </w:rPr>
      </w:pPr>
    </w:p>
    <w:p w14:paraId="274C7FCD" w14:textId="77777777" w:rsidR="0049213E" w:rsidRDefault="0049213E">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49213E" w14:paraId="1BECC078" w14:textId="77777777">
        <w:tc>
          <w:tcPr>
            <w:tcW w:w="7110" w:type="dxa"/>
            <w:shd w:val="clear" w:color="auto" w:fill="EAD1DC"/>
            <w:tcMar>
              <w:top w:w="100" w:type="dxa"/>
              <w:left w:w="100" w:type="dxa"/>
              <w:bottom w:w="100" w:type="dxa"/>
              <w:right w:w="100" w:type="dxa"/>
            </w:tcMar>
          </w:tcPr>
          <w:p w14:paraId="3CCFAD4B"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INDIVIDUAL ACTIVITY RISK ASSESSMENT</w:t>
            </w:r>
          </w:p>
        </w:tc>
        <w:tc>
          <w:tcPr>
            <w:tcW w:w="4215" w:type="dxa"/>
            <w:tcMar>
              <w:top w:w="100" w:type="dxa"/>
              <w:left w:w="100" w:type="dxa"/>
              <w:bottom w:w="100" w:type="dxa"/>
              <w:right w:w="100" w:type="dxa"/>
            </w:tcMar>
          </w:tcPr>
          <w:p w14:paraId="0637FD93"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2D07B663"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49213E" w14:paraId="251C4176" w14:textId="77777777">
        <w:tc>
          <w:tcPr>
            <w:tcW w:w="7110" w:type="dxa"/>
            <w:tcMar>
              <w:top w:w="100" w:type="dxa"/>
              <w:left w:w="100" w:type="dxa"/>
              <w:bottom w:w="100" w:type="dxa"/>
              <w:right w:w="100" w:type="dxa"/>
            </w:tcMar>
          </w:tcPr>
          <w:p w14:paraId="64A08087"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49213E" w14:paraId="08607633" w14:textId="77777777">
              <w:tc>
                <w:tcPr>
                  <w:tcW w:w="3455" w:type="dxa"/>
                  <w:tcMar>
                    <w:top w:w="100" w:type="dxa"/>
                    <w:left w:w="100" w:type="dxa"/>
                    <w:bottom w:w="100" w:type="dxa"/>
                    <w:right w:w="100" w:type="dxa"/>
                  </w:tcMar>
                </w:tcPr>
                <w:p w14:paraId="7C6F9913"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60506C88" w14:textId="1BA82458" w:rsidR="0049213E" w:rsidRDefault="001D1289">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Japanese Society</w:t>
                  </w:r>
                </w:p>
              </w:tc>
            </w:tr>
            <w:tr w:rsidR="0049213E" w14:paraId="6BF96510" w14:textId="77777777">
              <w:tc>
                <w:tcPr>
                  <w:tcW w:w="3455" w:type="dxa"/>
                  <w:tcMar>
                    <w:top w:w="100" w:type="dxa"/>
                    <w:left w:w="100" w:type="dxa"/>
                    <w:bottom w:w="100" w:type="dxa"/>
                    <w:right w:w="100" w:type="dxa"/>
                  </w:tcMar>
                </w:tcPr>
                <w:p w14:paraId="77A33F5E"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4CC2E5DE"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Culture </w:t>
                  </w:r>
                </w:p>
              </w:tc>
            </w:tr>
            <w:tr w:rsidR="0049213E" w14:paraId="4E06AB70" w14:textId="77777777">
              <w:tc>
                <w:tcPr>
                  <w:tcW w:w="3455" w:type="dxa"/>
                  <w:tcMar>
                    <w:top w:w="100" w:type="dxa"/>
                    <w:left w:w="100" w:type="dxa"/>
                    <w:bottom w:w="100" w:type="dxa"/>
                    <w:right w:w="100" w:type="dxa"/>
                  </w:tcMar>
                </w:tcPr>
                <w:p w14:paraId="59A71AD6"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7ABD5F87" w14:textId="424B62A4" w:rsidR="0049213E" w:rsidRDefault="001D1289">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Eito Sugimoto (Wellbeing officer)</w:t>
                  </w:r>
                </w:p>
              </w:tc>
            </w:tr>
            <w:tr w:rsidR="0049213E" w14:paraId="270A87F0" w14:textId="77777777">
              <w:tc>
                <w:tcPr>
                  <w:tcW w:w="3455" w:type="dxa"/>
                  <w:tcMar>
                    <w:top w:w="100" w:type="dxa"/>
                    <w:left w:w="100" w:type="dxa"/>
                    <w:bottom w:w="100" w:type="dxa"/>
                    <w:right w:w="100" w:type="dxa"/>
                  </w:tcMar>
                </w:tcPr>
                <w:p w14:paraId="70EBC904"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0F4733ED" w14:textId="77777777" w:rsidR="0049213E" w:rsidRDefault="001D1289">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hAnsi="Open Sans" w:cs="Open Sans"/>
                      <w:b/>
                      <w:bCs/>
                      <w:noProof/>
                      <w:color w:val="000000"/>
                      <w:bdr w:val="none" w:sz="0" w:space="0" w:color="auto" w:frame="1"/>
                      <w:shd w:val="clear" w:color="auto" w:fill="000000"/>
                    </w:rPr>
                    <w:drawing>
                      <wp:inline distT="0" distB="0" distL="0" distR="0" wp14:anchorId="5AA6232C" wp14:editId="57433B95">
                        <wp:extent cx="1559560" cy="1222375"/>
                        <wp:effectExtent l="0" t="0" r="2540" b="0"/>
                        <wp:docPr id="951219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9560" cy="1222375"/>
                                </a:xfrm>
                                <a:prstGeom prst="rect">
                                  <a:avLst/>
                                </a:prstGeom>
                                <a:noFill/>
                                <a:ln>
                                  <a:noFill/>
                                </a:ln>
                              </pic:spPr>
                            </pic:pic>
                          </a:graphicData>
                        </a:graphic>
                      </wp:inline>
                    </w:drawing>
                  </w:r>
                </w:p>
                <w:p w14:paraId="208B9CC9" w14:textId="22B50E42" w:rsidR="001D1289" w:rsidRPr="001D1289" w:rsidRDefault="001D1289">
                  <w:pPr>
                    <w:widowControl w:val="0"/>
                    <w:pBdr>
                      <w:top w:val="nil"/>
                      <w:left w:val="nil"/>
                      <w:bottom w:val="nil"/>
                      <w:right w:val="nil"/>
                      <w:between w:val="nil"/>
                    </w:pBdr>
                    <w:spacing w:line="240" w:lineRule="auto"/>
                    <w:rPr>
                      <w:rFonts w:ascii="Open Sans" w:eastAsia="Open Sans" w:hAnsi="Open Sans" w:cs="Open Sans"/>
                      <w:b/>
                      <w:sz w:val="24"/>
                      <w:szCs w:val="24"/>
                      <w:lang w:val="en-US"/>
                    </w:rPr>
                  </w:pPr>
                  <w:r>
                    <w:rPr>
                      <w:rFonts w:ascii="Open Sans" w:eastAsia="Open Sans" w:hAnsi="Open Sans" w:cs="Open Sans"/>
                      <w:b/>
                      <w:sz w:val="24"/>
                      <w:szCs w:val="24"/>
                      <w:lang w:val="en-US"/>
                    </w:rPr>
                    <w:t>18/09/2025</w:t>
                  </w:r>
                </w:p>
              </w:tc>
            </w:tr>
            <w:tr w:rsidR="0049213E" w14:paraId="227165A2" w14:textId="77777777">
              <w:tc>
                <w:tcPr>
                  <w:tcW w:w="3455" w:type="dxa"/>
                  <w:tcMar>
                    <w:top w:w="100" w:type="dxa"/>
                    <w:left w:w="100" w:type="dxa"/>
                    <w:bottom w:w="100" w:type="dxa"/>
                    <w:right w:w="100" w:type="dxa"/>
                  </w:tcMar>
                </w:tcPr>
                <w:p w14:paraId="5A0DCF83"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5EDEBFD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49213E" w14:paraId="02D2261D" w14:textId="77777777">
              <w:tc>
                <w:tcPr>
                  <w:tcW w:w="3455" w:type="dxa"/>
                  <w:tcMar>
                    <w:top w:w="100" w:type="dxa"/>
                    <w:left w:w="100" w:type="dxa"/>
                    <w:bottom w:w="100" w:type="dxa"/>
                    <w:right w:w="100" w:type="dxa"/>
                  </w:tcMar>
                </w:tcPr>
                <w:p w14:paraId="7354ADDF"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129F42CB"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49213E" w14:paraId="353D3B98" w14:textId="77777777">
              <w:tc>
                <w:tcPr>
                  <w:tcW w:w="3455" w:type="dxa"/>
                  <w:tcMar>
                    <w:top w:w="100" w:type="dxa"/>
                    <w:left w:w="100" w:type="dxa"/>
                    <w:bottom w:w="100" w:type="dxa"/>
                    <w:right w:w="100" w:type="dxa"/>
                  </w:tcMar>
                </w:tcPr>
                <w:p w14:paraId="530CDB22"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2F3F94D3"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49213E" w14:paraId="53E817A1" w14:textId="77777777">
              <w:tc>
                <w:tcPr>
                  <w:tcW w:w="3455" w:type="dxa"/>
                  <w:tcMar>
                    <w:top w:w="100" w:type="dxa"/>
                    <w:left w:w="100" w:type="dxa"/>
                    <w:bottom w:w="100" w:type="dxa"/>
                    <w:right w:w="100" w:type="dxa"/>
                  </w:tcMar>
                </w:tcPr>
                <w:p w14:paraId="09240100"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45471B1E" w14:textId="34FF77C9" w:rsidR="0049213E" w:rsidRDefault="001D128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Riley Smith</w:t>
                  </w:r>
                </w:p>
              </w:tc>
            </w:tr>
            <w:tr w:rsidR="0049213E" w14:paraId="30714EB3" w14:textId="77777777">
              <w:tc>
                <w:tcPr>
                  <w:tcW w:w="3455" w:type="dxa"/>
                  <w:tcMar>
                    <w:top w:w="100" w:type="dxa"/>
                    <w:left w:w="100" w:type="dxa"/>
                    <w:bottom w:w="100" w:type="dxa"/>
                    <w:right w:w="100" w:type="dxa"/>
                  </w:tcMar>
                </w:tcPr>
                <w:p w14:paraId="09DF4B24"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56525AC6" w14:textId="67373E6D"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Our GIAG will be held at </w:t>
                  </w:r>
                  <w:r w:rsidR="001D1289">
                    <w:rPr>
                      <w:rFonts w:ascii="Open Sans" w:eastAsia="Open Sans" w:hAnsi="Open Sans" w:cs="Open Sans"/>
                      <w:sz w:val="24"/>
                      <w:szCs w:val="24"/>
                    </w:rPr>
                    <w:t>Riley Smith</w:t>
                  </w:r>
                  <w:r>
                    <w:rPr>
                      <w:rFonts w:ascii="Open Sans" w:eastAsia="Open Sans" w:hAnsi="Open Sans" w:cs="Open Sans"/>
                      <w:sz w:val="24"/>
                      <w:szCs w:val="24"/>
                    </w:rPr>
                    <w:t xml:space="preserve">, this event will have activities held for potential members. We will be having a presentation for our introduction and host </w:t>
                  </w:r>
                  <w:r w:rsidR="001D1289">
                    <w:rPr>
                      <w:rFonts w:ascii="Open Sans" w:eastAsia="Open Sans" w:hAnsi="Open Sans" w:cs="Open Sans"/>
                      <w:sz w:val="24"/>
                      <w:szCs w:val="24"/>
                    </w:rPr>
                    <w:t>some</w:t>
                  </w:r>
                  <w:r>
                    <w:rPr>
                      <w:rFonts w:ascii="Open Sans" w:eastAsia="Open Sans" w:hAnsi="Open Sans" w:cs="Open Sans"/>
                      <w:sz w:val="24"/>
                      <w:szCs w:val="24"/>
                    </w:rPr>
                    <w:t xml:space="preserve"> </w:t>
                  </w:r>
                  <w:r w:rsidR="001D1289">
                    <w:rPr>
                      <w:rFonts w:ascii="Open Sans" w:eastAsia="Open Sans" w:hAnsi="Open Sans" w:cs="Open Sans"/>
                      <w:sz w:val="24"/>
                      <w:szCs w:val="24"/>
                    </w:rPr>
                    <w:t>games</w:t>
                  </w:r>
                  <w:r>
                    <w:rPr>
                      <w:rFonts w:ascii="Open Sans" w:eastAsia="Open Sans" w:hAnsi="Open Sans" w:cs="Open Sans"/>
                      <w:sz w:val="24"/>
                      <w:szCs w:val="24"/>
                    </w:rPr>
                    <w:t xml:space="preserve"> for members to </w:t>
                  </w:r>
                  <w:r>
                    <w:rPr>
                      <w:rFonts w:ascii="Open Sans" w:eastAsia="Open Sans" w:hAnsi="Open Sans" w:cs="Open Sans"/>
                      <w:sz w:val="24"/>
                      <w:szCs w:val="24"/>
                    </w:rPr>
                    <w:lastRenderedPageBreak/>
                    <w:t xml:space="preserve">get to know our society. </w:t>
                  </w:r>
                </w:p>
              </w:tc>
            </w:tr>
            <w:tr w:rsidR="0049213E" w14:paraId="79948870" w14:textId="77777777">
              <w:tc>
                <w:tcPr>
                  <w:tcW w:w="3455" w:type="dxa"/>
                  <w:tcMar>
                    <w:top w:w="100" w:type="dxa"/>
                    <w:left w:w="100" w:type="dxa"/>
                    <w:bottom w:w="100" w:type="dxa"/>
                    <w:right w:w="100" w:type="dxa"/>
                  </w:tcMar>
                </w:tcPr>
                <w:p w14:paraId="05E4EAAB"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3A0B5A18" w14:textId="77777777" w:rsidR="0049213E"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08C187E" w14:textId="77777777" w:rsidR="0049213E"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tc>
            </w:tr>
          </w:tbl>
          <w:p w14:paraId="52433BC1"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785839BF"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49213E" w14:paraId="49D4BD74" w14:textId="77777777">
              <w:trPr>
                <w:trHeight w:val="440"/>
              </w:trPr>
              <w:tc>
                <w:tcPr>
                  <w:tcW w:w="4014" w:type="dxa"/>
                  <w:gridSpan w:val="2"/>
                  <w:tcMar>
                    <w:top w:w="100" w:type="dxa"/>
                    <w:left w:w="100" w:type="dxa"/>
                    <w:bottom w:w="100" w:type="dxa"/>
                    <w:right w:w="100" w:type="dxa"/>
                  </w:tcMar>
                </w:tcPr>
                <w:p w14:paraId="6BAC3E09"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49213E" w14:paraId="07974ECE" w14:textId="77777777">
              <w:tc>
                <w:tcPr>
                  <w:tcW w:w="2007" w:type="dxa"/>
                  <w:tcMar>
                    <w:top w:w="100" w:type="dxa"/>
                    <w:left w:w="100" w:type="dxa"/>
                    <w:bottom w:w="100" w:type="dxa"/>
                    <w:right w:w="100" w:type="dxa"/>
                  </w:tcMar>
                </w:tcPr>
                <w:p w14:paraId="0174F16C"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7E5E6D62"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49213E" w14:paraId="46BAF11E" w14:textId="77777777">
              <w:tc>
                <w:tcPr>
                  <w:tcW w:w="2007" w:type="dxa"/>
                  <w:tcMar>
                    <w:top w:w="100" w:type="dxa"/>
                    <w:left w:w="100" w:type="dxa"/>
                    <w:bottom w:w="100" w:type="dxa"/>
                    <w:right w:w="100" w:type="dxa"/>
                  </w:tcMar>
                </w:tcPr>
                <w:p w14:paraId="52B6D9A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4BC7B015"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49213E" w14:paraId="0B608D69" w14:textId="77777777">
              <w:tc>
                <w:tcPr>
                  <w:tcW w:w="2007" w:type="dxa"/>
                  <w:tcMar>
                    <w:top w:w="100" w:type="dxa"/>
                    <w:left w:w="100" w:type="dxa"/>
                    <w:bottom w:w="100" w:type="dxa"/>
                    <w:right w:w="100" w:type="dxa"/>
                  </w:tcMar>
                </w:tcPr>
                <w:p w14:paraId="0CC0DD6D"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5DFB43B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49213E" w14:paraId="13C66E5E" w14:textId="77777777">
              <w:tc>
                <w:tcPr>
                  <w:tcW w:w="2007" w:type="dxa"/>
                  <w:tcMar>
                    <w:top w:w="100" w:type="dxa"/>
                    <w:left w:w="100" w:type="dxa"/>
                    <w:bottom w:w="100" w:type="dxa"/>
                    <w:right w:w="100" w:type="dxa"/>
                  </w:tcMar>
                </w:tcPr>
                <w:p w14:paraId="121D99CA"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14A1870B"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49213E" w14:paraId="66A014BA" w14:textId="77777777">
              <w:tc>
                <w:tcPr>
                  <w:tcW w:w="2007" w:type="dxa"/>
                  <w:tcMar>
                    <w:top w:w="100" w:type="dxa"/>
                    <w:left w:w="100" w:type="dxa"/>
                    <w:bottom w:w="100" w:type="dxa"/>
                    <w:right w:w="100" w:type="dxa"/>
                  </w:tcMar>
                </w:tcPr>
                <w:p w14:paraId="3E84B68F"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045C5E73"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26481131" w14:textId="77777777" w:rsidR="0049213E" w:rsidRDefault="0049213E">
            <w:pPr>
              <w:widowControl w:val="0"/>
              <w:pBdr>
                <w:top w:val="nil"/>
                <w:left w:val="nil"/>
                <w:bottom w:val="nil"/>
                <w:right w:val="nil"/>
                <w:between w:val="nil"/>
              </w:pBdr>
              <w:spacing w:line="240" w:lineRule="auto"/>
              <w:rPr>
                <w:rFonts w:ascii="Open Sans" w:eastAsia="Open Sans" w:hAnsi="Open Sans" w:cs="Open Sans"/>
                <w:sz w:val="24"/>
                <w:szCs w:val="24"/>
              </w:rPr>
            </w:pPr>
          </w:p>
          <w:p w14:paraId="35C854AD" w14:textId="77777777" w:rsidR="0049213E" w:rsidRDefault="0049213E">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49213E" w14:paraId="03CCEC2F" w14:textId="77777777">
              <w:trPr>
                <w:trHeight w:val="440"/>
              </w:trPr>
              <w:tc>
                <w:tcPr>
                  <w:tcW w:w="4014" w:type="dxa"/>
                  <w:gridSpan w:val="2"/>
                  <w:tcMar>
                    <w:top w:w="100" w:type="dxa"/>
                    <w:left w:w="100" w:type="dxa"/>
                    <w:bottom w:w="100" w:type="dxa"/>
                    <w:right w:w="100" w:type="dxa"/>
                  </w:tcMar>
                </w:tcPr>
                <w:p w14:paraId="61653C73"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49213E" w14:paraId="27B34047" w14:textId="77777777">
              <w:tc>
                <w:tcPr>
                  <w:tcW w:w="2007" w:type="dxa"/>
                  <w:tcMar>
                    <w:top w:w="100" w:type="dxa"/>
                    <w:left w:w="100" w:type="dxa"/>
                    <w:bottom w:w="100" w:type="dxa"/>
                    <w:right w:w="100" w:type="dxa"/>
                  </w:tcMar>
                </w:tcPr>
                <w:p w14:paraId="678D89D5"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BEDAA83"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49213E" w14:paraId="6BA94674" w14:textId="77777777">
              <w:tc>
                <w:tcPr>
                  <w:tcW w:w="2007" w:type="dxa"/>
                  <w:tcMar>
                    <w:top w:w="100" w:type="dxa"/>
                    <w:left w:w="100" w:type="dxa"/>
                    <w:bottom w:w="100" w:type="dxa"/>
                    <w:right w:w="100" w:type="dxa"/>
                  </w:tcMar>
                </w:tcPr>
                <w:p w14:paraId="22B5B1B8"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2F6FB616"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49213E" w14:paraId="057ACDBB" w14:textId="77777777">
              <w:tc>
                <w:tcPr>
                  <w:tcW w:w="2007" w:type="dxa"/>
                  <w:tcMar>
                    <w:top w:w="100" w:type="dxa"/>
                    <w:left w:w="100" w:type="dxa"/>
                    <w:bottom w:w="100" w:type="dxa"/>
                    <w:right w:w="100" w:type="dxa"/>
                  </w:tcMar>
                </w:tcPr>
                <w:p w14:paraId="5800AF86"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2D5A8A5D"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49213E" w14:paraId="0A97D4D3" w14:textId="77777777">
              <w:tc>
                <w:tcPr>
                  <w:tcW w:w="2007" w:type="dxa"/>
                  <w:tcMar>
                    <w:top w:w="100" w:type="dxa"/>
                    <w:left w:w="100" w:type="dxa"/>
                    <w:bottom w:w="100" w:type="dxa"/>
                    <w:right w:w="100" w:type="dxa"/>
                  </w:tcMar>
                </w:tcPr>
                <w:p w14:paraId="53333E66"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6FEDA31F"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49213E" w14:paraId="1754F723" w14:textId="77777777">
              <w:tc>
                <w:tcPr>
                  <w:tcW w:w="2007" w:type="dxa"/>
                  <w:tcMar>
                    <w:top w:w="100" w:type="dxa"/>
                    <w:left w:w="100" w:type="dxa"/>
                    <w:bottom w:w="100" w:type="dxa"/>
                    <w:right w:w="100" w:type="dxa"/>
                  </w:tcMar>
                </w:tcPr>
                <w:p w14:paraId="7DCC602A"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24923055"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3199AD6B" w14:textId="77777777" w:rsidR="0049213E" w:rsidRDefault="0049213E">
            <w:pPr>
              <w:widowControl w:val="0"/>
              <w:spacing w:line="240" w:lineRule="auto"/>
              <w:rPr>
                <w:rFonts w:ascii="Open Sans" w:eastAsia="Open Sans" w:hAnsi="Open Sans" w:cs="Open Sans"/>
                <w:b/>
                <w:sz w:val="24"/>
                <w:szCs w:val="24"/>
              </w:rPr>
            </w:pPr>
          </w:p>
          <w:p w14:paraId="6F9EA215"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33BCF305"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49213E" w14:paraId="5DFBF0CF" w14:textId="77777777">
              <w:trPr>
                <w:trHeight w:val="440"/>
              </w:trPr>
              <w:tc>
                <w:tcPr>
                  <w:tcW w:w="4865" w:type="dxa"/>
                  <w:gridSpan w:val="7"/>
                  <w:tcMar>
                    <w:top w:w="100" w:type="dxa"/>
                    <w:left w:w="100" w:type="dxa"/>
                    <w:bottom w:w="100" w:type="dxa"/>
                    <w:right w:w="100" w:type="dxa"/>
                  </w:tcMar>
                </w:tcPr>
                <w:p w14:paraId="72C3D62A"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49213E" w14:paraId="3D10D987" w14:textId="77777777">
              <w:trPr>
                <w:trHeight w:val="440"/>
              </w:trPr>
              <w:tc>
                <w:tcPr>
                  <w:tcW w:w="695" w:type="dxa"/>
                  <w:vMerge w:val="restart"/>
                  <w:tcMar>
                    <w:top w:w="100" w:type="dxa"/>
                    <w:left w:w="100" w:type="dxa"/>
                    <w:bottom w:w="100" w:type="dxa"/>
                    <w:right w:w="100" w:type="dxa"/>
                  </w:tcMar>
                </w:tcPr>
                <w:p w14:paraId="25521017"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p w14:paraId="5840027E"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p w14:paraId="2AAC8832"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37F1B9A3"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F6B6307"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65C2E1F3"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00632264"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762AF426"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68E53AE2"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49213E" w14:paraId="2F40E094" w14:textId="77777777">
              <w:trPr>
                <w:trHeight w:val="440"/>
              </w:trPr>
              <w:tc>
                <w:tcPr>
                  <w:tcW w:w="695" w:type="dxa"/>
                  <w:vMerge/>
                  <w:tcMar>
                    <w:top w:w="100" w:type="dxa"/>
                    <w:left w:w="100" w:type="dxa"/>
                    <w:bottom w:w="100" w:type="dxa"/>
                    <w:right w:w="100" w:type="dxa"/>
                  </w:tcMar>
                </w:tcPr>
                <w:p w14:paraId="4A75D953"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61F115B"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0E99F7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6D982033"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01841A9"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D9BB0E9"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8DE9D2F"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49213E" w14:paraId="0A600C94" w14:textId="77777777">
              <w:trPr>
                <w:trHeight w:val="440"/>
              </w:trPr>
              <w:tc>
                <w:tcPr>
                  <w:tcW w:w="695" w:type="dxa"/>
                  <w:vMerge/>
                  <w:tcMar>
                    <w:top w:w="100" w:type="dxa"/>
                    <w:left w:w="100" w:type="dxa"/>
                    <w:bottom w:w="100" w:type="dxa"/>
                    <w:right w:w="100" w:type="dxa"/>
                  </w:tcMar>
                </w:tcPr>
                <w:p w14:paraId="66F452B3"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6157B10"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11EED14"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5A79F10E"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321894B"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89CC89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1C8AB4B"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49213E" w14:paraId="54573C17" w14:textId="77777777">
              <w:trPr>
                <w:trHeight w:val="440"/>
              </w:trPr>
              <w:tc>
                <w:tcPr>
                  <w:tcW w:w="695" w:type="dxa"/>
                  <w:vMerge/>
                  <w:tcMar>
                    <w:top w:w="100" w:type="dxa"/>
                    <w:left w:w="100" w:type="dxa"/>
                    <w:bottom w:w="100" w:type="dxa"/>
                    <w:right w:w="100" w:type="dxa"/>
                  </w:tcMar>
                </w:tcPr>
                <w:p w14:paraId="21CF4351"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75631B7"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0BE0605"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04F9C96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DB0D6A9"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04281037"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1002BE9D"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49213E" w14:paraId="447AE8BD" w14:textId="77777777">
              <w:trPr>
                <w:trHeight w:val="440"/>
              </w:trPr>
              <w:tc>
                <w:tcPr>
                  <w:tcW w:w="695" w:type="dxa"/>
                  <w:vMerge/>
                  <w:tcMar>
                    <w:top w:w="100" w:type="dxa"/>
                    <w:left w:w="100" w:type="dxa"/>
                    <w:bottom w:w="100" w:type="dxa"/>
                    <w:right w:w="100" w:type="dxa"/>
                  </w:tcMar>
                </w:tcPr>
                <w:p w14:paraId="31A91AE5"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F79832E"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33AA5A32"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9530BE1"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1FB76CD"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57097BED"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1E40AB1"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49213E" w14:paraId="0EFB997F" w14:textId="77777777">
              <w:trPr>
                <w:trHeight w:val="440"/>
              </w:trPr>
              <w:tc>
                <w:tcPr>
                  <w:tcW w:w="695" w:type="dxa"/>
                  <w:vMerge/>
                  <w:tcMar>
                    <w:top w:w="100" w:type="dxa"/>
                    <w:left w:w="100" w:type="dxa"/>
                    <w:bottom w:w="100" w:type="dxa"/>
                    <w:right w:w="100" w:type="dxa"/>
                  </w:tcMar>
                </w:tcPr>
                <w:p w14:paraId="3A3F7C98"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09B9635"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5BDE3190"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762057FF"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51DCC70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1DCD097A"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5DF1594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653C4B4A"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p w14:paraId="552151E3"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49213E" w14:paraId="4E858EC0" w14:textId="77777777">
              <w:tc>
                <w:tcPr>
                  <w:tcW w:w="2435" w:type="dxa"/>
                  <w:tcMar>
                    <w:top w:w="100" w:type="dxa"/>
                    <w:left w:w="100" w:type="dxa"/>
                    <w:bottom w:w="100" w:type="dxa"/>
                    <w:right w:w="100" w:type="dxa"/>
                  </w:tcMar>
                </w:tcPr>
                <w:p w14:paraId="7A4F62E7"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52923845"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49213E" w14:paraId="6A369805" w14:textId="77777777">
              <w:tc>
                <w:tcPr>
                  <w:tcW w:w="2435" w:type="dxa"/>
                  <w:shd w:val="clear" w:color="auto" w:fill="D9EAD3"/>
                  <w:tcMar>
                    <w:top w:w="100" w:type="dxa"/>
                    <w:left w:w="100" w:type="dxa"/>
                    <w:bottom w:w="100" w:type="dxa"/>
                    <w:right w:w="100" w:type="dxa"/>
                  </w:tcMar>
                </w:tcPr>
                <w:p w14:paraId="74C233DD"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94C968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49213E" w14:paraId="5A40C327" w14:textId="77777777">
              <w:tc>
                <w:tcPr>
                  <w:tcW w:w="2435" w:type="dxa"/>
                  <w:shd w:val="clear" w:color="auto" w:fill="CFE2F3"/>
                  <w:tcMar>
                    <w:top w:w="100" w:type="dxa"/>
                    <w:left w:w="100" w:type="dxa"/>
                    <w:bottom w:w="100" w:type="dxa"/>
                    <w:right w:w="100" w:type="dxa"/>
                  </w:tcMar>
                </w:tcPr>
                <w:p w14:paraId="4B72EAC2"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12A4E062"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49213E" w14:paraId="6EA0FB31" w14:textId="77777777">
              <w:tc>
                <w:tcPr>
                  <w:tcW w:w="2435" w:type="dxa"/>
                  <w:shd w:val="clear" w:color="auto" w:fill="FFF2CC"/>
                  <w:tcMar>
                    <w:top w:w="100" w:type="dxa"/>
                    <w:left w:w="100" w:type="dxa"/>
                    <w:bottom w:w="100" w:type="dxa"/>
                    <w:right w:w="100" w:type="dxa"/>
                  </w:tcMar>
                </w:tcPr>
                <w:p w14:paraId="018B87D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0E5E577"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49213E" w14:paraId="47373E7F" w14:textId="77777777">
              <w:tc>
                <w:tcPr>
                  <w:tcW w:w="2435" w:type="dxa"/>
                  <w:shd w:val="clear" w:color="auto" w:fill="F4CCCC"/>
                  <w:tcMar>
                    <w:top w:w="100" w:type="dxa"/>
                    <w:left w:w="100" w:type="dxa"/>
                    <w:bottom w:w="100" w:type="dxa"/>
                    <w:right w:w="100" w:type="dxa"/>
                  </w:tcMar>
                </w:tcPr>
                <w:p w14:paraId="30D180DC"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70494DB6"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2D655FE3"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0A7AC284" wp14:editId="2284EF49">
                  <wp:extent cx="1468800" cy="77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480815F9" w14:textId="77777777" w:rsidR="0049213E" w:rsidRDefault="0049213E">
      <w:pPr>
        <w:rPr>
          <w:rFonts w:ascii="Open Sans" w:eastAsia="Open Sans" w:hAnsi="Open Sans" w:cs="Open Sans"/>
          <w:b/>
          <w:sz w:val="24"/>
          <w:szCs w:val="24"/>
        </w:rPr>
      </w:pPr>
    </w:p>
    <w:p w14:paraId="793FBD95" w14:textId="77777777" w:rsidR="0049213E" w:rsidRDefault="0049213E">
      <w:pPr>
        <w:rPr>
          <w:rFonts w:ascii="Open Sans" w:eastAsia="Open Sans" w:hAnsi="Open Sans" w:cs="Open Sans"/>
          <w:b/>
          <w:sz w:val="24"/>
          <w:szCs w:val="24"/>
        </w:rPr>
      </w:pPr>
    </w:p>
    <w:tbl>
      <w:tblPr>
        <w:tblStyle w:val="a5"/>
        <w:tblW w:w="159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9"/>
        <w:gridCol w:w="1841"/>
        <w:gridCol w:w="543"/>
        <w:gridCol w:w="483"/>
        <w:gridCol w:w="529"/>
        <w:gridCol w:w="4211"/>
        <w:gridCol w:w="543"/>
        <w:gridCol w:w="573"/>
        <w:gridCol w:w="620"/>
        <w:gridCol w:w="4332"/>
      </w:tblGrid>
      <w:tr w:rsidR="0049213E" w14:paraId="329176B0" w14:textId="77777777" w:rsidTr="003C33DB">
        <w:trPr>
          <w:trHeight w:val="449"/>
        </w:trPr>
        <w:tc>
          <w:tcPr>
            <w:tcW w:w="2279" w:type="dxa"/>
            <w:tcMar>
              <w:top w:w="100" w:type="dxa"/>
              <w:left w:w="100" w:type="dxa"/>
              <w:bottom w:w="100" w:type="dxa"/>
              <w:right w:w="100" w:type="dxa"/>
            </w:tcMar>
          </w:tcPr>
          <w:p w14:paraId="1D58EBF3" w14:textId="77777777" w:rsidR="0049213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96" w:type="dxa"/>
            <w:gridSpan w:val="4"/>
            <w:tcMar>
              <w:top w:w="100" w:type="dxa"/>
              <w:left w:w="100" w:type="dxa"/>
              <w:bottom w:w="100" w:type="dxa"/>
              <w:right w:w="100" w:type="dxa"/>
            </w:tcMar>
          </w:tcPr>
          <w:p w14:paraId="776095A0" w14:textId="77777777" w:rsidR="0049213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47" w:type="dxa"/>
            <w:gridSpan w:val="4"/>
            <w:tcMar>
              <w:top w:w="100" w:type="dxa"/>
              <w:left w:w="100" w:type="dxa"/>
              <w:bottom w:w="100" w:type="dxa"/>
              <w:right w:w="100" w:type="dxa"/>
            </w:tcMar>
          </w:tcPr>
          <w:p w14:paraId="4F591ED9" w14:textId="77777777" w:rsidR="0049213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2" w:type="dxa"/>
            <w:tcMar>
              <w:top w:w="100" w:type="dxa"/>
              <w:left w:w="100" w:type="dxa"/>
              <w:bottom w:w="100" w:type="dxa"/>
              <w:right w:w="100" w:type="dxa"/>
            </w:tcMar>
          </w:tcPr>
          <w:p w14:paraId="2901511C" w14:textId="77777777" w:rsidR="0049213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49213E" w14:paraId="08B6F653" w14:textId="77777777" w:rsidTr="003C33DB">
        <w:trPr>
          <w:trHeight w:val="449"/>
        </w:trPr>
        <w:tc>
          <w:tcPr>
            <w:tcW w:w="2279" w:type="dxa"/>
            <w:tcMar>
              <w:top w:w="100" w:type="dxa"/>
              <w:left w:w="100" w:type="dxa"/>
              <w:bottom w:w="100" w:type="dxa"/>
              <w:right w:w="100" w:type="dxa"/>
            </w:tcMar>
          </w:tcPr>
          <w:p w14:paraId="11831DC6"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41" w:type="dxa"/>
            <w:tcMar>
              <w:top w:w="100" w:type="dxa"/>
              <w:left w:w="100" w:type="dxa"/>
              <w:bottom w:w="100" w:type="dxa"/>
              <w:right w:w="100" w:type="dxa"/>
            </w:tcMar>
          </w:tcPr>
          <w:p w14:paraId="6E19F49E"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3" w:type="dxa"/>
            <w:tcMar>
              <w:top w:w="100" w:type="dxa"/>
              <w:left w:w="100" w:type="dxa"/>
              <w:bottom w:w="100" w:type="dxa"/>
              <w:right w:w="100" w:type="dxa"/>
            </w:tcMar>
          </w:tcPr>
          <w:p w14:paraId="74CA3A5F"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3" w:type="dxa"/>
            <w:tcMar>
              <w:top w:w="100" w:type="dxa"/>
              <w:left w:w="100" w:type="dxa"/>
              <w:bottom w:w="100" w:type="dxa"/>
              <w:right w:w="100" w:type="dxa"/>
            </w:tcMar>
          </w:tcPr>
          <w:p w14:paraId="0D2E3AC9"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8" w:type="dxa"/>
            <w:tcMar>
              <w:top w:w="100" w:type="dxa"/>
              <w:left w:w="100" w:type="dxa"/>
              <w:bottom w:w="100" w:type="dxa"/>
              <w:right w:w="100" w:type="dxa"/>
            </w:tcMar>
          </w:tcPr>
          <w:p w14:paraId="4191F6A1"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211" w:type="dxa"/>
            <w:tcMar>
              <w:top w:w="100" w:type="dxa"/>
              <w:left w:w="100" w:type="dxa"/>
              <w:bottom w:w="100" w:type="dxa"/>
              <w:right w:w="100" w:type="dxa"/>
            </w:tcMar>
          </w:tcPr>
          <w:p w14:paraId="17AF4E84"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3" w:type="dxa"/>
            <w:tcMar>
              <w:top w:w="100" w:type="dxa"/>
              <w:left w:w="100" w:type="dxa"/>
              <w:bottom w:w="100" w:type="dxa"/>
              <w:right w:w="100" w:type="dxa"/>
            </w:tcMar>
          </w:tcPr>
          <w:p w14:paraId="3B63D121"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3" w:type="dxa"/>
            <w:tcMar>
              <w:top w:w="100" w:type="dxa"/>
              <w:left w:w="100" w:type="dxa"/>
              <w:bottom w:w="100" w:type="dxa"/>
              <w:right w:w="100" w:type="dxa"/>
            </w:tcMar>
          </w:tcPr>
          <w:p w14:paraId="7F5ABB26"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8" w:type="dxa"/>
            <w:tcMar>
              <w:top w:w="100" w:type="dxa"/>
              <w:left w:w="100" w:type="dxa"/>
              <w:bottom w:w="100" w:type="dxa"/>
              <w:right w:w="100" w:type="dxa"/>
            </w:tcMar>
          </w:tcPr>
          <w:p w14:paraId="56CA8AAD"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2" w:type="dxa"/>
            <w:tcMar>
              <w:top w:w="100" w:type="dxa"/>
              <w:left w:w="100" w:type="dxa"/>
              <w:bottom w:w="100" w:type="dxa"/>
              <w:right w:w="100" w:type="dxa"/>
            </w:tcMar>
          </w:tcPr>
          <w:p w14:paraId="33370203"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60550DE5" w14:textId="77777777" w:rsidR="0049213E" w:rsidRDefault="0049213E">
            <w:pPr>
              <w:widowControl w:val="0"/>
              <w:spacing w:line="240" w:lineRule="auto"/>
              <w:jc w:val="center"/>
              <w:rPr>
                <w:rFonts w:ascii="Open Sans" w:eastAsia="Open Sans" w:hAnsi="Open Sans" w:cs="Open Sans"/>
                <w:sz w:val="18"/>
                <w:szCs w:val="18"/>
              </w:rPr>
            </w:pPr>
          </w:p>
          <w:p w14:paraId="3A02FE1B" w14:textId="77777777" w:rsidR="0049213E"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1FDB2B93" w14:textId="77777777" w:rsidR="0049213E" w:rsidRDefault="0049213E">
            <w:pPr>
              <w:widowControl w:val="0"/>
              <w:spacing w:line="240" w:lineRule="auto"/>
              <w:jc w:val="center"/>
              <w:rPr>
                <w:rFonts w:ascii="Open Sans" w:eastAsia="Open Sans" w:hAnsi="Open Sans" w:cs="Open Sans"/>
                <w:sz w:val="18"/>
                <w:szCs w:val="18"/>
              </w:rPr>
            </w:pPr>
          </w:p>
          <w:p w14:paraId="3623711B"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49213E" w:rsidRPr="003C33DB" w14:paraId="65307234" w14:textId="77777777" w:rsidTr="003C33DB">
        <w:trPr>
          <w:trHeight w:val="449"/>
        </w:trPr>
        <w:tc>
          <w:tcPr>
            <w:tcW w:w="2279" w:type="dxa"/>
            <w:tcMar>
              <w:top w:w="100" w:type="dxa"/>
              <w:left w:w="100" w:type="dxa"/>
              <w:bottom w:w="100" w:type="dxa"/>
              <w:right w:w="100" w:type="dxa"/>
            </w:tcMar>
          </w:tcPr>
          <w:p w14:paraId="6E1475A3" w14:textId="77777777" w:rsidR="0049213E" w:rsidRPr="00897E65" w:rsidRDefault="00000000">
            <w:pPr>
              <w:widowControl w:val="0"/>
              <w:spacing w:line="240" w:lineRule="auto"/>
              <w:jc w:val="center"/>
              <w:rPr>
                <w:rFonts w:eastAsia="Open Sans"/>
                <w:sz w:val="28"/>
                <w:szCs w:val="28"/>
              </w:rPr>
            </w:pPr>
            <w:r w:rsidRPr="00897E65">
              <w:rPr>
                <w:rFonts w:eastAsia="Open Sans"/>
                <w:b/>
                <w:sz w:val="28"/>
                <w:szCs w:val="28"/>
              </w:rPr>
              <w:t>Overcrowding</w:t>
            </w:r>
            <w:r w:rsidRPr="00897E65">
              <w:rPr>
                <w:rFonts w:eastAsia="Open Sans"/>
                <w:sz w:val="28"/>
                <w:szCs w:val="28"/>
              </w:rPr>
              <w:t xml:space="preserve"> </w:t>
            </w:r>
          </w:p>
        </w:tc>
        <w:tc>
          <w:tcPr>
            <w:tcW w:w="1841" w:type="dxa"/>
            <w:tcMar>
              <w:top w:w="100" w:type="dxa"/>
              <w:left w:w="100" w:type="dxa"/>
              <w:bottom w:w="100" w:type="dxa"/>
              <w:right w:w="100" w:type="dxa"/>
            </w:tcMar>
          </w:tcPr>
          <w:p w14:paraId="21F1E3DB" w14:textId="77777777" w:rsidR="0049213E" w:rsidRPr="00897E65" w:rsidRDefault="00000000">
            <w:pPr>
              <w:widowControl w:val="0"/>
              <w:spacing w:line="240" w:lineRule="auto"/>
              <w:jc w:val="center"/>
              <w:rPr>
                <w:rFonts w:eastAsia="Open Sans"/>
                <w:sz w:val="28"/>
                <w:szCs w:val="28"/>
              </w:rPr>
            </w:pPr>
            <w:r w:rsidRPr="00897E65">
              <w:rPr>
                <w:rFonts w:eastAsia="Open Sans"/>
                <w:sz w:val="28"/>
                <w:szCs w:val="28"/>
              </w:rPr>
              <w:t>If there is inadequate space for members to move freely, there may be risk of overheating, stress/anxiety, crushing and suffocation</w:t>
            </w:r>
          </w:p>
        </w:tc>
        <w:tc>
          <w:tcPr>
            <w:tcW w:w="543" w:type="dxa"/>
            <w:tcMar>
              <w:top w:w="100" w:type="dxa"/>
              <w:left w:w="100" w:type="dxa"/>
              <w:bottom w:w="100" w:type="dxa"/>
              <w:right w:w="100" w:type="dxa"/>
            </w:tcMar>
          </w:tcPr>
          <w:p w14:paraId="57BF02C7" w14:textId="77777777" w:rsidR="0049213E" w:rsidRPr="00897E65" w:rsidRDefault="00000000">
            <w:pPr>
              <w:widowControl w:val="0"/>
              <w:spacing w:line="240" w:lineRule="auto"/>
              <w:jc w:val="center"/>
              <w:rPr>
                <w:rFonts w:eastAsia="Open Sans"/>
                <w:b/>
                <w:sz w:val="28"/>
                <w:szCs w:val="28"/>
              </w:rPr>
            </w:pPr>
            <w:r w:rsidRPr="00897E65">
              <w:rPr>
                <w:rFonts w:eastAsia="Open Sans"/>
                <w:b/>
                <w:sz w:val="28"/>
                <w:szCs w:val="28"/>
              </w:rPr>
              <w:t>1</w:t>
            </w:r>
          </w:p>
        </w:tc>
        <w:tc>
          <w:tcPr>
            <w:tcW w:w="483" w:type="dxa"/>
            <w:tcMar>
              <w:top w:w="100" w:type="dxa"/>
              <w:left w:w="100" w:type="dxa"/>
              <w:bottom w:w="100" w:type="dxa"/>
              <w:right w:w="100" w:type="dxa"/>
            </w:tcMar>
          </w:tcPr>
          <w:p w14:paraId="55DA6B4D" w14:textId="739B4873" w:rsidR="0049213E" w:rsidRPr="00897E65" w:rsidRDefault="003C33DB">
            <w:pPr>
              <w:widowControl w:val="0"/>
              <w:spacing w:line="240" w:lineRule="auto"/>
              <w:jc w:val="center"/>
              <w:rPr>
                <w:rFonts w:eastAsia="Open Sans"/>
                <w:b/>
                <w:sz w:val="28"/>
                <w:szCs w:val="28"/>
              </w:rPr>
            </w:pPr>
            <w:r w:rsidRPr="00897E65">
              <w:rPr>
                <w:rFonts w:eastAsia="Open Sans"/>
                <w:b/>
                <w:sz w:val="28"/>
                <w:szCs w:val="28"/>
              </w:rPr>
              <w:t>2</w:t>
            </w:r>
          </w:p>
        </w:tc>
        <w:tc>
          <w:tcPr>
            <w:tcW w:w="528" w:type="dxa"/>
            <w:tcMar>
              <w:top w:w="100" w:type="dxa"/>
              <w:left w:w="100" w:type="dxa"/>
              <w:bottom w:w="100" w:type="dxa"/>
              <w:right w:w="100" w:type="dxa"/>
            </w:tcMar>
          </w:tcPr>
          <w:p w14:paraId="37534F1A" w14:textId="3F345DAC" w:rsidR="0049213E" w:rsidRPr="00897E65" w:rsidRDefault="003C33DB">
            <w:pPr>
              <w:widowControl w:val="0"/>
              <w:spacing w:line="240" w:lineRule="auto"/>
              <w:jc w:val="center"/>
              <w:rPr>
                <w:rFonts w:eastAsia="Open Sans"/>
                <w:b/>
                <w:sz w:val="28"/>
                <w:szCs w:val="28"/>
                <w:lang w:val="en-US"/>
              </w:rPr>
            </w:pPr>
            <w:r w:rsidRPr="00897E65">
              <w:rPr>
                <w:rFonts w:eastAsia="MS Gothic"/>
                <w:b/>
                <w:sz w:val="28"/>
                <w:szCs w:val="28"/>
                <w:lang w:val="en-US"/>
              </w:rPr>
              <w:t>2</w:t>
            </w:r>
          </w:p>
        </w:tc>
        <w:tc>
          <w:tcPr>
            <w:tcW w:w="4211" w:type="dxa"/>
            <w:tcMar>
              <w:top w:w="100" w:type="dxa"/>
              <w:left w:w="100" w:type="dxa"/>
              <w:bottom w:w="100" w:type="dxa"/>
              <w:right w:w="100" w:type="dxa"/>
            </w:tcMar>
          </w:tcPr>
          <w:p w14:paraId="73A34C43" w14:textId="5AB18F77" w:rsidR="003C33DB" w:rsidRPr="00897E65" w:rsidRDefault="003C33DB">
            <w:pPr>
              <w:widowControl w:val="0"/>
              <w:spacing w:line="240" w:lineRule="auto"/>
              <w:jc w:val="center"/>
              <w:rPr>
                <w:rFonts w:eastAsia="Open Sans"/>
                <w:sz w:val="28"/>
                <w:szCs w:val="28"/>
              </w:rPr>
            </w:pPr>
            <w:r w:rsidRPr="00897E65">
              <w:rPr>
                <w:sz w:val="28"/>
                <w:szCs w:val="28"/>
              </w:rPr>
              <w:t>Limit participant numbers according to venue capacity. Ensure clear walkways and exits.</w:t>
            </w:r>
          </w:p>
          <w:p w14:paraId="4CD36841" w14:textId="3BF6518C" w:rsidR="0049213E" w:rsidRPr="00897E65" w:rsidRDefault="00000000">
            <w:pPr>
              <w:widowControl w:val="0"/>
              <w:spacing w:line="240" w:lineRule="auto"/>
              <w:jc w:val="center"/>
              <w:rPr>
                <w:rFonts w:eastAsia="Open Sans"/>
                <w:sz w:val="28"/>
                <w:szCs w:val="28"/>
              </w:rPr>
            </w:pPr>
            <w:r w:rsidRPr="00897E65">
              <w:rPr>
                <w:rFonts w:eastAsia="Open Sans"/>
                <w:sz w:val="28"/>
                <w:szCs w:val="28"/>
              </w:rPr>
              <w:t>Ensuring that there is adequate ventilation in the area provided.</w:t>
            </w:r>
          </w:p>
          <w:p w14:paraId="4C398306" w14:textId="54ECBFD9" w:rsidR="003C33DB" w:rsidRPr="00897E65" w:rsidRDefault="00000000" w:rsidP="003C33DB">
            <w:pPr>
              <w:widowControl w:val="0"/>
              <w:spacing w:line="240" w:lineRule="auto"/>
              <w:jc w:val="center"/>
              <w:rPr>
                <w:rFonts w:eastAsia="Open Sans"/>
                <w:sz w:val="28"/>
                <w:szCs w:val="28"/>
              </w:rPr>
            </w:pPr>
            <w:r w:rsidRPr="00897E65">
              <w:rPr>
                <w:rFonts w:eastAsia="Open Sans"/>
                <w:sz w:val="28"/>
                <w:szCs w:val="28"/>
              </w:rPr>
              <w:t xml:space="preserve"> Prior to starting the event, making sure that everybody is aware of the emergency exits available and inform them of the instructions of what to do should there be an event of overcrowding. </w:t>
            </w:r>
          </w:p>
        </w:tc>
        <w:tc>
          <w:tcPr>
            <w:tcW w:w="543" w:type="dxa"/>
            <w:tcMar>
              <w:top w:w="100" w:type="dxa"/>
              <w:left w:w="100" w:type="dxa"/>
              <w:bottom w:w="100" w:type="dxa"/>
              <w:right w:w="100" w:type="dxa"/>
            </w:tcMar>
          </w:tcPr>
          <w:p w14:paraId="55646C39"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3" w:type="dxa"/>
            <w:tcMar>
              <w:top w:w="100" w:type="dxa"/>
              <w:left w:w="100" w:type="dxa"/>
              <w:bottom w:w="100" w:type="dxa"/>
              <w:right w:w="100" w:type="dxa"/>
            </w:tcMar>
          </w:tcPr>
          <w:p w14:paraId="0898A7E5"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8" w:type="dxa"/>
            <w:tcMar>
              <w:top w:w="100" w:type="dxa"/>
              <w:left w:w="100" w:type="dxa"/>
              <w:bottom w:w="100" w:type="dxa"/>
              <w:right w:w="100" w:type="dxa"/>
            </w:tcMar>
          </w:tcPr>
          <w:p w14:paraId="636D9FDB"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7F9A8014" w14:textId="77777777" w:rsidR="0049213E" w:rsidRDefault="0049213E">
            <w:pPr>
              <w:widowControl w:val="0"/>
              <w:spacing w:line="240" w:lineRule="auto"/>
              <w:jc w:val="center"/>
              <w:rPr>
                <w:rFonts w:ascii="Open Sans" w:eastAsia="Open Sans" w:hAnsi="Open Sans" w:cs="Open Sans"/>
                <w:b/>
                <w:sz w:val="24"/>
                <w:szCs w:val="24"/>
              </w:rPr>
            </w:pPr>
          </w:p>
        </w:tc>
      </w:tr>
      <w:tr w:rsidR="0049213E" w14:paraId="7AAE4EAC" w14:textId="77777777" w:rsidTr="003C33DB">
        <w:trPr>
          <w:trHeight w:val="449"/>
        </w:trPr>
        <w:tc>
          <w:tcPr>
            <w:tcW w:w="2279" w:type="dxa"/>
            <w:tcMar>
              <w:top w:w="100" w:type="dxa"/>
              <w:left w:w="100" w:type="dxa"/>
              <w:bottom w:w="100" w:type="dxa"/>
              <w:right w:w="100" w:type="dxa"/>
            </w:tcMar>
          </w:tcPr>
          <w:p w14:paraId="0E9A2729"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 xml:space="preserve">Language barrier </w:t>
            </w:r>
          </w:p>
        </w:tc>
        <w:tc>
          <w:tcPr>
            <w:tcW w:w="1841" w:type="dxa"/>
            <w:tcMar>
              <w:top w:w="100" w:type="dxa"/>
              <w:left w:w="100" w:type="dxa"/>
              <w:bottom w:w="100" w:type="dxa"/>
              <w:right w:w="100" w:type="dxa"/>
            </w:tcMar>
          </w:tcPr>
          <w:p w14:paraId="4ADD0372"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Members that don’t </w:t>
            </w:r>
            <w:r w:rsidRPr="00897E65">
              <w:rPr>
                <w:rFonts w:eastAsia="Open Sans"/>
                <w:sz w:val="28"/>
                <w:szCs w:val="28"/>
              </w:rPr>
              <w:lastRenderedPageBreak/>
              <w:t>have English as their first language risk misunderstanding instructions/safety procedures.</w:t>
            </w:r>
          </w:p>
        </w:tc>
        <w:tc>
          <w:tcPr>
            <w:tcW w:w="543" w:type="dxa"/>
            <w:tcMar>
              <w:top w:w="100" w:type="dxa"/>
              <w:left w:w="100" w:type="dxa"/>
              <w:bottom w:w="100" w:type="dxa"/>
              <w:right w:w="100" w:type="dxa"/>
            </w:tcMar>
          </w:tcPr>
          <w:p w14:paraId="1BDA050F"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lastRenderedPageBreak/>
              <w:t>2</w:t>
            </w:r>
          </w:p>
        </w:tc>
        <w:tc>
          <w:tcPr>
            <w:tcW w:w="483" w:type="dxa"/>
            <w:tcMar>
              <w:top w:w="100" w:type="dxa"/>
              <w:left w:w="100" w:type="dxa"/>
              <w:bottom w:w="100" w:type="dxa"/>
              <w:right w:w="100" w:type="dxa"/>
            </w:tcMar>
          </w:tcPr>
          <w:p w14:paraId="1600BF5B"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1</w:t>
            </w:r>
          </w:p>
        </w:tc>
        <w:tc>
          <w:tcPr>
            <w:tcW w:w="528" w:type="dxa"/>
            <w:tcMar>
              <w:top w:w="100" w:type="dxa"/>
              <w:left w:w="100" w:type="dxa"/>
              <w:bottom w:w="100" w:type="dxa"/>
              <w:right w:w="100" w:type="dxa"/>
            </w:tcMar>
          </w:tcPr>
          <w:p w14:paraId="35B9D4A9"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2</w:t>
            </w:r>
          </w:p>
        </w:tc>
        <w:tc>
          <w:tcPr>
            <w:tcW w:w="4211" w:type="dxa"/>
            <w:tcMar>
              <w:top w:w="100" w:type="dxa"/>
              <w:left w:w="100" w:type="dxa"/>
              <w:bottom w:w="100" w:type="dxa"/>
              <w:right w:w="100" w:type="dxa"/>
            </w:tcMar>
          </w:tcPr>
          <w:p w14:paraId="35201FA0"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Explaining instructions in simple English and when possible, </w:t>
            </w:r>
            <w:r w:rsidRPr="00897E65">
              <w:rPr>
                <w:rFonts w:eastAsia="Open Sans"/>
                <w:sz w:val="28"/>
                <w:szCs w:val="28"/>
              </w:rPr>
              <w:lastRenderedPageBreak/>
              <w:t>offering written alternatives so they can translate it easier.</w:t>
            </w:r>
          </w:p>
          <w:p w14:paraId="2C6A1ADD"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Encouraging members to ask questions should they be confused about any of the instructions provided. </w:t>
            </w:r>
          </w:p>
          <w:p w14:paraId="7D954CAD"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Those that would prefer a Japanese translation should be guided to a Japanese speaking committee member. </w:t>
            </w:r>
          </w:p>
        </w:tc>
        <w:tc>
          <w:tcPr>
            <w:tcW w:w="543" w:type="dxa"/>
            <w:tcMar>
              <w:top w:w="100" w:type="dxa"/>
              <w:left w:w="100" w:type="dxa"/>
              <w:bottom w:w="100" w:type="dxa"/>
              <w:right w:w="100" w:type="dxa"/>
            </w:tcMar>
          </w:tcPr>
          <w:p w14:paraId="63AB721F"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3" w:type="dxa"/>
            <w:tcMar>
              <w:top w:w="100" w:type="dxa"/>
              <w:left w:w="100" w:type="dxa"/>
              <w:bottom w:w="100" w:type="dxa"/>
              <w:right w:w="100" w:type="dxa"/>
            </w:tcMar>
          </w:tcPr>
          <w:p w14:paraId="4345F10B"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8" w:type="dxa"/>
            <w:tcMar>
              <w:top w:w="100" w:type="dxa"/>
              <w:left w:w="100" w:type="dxa"/>
              <w:bottom w:w="100" w:type="dxa"/>
              <w:right w:w="100" w:type="dxa"/>
            </w:tcMar>
          </w:tcPr>
          <w:p w14:paraId="6D3D0E68"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5A5E9CB2" w14:textId="77777777" w:rsidR="0049213E" w:rsidRDefault="0049213E">
            <w:pPr>
              <w:widowControl w:val="0"/>
              <w:spacing w:line="240" w:lineRule="auto"/>
              <w:rPr>
                <w:rFonts w:ascii="Open Sans" w:eastAsia="Open Sans" w:hAnsi="Open Sans" w:cs="Open Sans"/>
                <w:b/>
                <w:sz w:val="24"/>
                <w:szCs w:val="24"/>
              </w:rPr>
            </w:pPr>
          </w:p>
        </w:tc>
      </w:tr>
      <w:tr w:rsidR="0049213E" w14:paraId="6FB62770" w14:textId="77777777" w:rsidTr="003C33DB">
        <w:trPr>
          <w:trHeight w:val="449"/>
        </w:trPr>
        <w:tc>
          <w:tcPr>
            <w:tcW w:w="2279" w:type="dxa"/>
            <w:tcMar>
              <w:top w:w="100" w:type="dxa"/>
              <w:left w:w="100" w:type="dxa"/>
              <w:bottom w:w="100" w:type="dxa"/>
              <w:right w:w="100" w:type="dxa"/>
            </w:tcMar>
          </w:tcPr>
          <w:p w14:paraId="0C0D1FE9" w14:textId="5CBB267B" w:rsidR="0049213E" w:rsidRPr="00897E65" w:rsidRDefault="003C33DB">
            <w:pPr>
              <w:widowControl w:val="0"/>
              <w:spacing w:line="240" w:lineRule="auto"/>
              <w:rPr>
                <w:rFonts w:eastAsia="Open Sans"/>
                <w:b/>
                <w:bCs/>
                <w:sz w:val="28"/>
                <w:szCs w:val="28"/>
              </w:rPr>
            </w:pPr>
            <w:r w:rsidRPr="00897E65">
              <w:rPr>
                <w:b/>
                <w:bCs/>
                <w:sz w:val="28"/>
                <w:szCs w:val="28"/>
              </w:rPr>
              <w:t>Paint Spills / Slips</w:t>
            </w:r>
          </w:p>
        </w:tc>
        <w:tc>
          <w:tcPr>
            <w:tcW w:w="1841" w:type="dxa"/>
            <w:tcMar>
              <w:top w:w="100" w:type="dxa"/>
              <w:left w:w="100" w:type="dxa"/>
              <w:bottom w:w="100" w:type="dxa"/>
              <w:right w:w="100" w:type="dxa"/>
            </w:tcMar>
          </w:tcPr>
          <w:p w14:paraId="6E8DF80C" w14:textId="330F9FA3" w:rsidR="0049213E" w:rsidRPr="00897E65" w:rsidRDefault="003C33DB">
            <w:pPr>
              <w:widowControl w:val="0"/>
              <w:spacing w:line="240" w:lineRule="auto"/>
              <w:rPr>
                <w:rFonts w:eastAsia="Open Sans"/>
                <w:sz w:val="28"/>
                <w:szCs w:val="28"/>
              </w:rPr>
            </w:pPr>
            <w:r w:rsidRPr="00897E65">
              <w:rPr>
                <w:sz w:val="28"/>
                <w:szCs w:val="28"/>
              </w:rPr>
              <w:t>Wet paint or water on floor may cause slipping or staining</w:t>
            </w:r>
          </w:p>
        </w:tc>
        <w:tc>
          <w:tcPr>
            <w:tcW w:w="543" w:type="dxa"/>
            <w:tcMar>
              <w:top w:w="100" w:type="dxa"/>
              <w:left w:w="100" w:type="dxa"/>
              <w:bottom w:w="100" w:type="dxa"/>
              <w:right w:w="100" w:type="dxa"/>
            </w:tcMar>
          </w:tcPr>
          <w:p w14:paraId="5771CC5C"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2</w:t>
            </w:r>
          </w:p>
        </w:tc>
        <w:tc>
          <w:tcPr>
            <w:tcW w:w="483" w:type="dxa"/>
            <w:tcMar>
              <w:top w:w="100" w:type="dxa"/>
              <w:left w:w="100" w:type="dxa"/>
              <w:bottom w:w="100" w:type="dxa"/>
              <w:right w:w="100" w:type="dxa"/>
            </w:tcMar>
          </w:tcPr>
          <w:p w14:paraId="43B9C3C2"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2</w:t>
            </w:r>
          </w:p>
        </w:tc>
        <w:tc>
          <w:tcPr>
            <w:tcW w:w="528" w:type="dxa"/>
            <w:tcMar>
              <w:top w:w="100" w:type="dxa"/>
              <w:left w:w="100" w:type="dxa"/>
              <w:bottom w:w="100" w:type="dxa"/>
              <w:right w:w="100" w:type="dxa"/>
            </w:tcMar>
          </w:tcPr>
          <w:p w14:paraId="4897B740"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4</w:t>
            </w:r>
          </w:p>
        </w:tc>
        <w:tc>
          <w:tcPr>
            <w:tcW w:w="4211" w:type="dxa"/>
            <w:tcMar>
              <w:top w:w="100" w:type="dxa"/>
              <w:left w:w="100" w:type="dxa"/>
              <w:bottom w:w="100" w:type="dxa"/>
              <w:right w:w="100" w:type="dxa"/>
            </w:tcMar>
          </w:tcPr>
          <w:p w14:paraId="4F092F0E" w14:textId="63112081" w:rsidR="0049213E" w:rsidRPr="00897E65" w:rsidRDefault="003C33DB">
            <w:pPr>
              <w:widowControl w:val="0"/>
              <w:spacing w:line="240" w:lineRule="auto"/>
              <w:rPr>
                <w:rFonts w:eastAsia="Open Sans"/>
                <w:sz w:val="28"/>
                <w:szCs w:val="28"/>
              </w:rPr>
            </w:pPr>
            <w:r w:rsidRPr="00897E65">
              <w:rPr>
                <w:sz w:val="28"/>
                <w:szCs w:val="28"/>
              </w:rPr>
              <w:t>Cover tables and floors with protective sheets. Keep cleaning materials ready. Immediately clean spills.</w:t>
            </w:r>
            <w:r w:rsidR="00000000" w:rsidRPr="00897E65">
              <w:rPr>
                <w:rFonts w:eastAsia="Open Sans"/>
                <w:sz w:val="28"/>
                <w:szCs w:val="28"/>
              </w:rPr>
              <w:t xml:space="preserve"> </w:t>
            </w:r>
          </w:p>
        </w:tc>
        <w:tc>
          <w:tcPr>
            <w:tcW w:w="543" w:type="dxa"/>
            <w:tcMar>
              <w:top w:w="100" w:type="dxa"/>
              <w:left w:w="100" w:type="dxa"/>
              <w:bottom w:w="100" w:type="dxa"/>
              <w:right w:w="100" w:type="dxa"/>
            </w:tcMar>
          </w:tcPr>
          <w:p w14:paraId="2E5F125D"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3" w:type="dxa"/>
            <w:tcMar>
              <w:top w:w="100" w:type="dxa"/>
              <w:left w:w="100" w:type="dxa"/>
              <w:bottom w:w="100" w:type="dxa"/>
              <w:right w:w="100" w:type="dxa"/>
            </w:tcMar>
          </w:tcPr>
          <w:p w14:paraId="1050514E"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8" w:type="dxa"/>
            <w:tcMar>
              <w:top w:w="100" w:type="dxa"/>
              <w:left w:w="100" w:type="dxa"/>
              <w:bottom w:w="100" w:type="dxa"/>
              <w:right w:w="100" w:type="dxa"/>
            </w:tcMar>
          </w:tcPr>
          <w:p w14:paraId="744BD6CE"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1C7C82E4" w14:textId="77777777" w:rsidR="0049213E" w:rsidRDefault="0049213E">
            <w:pPr>
              <w:widowControl w:val="0"/>
              <w:spacing w:line="240" w:lineRule="auto"/>
              <w:rPr>
                <w:rFonts w:ascii="Open Sans" w:eastAsia="Open Sans" w:hAnsi="Open Sans" w:cs="Open Sans"/>
                <w:b/>
                <w:sz w:val="24"/>
                <w:szCs w:val="24"/>
              </w:rPr>
            </w:pPr>
          </w:p>
        </w:tc>
      </w:tr>
      <w:tr w:rsidR="0049213E" w14:paraId="6DA3F082" w14:textId="77777777" w:rsidTr="003C33DB">
        <w:trPr>
          <w:trHeight w:val="449"/>
        </w:trPr>
        <w:tc>
          <w:tcPr>
            <w:tcW w:w="2279" w:type="dxa"/>
            <w:tcMar>
              <w:top w:w="100" w:type="dxa"/>
              <w:left w:w="100" w:type="dxa"/>
              <w:bottom w:w="100" w:type="dxa"/>
              <w:right w:w="100" w:type="dxa"/>
            </w:tcMar>
          </w:tcPr>
          <w:p w14:paraId="3A13DFE2"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 xml:space="preserve">Anti-Social behaviour </w:t>
            </w:r>
          </w:p>
        </w:tc>
        <w:tc>
          <w:tcPr>
            <w:tcW w:w="1841" w:type="dxa"/>
            <w:tcMar>
              <w:top w:w="100" w:type="dxa"/>
              <w:left w:w="100" w:type="dxa"/>
              <w:bottom w:w="100" w:type="dxa"/>
              <w:right w:w="100" w:type="dxa"/>
            </w:tcMar>
          </w:tcPr>
          <w:p w14:paraId="2780C608"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Members or the public are at risk if one of the participants displays anti-social behaviour such as slurs, homophobic, racist, sexist, etc. comments, physical, mental or sexual </w:t>
            </w:r>
            <w:r w:rsidRPr="00897E65">
              <w:rPr>
                <w:rFonts w:eastAsia="Open Sans"/>
                <w:sz w:val="28"/>
                <w:szCs w:val="28"/>
              </w:rPr>
              <w:lastRenderedPageBreak/>
              <w:t xml:space="preserve">abuse </w:t>
            </w:r>
          </w:p>
        </w:tc>
        <w:tc>
          <w:tcPr>
            <w:tcW w:w="543" w:type="dxa"/>
            <w:tcMar>
              <w:top w:w="100" w:type="dxa"/>
              <w:left w:w="100" w:type="dxa"/>
              <w:bottom w:w="100" w:type="dxa"/>
              <w:right w:w="100" w:type="dxa"/>
            </w:tcMar>
          </w:tcPr>
          <w:p w14:paraId="1239EE16" w14:textId="7C2BFE0A" w:rsidR="0049213E" w:rsidRPr="00897E65" w:rsidRDefault="003C33DB">
            <w:pPr>
              <w:widowControl w:val="0"/>
              <w:spacing w:line="240" w:lineRule="auto"/>
              <w:rPr>
                <w:rFonts w:eastAsia="Open Sans"/>
                <w:b/>
                <w:sz w:val="28"/>
                <w:szCs w:val="28"/>
              </w:rPr>
            </w:pPr>
            <w:r w:rsidRPr="00897E65">
              <w:rPr>
                <w:rFonts w:eastAsia="Open Sans"/>
                <w:b/>
                <w:sz w:val="28"/>
                <w:szCs w:val="28"/>
              </w:rPr>
              <w:lastRenderedPageBreak/>
              <w:t>1</w:t>
            </w:r>
          </w:p>
        </w:tc>
        <w:tc>
          <w:tcPr>
            <w:tcW w:w="483" w:type="dxa"/>
            <w:tcMar>
              <w:top w:w="100" w:type="dxa"/>
              <w:left w:w="100" w:type="dxa"/>
              <w:bottom w:w="100" w:type="dxa"/>
              <w:right w:w="100" w:type="dxa"/>
            </w:tcMar>
          </w:tcPr>
          <w:p w14:paraId="536F78EA"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2</w:t>
            </w:r>
          </w:p>
        </w:tc>
        <w:tc>
          <w:tcPr>
            <w:tcW w:w="528" w:type="dxa"/>
            <w:tcMar>
              <w:top w:w="100" w:type="dxa"/>
              <w:left w:w="100" w:type="dxa"/>
              <w:bottom w:w="100" w:type="dxa"/>
              <w:right w:w="100" w:type="dxa"/>
            </w:tcMar>
          </w:tcPr>
          <w:p w14:paraId="767E8850"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4</w:t>
            </w:r>
          </w:p>
        </w:tc>
        <w:tc>
          <w:tcPr>
            <w:tcW w:w="4211" w:type="dxa"/>
            <w:tcMar>
              <w:top w:w="100" w:type="dxa"/>
              <w:left w:w="100" w:type="dxa"/>
              <w:bottom w:w="100" w:type="dxa"/>
              <w:right w:w="100" w:type="dxa"/>
            </w:tcMar>
          </w:tcPr>
          <w:p w14:paraId="6F40670F"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Any participant presenting anti-social behaviour stated or being prejudice towards another member will be asked to leave the premises. </w:t>
            </w:r>
          </w:p>
          <w:p w14:paraId="14BEB059"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The name of this participant will be taken down to ensure that all committee members are aware of the participant in case of future events that they may attend. </w:t>
            </w:r>
          </w:p>
          <w:p w14:paraId="72801095"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If it is unsafe for the committee member to handle a situation, appropriate staff members will be alerted. </w:t>
            </w:r>
          </w:p>
          <w:p w14:paraId="3609248F"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They will be reported to </w:t>
            </w:r>
            <w:proofErr w:type="gramStart"/>
            <w:r w:rsidRPr="00897E65">
              <w:rPr>
                <w:rFonts w:eastAsia="Open Sans"/>
                <w:sz w:val="28"/>
                <w:szCs w:val="28"/>
              </w:rPr>
              <w:t>LUU</w:t>
            </w:r>
            <w:proofErr w:type="gramEnd"/>
            <w:r w:rsidRPr="00897E65">
              <w:rPr>
                <w:rFonts w:eastAsia="Open Sans"/>
                <w:sz w:val="28"/>
                <w:szCs w:val="28"/>
              </w:rPr>
              <w:t xml:space="preserve"> and statements will be </w:t>
            </w:r>
            <w:r w:rsidRPr="00897E65">
              <w:rPr>
                <w:rFonts w:eastAsia="Open Sans"/>
                <w:sz w:val="28"/>
                <w:szCs w:val="28"/>
              </w:rPr>
              <w:lastRenderedPageBreak/>
              <w:t xml:space="preserve">requested. </w:t>
            </w:r>
          </w:p>
          <w:p w14:paraId="17CC422A"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Checking on everyone involved and offering them support should they need it. </w:t>
            </w:r>
          </w:p>
        </w:tc>
        <w:tc>
          <w:tcPr>
            <w:tcW w:w="543" w:type="dxa"/>
            <w:tcMar>
              <w:top w:w="100" w:type="dxa"/>
              <w:left w:w="100" w:type="dxa"/>
              <w:bottom w:w="100" w:type="dxa"/>
              <w:right w:w="100" w:type="dxa"/>
            </w:tcMar>
          </w:tcPr>
          <w:p w14:paraId="1213124A"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3" w:type="dxa"/>
            <w:tcMar>
              <w:top w:w="100" w:type="dxa"/>
              <w:left w:w="100" w:type="dxa"/>
              <w:bottom w:w="100" w:type="dxa"/>
              <w:right w:w="100" w:type="dxa"/>
            </w:tcMar>
          </w:tcPr>
          <w:p w14:paraId="00B149DF"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8" w:type="dxa"/>
            <w:tcMar>
              <w:top w:w="100" w:type="dxa"/>
              <w:left w:w="100" w:type="dxa"/>
              <w:bottom w:w="100" w:type="dxa"/>
              <w:right w:w="100" w:type="dxa"/>
            </w:tcMar>
          </w:tcPr>
          <w:p w14:paraId="2C6BB133"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3A79CC6B" w14:textId="77777777" w:rsidR="0049213E" w:rsidRDefault="0049213E">
            <w:pPr>
              <w:widowControl w:val="0"/>
              <w:spacing w:line="240" w:lineRule="auto"/>
              <w:rPr>
                <w:rFonts w:ascii="Open Sans" w:eastAsia="Open Sans" w:hAnsi="Open Sans" w:cs="Open Sans"/>
                <w:b/>
                <w:sz w:val="24"/>
                <w:szCs w:val="24"/>
              </w:rPr>
            </w:pPr>
          </w:p>
        </w:tc>
      </w:tr>
      <w:tr w:rsidR="0049213E" w14:paraId="53592205" w14:textId="77777777" w:rsidTr="003C33DB">
        <w:trPr>
          <w:trHeight w:val="449"/>
        </w:trPr>
        <w:tc>
          <w:tcPr>
            <w:tcW w:w="2279" w:type="dxa"/>
            <w:tcMar>
              <w:top w:w="100" w:type="dxa"/>
              <w:left w:w="100" w:type="dxa"/>
              <w:bottom w:w="100" w:type="dxa"/>
              <w:right w:w="100" w:type="dxa"/>
            </w:tcMar>
          </w:tcPr>
          <w:p w14:paraId="454EA655"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 xml:space="preserve">Road Safety </w:t>
            </w:r>
          </w:p>
        </w:tc>
        <w:tc>
          <w:tcPr>
            <w:tcW w:w="1841" w:type="dxa"/>
            <w:tcMar>
              <w:top w:w="100" w:type="dxa"/>
              <w:left w:w="100" w:type="dxa"/>
              <w:bottom w:w="100" w:type="dxa"/>
              <w:right w:w="100" w:type="dxa"/>
            </w:tcMar>
          </w:tcPr>
          <w:p w14:paraId="754FF580"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When members are coming to or back from the event, there may misunderstandings of road rules and safety of members and they may be </w:t>
            </w:r>
            <w:proofErr w:type="gramStart"/>
            <w:r w:rsidRPr="00897E65">
              <w:rPr>
                <w:rFonts w:eastAsia="Open Sans"/>
                <w:sz w:val="28"/>
                <w:szCs w:val="28"/>
              </w:rPr>
              <w:t>incur</w:t>
            </w:r>
            <w:proofErr w:type="gramEnd"/>
            <w:r w:rsidRPr="00897E65">
              <w:rPr>
                <w:rFonts w:eastAsia="Open Sans"/>
                <w:sz w:val="28"/>
                <w:szCs w:val="28"/>
              </w:rPr>
              <w:t xml:space="preserve"> injury if an accident with a vehicle occurs.</w:t>
            </w:r>
          </w:p>
        </w:tc>
        <w:tc>
          <w:tcPr>
            <w:tcW w:w="543" w:type="dxa"/>
            <w:tcMar>
              <w:top w:w="100" w:type="dxa"/>
              <w:left w:w="100" w:type="dxa"/>
              <w:bottom w:w="100" w:type="dxa"/>
              <w:right w:w="100" w:type="dxa"/>
            </w:tcMar>
          </w:tcPr>
          <w:p w14:paraId="178A1B8D"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2</w:t>
            </w:r>
          </w:p>
        </w:tc>
        <w:tc>
          <w:tcPr>
            <w:tcW w:w="483" w:type="dxa"/>
            <w:tcMar>
              <w:top w:w="100" w:type="dxa"/>
              <w:left w:w="100" w:type="dxa"/>
              <w:bottom w:w="100" w:type="dxa"/>
              <w:right w:w="100" w:type="dxa"/>
            </w:tcMar>
          </w:tcPr>
          <w:p w14:paraId="284FA0DA"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3</w:t>
            </w:r>
          </w:p>
        </w:tc>
        <w:tc>
          <w:tcPr>
            <w:tcW w:w="528" w:type="dxa"/>
            <w:tcMar>
              <w:top w:w="100" w:type="dxa"/>
              <w:left w:w="100" w:type="dxa"/>
              <w:bottom w:w="100" w:type="dxa"/>
              <w:right w:w="100" w:type="dxa"/>
            </w:tcMar>
          </w:tcPr>
          <w:p w14:paraId="11DAA09E"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6</w:t>
            </w:r>
          </w:p>
        </w:tc>
        <w:tc>
          <w:tcPr>
            <w:tcW w:w="4211" w:type="dxa"/>
            <w:tcMar>
              <w:top w:w="100" w:type="dxa"/>
              <w:left w:w="100" w:type="dxa"/>
              <w:bottom w:w="100" w:type="dxa"/>
              <w:right w:w="100" w:type="dxa"/>
            </w:tcMar>
          </w:tcPr>
          <w:p w14:paraId="0B508393"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Making sure that all participants are aware of the road safety standards of the UK. </w:t>
            </w:r>
          </w:p>
          <w:p w14:paraId="2AD45E65" w14:textId="77777777" w:rsidR="0049213E" w:rsidRPr="00897E65" w:rsidRDefault="00000000">
            <w:pPr>
              <w:widowControl w:val="0"/>
              <w:spacing w:line="240" w:lineRule="auto"/>
              <w:rPr>
                <w:rFonts w:eastAsia="Open Sans"/>
                <w:sz w:val="28"/>
                <w:szCs w:val="28"/>
              </w:rPr>
            </w:pPr>
            <w:r w:rsidRPr="00897E65">
              <w:rPr>
                <w:rFonts w:eastAsia="Open Sans"/>
                <w:sz w:val="28"/>
                <w:szCs w:val="28"/>
              </w:rPr>
              <w:t>This event is hosted near the university to ensure that participants don’t have to travel far from the university.</w:t>
            </w:r>
          </w:p>
          <w:p w14:paraId="303600D0" w14:textId="77777777" w:rsidR="0049213E" w:rsidRPr="00897E65" w:rsidRDefault="00000000">
            <w:pPr>
              <w:widowControl w:val="0"/>
              <w:spacing w:line="240" w:lineRule="auto"/>
              <w:rPr>
                <w:rFonts w:eastAsia="Open Sans"/>
                <w:sz w:val="28"/>
                <w:szCs w:val="28"/>
              </w:rPr>
            </w:pPr>
            <w:r w:rsidRPr="00897E65">
              <w:rPr>
                <w:rFonts w:eastAsia="Open Sans"/>
                <w:sz w:val="28"/>
                <w:szCs w:val="28"/>
              </w:rPr>
              <w:t>Making sure that members have an accessible route back to their accommodation and encouraging participants to ask committee members for help should they need it.</w:t>
            </w:r>
          </w:p>
          <w:p w14:paraId="22CA0747"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If there are any accidents that occur, the appropriate services will be called. Members should be aware of emergency contacts available i.e. Ambulance, Police, AA, etc. </w:t>
            </w:r>
          </w:p>
        </w:tc>
        <w:tc>
          <w:tcPr>
            <w:tcW w:w="543" w:type="dxa"/>
            <w:tcMar>
              <w:top w:w="100" w:type="dxa"/>
              <w:left w:w="100" w:type="dxa"/>
              <w:bottom w:w="100" w:type="dxa"/>
              <w:right w:w="100" w:type="dxa"/>
            </w:tcMar>
          </w:tcPr>
          <w:p w14:paraId="3B85EEDB"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3" w:type="dxa"/>
            <w:tcMar>
              <w:top w:w="100" w:type="dxa"/>
              <w:left w:w="100" w:type="dxa"/>
              <w:bottom w:w="100" w:type="dxa"/>
              <w:right w:w="100" w:type="dxa"/>
            </w:tcMar>
          </w:tcPr>
          <w:p w14:paraId="1C292D04" w14:textId="64CD1A63" w:rsidR="0049213E" w:rsidRDefault="003C33D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8" w:type="dxa"/>
            <w:tcMar>
              <w:top w:w="100" w:type="dxa"/>
              <w:left w:w="100" w:type="dxa"/>
              <w:bottom w:w="100" w:type="dxa"/>
              <w:right w:w="100" w:type="dxa"/>
            </w:tcMar>
          </w:tcPr>
          <w:p w14:paraId="72B0A3AE" w14:textId="09A5F409" w:rsidR="0049213E" w:rsidRDefault="003C33D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7D843102" w14:textId="77777777" w:rsidR="0049213E" w:rsidRDefault="0049213E">
            <w:pPr>
              <w:widowControl w:val="0"/>
              <w:spacing w:line="240" w:lineRule="auto"/>
              <w:rPr>
                <w:rFonts w:ascii="Open Sans" w:eastAsia="Open Sans" w:hAnsi="Open Sans" w:cs="Open Sans"/>
                <w:b/>
                <w:sz w:val="24"/>
                <w:szCs w:val="24"/>
              </w:rPr>
            </w:pPr>
          </w:p>
        </w:tc>
      </w:tr>
      <w:tr w:rsidR="0049213E" w14:paraId="1BFD5BE2" w14:textId="77777777" w:rsidTr="003C33DB">
        <w:trPr>
          <w:trHeight w:val="449"/>
        </w:trPr>
        <w:tc>
          <w:tcPr>
            <w:tcW w:w="2279" w:type="dxa"/>
            <w:tcMar>
              <w:top w:w="100" w:type="dxa"/>
              <w:left w:w="100" w:type="dxa"/>
              <w:bottom w:w="100" w:type="dxa"/>
              <w:right w:w="100" w:type="dxa"/>
            </w:tcMar>
          </w:tcPr>
          <w:p w14:paraId="1D7B033E" w14:textId="66D07E4E" w:rsidR="0049213E" w:rsidRPr="00897E65" w:rsidRDefault="003C33DB">
            <w:pPr>
              <w:widowControl w:val="0"/>
              <w:spacing w:line="240" w:lineRule="auto"/>
              <w:rPr>
                <w:rFonts w:eastAsia="Open Sans"/>
                <w:b/>
                <w:bCs/>
                <w:sz w:val="28"/>
                <w:szCs w:val="28"/>
              </w:rPr>
            </w:pPr>
            <w:r w:rsidRPr="00897E65">
              <w:rPr>
                <w:b/>
                <w:bCs/>
                <w:sz w:val="28"/>
                <w:szCs w:val="28"/>
              </w:rPr>
              <w:t>Allergic Reactions (Paint or Cleaning Materials)</w:t>
            </w:r>
          </w:p>
        </w:tc>
        <w:tc>
          <w:tcPr>
            <w:tcW w:w="1841" w:type="dxa"/>
            <w:tcMar>
              <w:top w:w="100" w:type="dxa"/>
              <w:left w:w="100" w:type="dxa"/>
              <w:bottom w:w="100" w:type="dxa"/>
              <w:right w:w="100" w:type="dxa"/>
            </w:tcMar>
          </w:tcPr>
          <w:p w14:paraId="13382ACE" w14:textId="7EC6F41A" w:rsidR="0049213E" w:rsidRPr="00897E65" w:rsidRDefault="003C33DB">
            <w:pPr>
              <w:widowControl w:val="0"/>
              <w:spacing w:line="240" w:lineRule="auto"/>
              <w:rPr>
                <w:rFonts w:eastAsia="Open Sans"/>
                <w:sz w:val="28"/>
                <w:szCs w:val="28"/>
              </w:rPr>
            </w:pPr>
            <w:r w:rsidRPr="00897E65">
              <w:rPr>
                <w:sz w:val="28"/>
                <w:szCs w:val="28"/>
              </w:rPr>
              <w:t>Some paints or wipes may cause skin irritation or allergic reaction.</w:t>
            </w:r>
          </w:p>
        </w:tc>
        <w:tc>
          <w:tcPr>
            <w:tcW w:w="543" w:type="dxa"/>
            <w:tcMar>
              <w:top w:w="100" w:type="dxa"/>
              <w:left w:w="100" w:type="dxa"/>
              <w:bottom w:w="100" w:type="dxa"/>
              <w:right w:w="100" w:type="dxa"/>
            </w:tcMar>
          </w:tcPr>
          <w:p w14:paraId="6CCEED09" w14:textId="4E632643" w:rsidR="0049213E" w:rsidRPr="00897E65" w:rsidRDefault="003C33DB">
            <w:pPr>
              <w:widowControl w:val="0"/>
              <w:spacing w:line="240" w:lineRule="auto"/>
              <w:rPr>
                <w:rFonts w:eastAsia="Open Sans"/>
                <w:b/>
                <w:sz w:val="28"/>
                <w:szCs w:val="28"/>
              </w:rPr>
            </w:pPr>
            <w:r w:rsidRPr="00897E65">
              <w:rPr>
                <w:rFonts w:eastAsia="Open Sans"/>
                <w:b/>
                <w:sz w:val="28"/>
                <w:szCs w:val="28"/>
              </w:rPr>
              <w:t>1</w:t>
            </w:r>
          </w:p>
        </w:tc>
        <w:tc>
          <w:tcPr>
            <w:tcW w:w="483" w:type="dxa"/>
            <w:tcMar>
              <w:top w:w="100" w:type="dxa"/>
              <w:left w:w="100" w:type="dxa"/>
              <w:bottom w:w="100" w:type="dxa"/>
              <w:right w:w="100" w:type="dxa"/>
            </w:tcMar>
          </w:tcPr>
          <w:p w14:paraId="5968680E" w14:textId="2CB17552" w:rsidR="0049213E" w:rsidRPr="00897E65" w:rsidRDefault="001D1289">
            <w:pPr>
              <w:widowControl w:val="0"/>
              <w:spacing w:line="240" w:lineRule="auto"/>
              <w:rPr>
                <w:rFonts w:eastAsia="Open Sans"/>
                <w:b/>
                <w:sz w:val="28"/>
                <w:szCs w:val="28"/>
              </w:rPr>
            </w:pPr>
            <w:r w:rsidRPr="00897E65">
              <w:rPr>
                <w:rFonts w:eastAsia="Open Sans"/>
                <w:b/>
                <w:sz w:val="28"/>
                <w:szCs w:val="28"/>
              </w:rPr>
              <w:t>4</w:t>
            </w:r>
          </w:p>
        </w:tc>
        <w:tc>
          <w:tcPr>
            <w:tcW w:w="528" w:type="dxa"/>
            <w:tcMar>
              <w:top w:w="100" w:type="dxa"/>
              <w:left w:w="100" w:type="dxa"/>
              <w:bottom w:w="100" w:type="dxa"/>
              <w:right w:w="100" w:type="dxa"/>
            </w:tcMar>
          </w:tcPr>
          <w:p w14:paraId="156CCF9C" w14:textId="7320297D" w:rsidR="0049213E" w:rsidRPr="00897E65" w:rsidRDefault="003C33DB">
            <w:pPr>
              <w:widowControl w:val="0"/>
              <w:spacing w:line="240" w:lineRule="auto"/>
              <w:rPr>
                <w:rFonts w:eastAsia="Open Sans"/>
                <w:b/>
                <w:sz w:val="28"/>
                <w:szCs w:val="28"/>
              </w:rPr>
            </w:pPr>
            <w:r w:rsidRPr="00897E65">
              <w:rPr>
                <w:rFonts w:eastAsia="Open Sans"/>
                <w:b/>
                <w:sz w:val="28"/>
                <w:szCs w:val="28"/>
              </w:rPr>
              <w:t>4</w:t>
            </w:r>
          </w:p>
        </w:tc>
        <w:tc>
          <w:tcPr>
            <w:tcW w:w="4211" w:type="dxa"/>
            <w:tcMar>
              <w:top w:w="100" w:type="dxa"/>
              <w:left w:w="100" w:type="dxa"/>
              <w:bottom w:w="100" w:type="dxa"/>
              <w:right w:w="100" w:type="dxa"/>
            </w:tcMar>
          </w:tcPr>
          <w:p w14:paraId="6EF38231" w14:textId="7C009FAC" w:rsidR="0049213E" w:rsidRPr="00897E65" w:rsidRDefault="00897E65">
            <w:pPr>
              <w:widowControl w:val="0"/>
              <w:spacing w:line="240" w:lineRule="auto"/>
              <w:rPr>
                <w:rFonts w:eastAsia="Open Sans"/>
                <w:sz w:val="28"/>
                <w:szCs w:val="28"/>
              </w:rPr>
            </w:pPr>
            <w:r w:rsidRPr="00897E65">
              <w:rPr>
                <w:sz w:val="28"/>
                <w:szCs w:val="28"/>
              </w:rPr>
              <w:t xml:space="preserve">Participants will be asked in advance if they have known allergies. Gloves will be provided upon request. A first aid kit and wet wipes will be on site. Committee members will supervise and ensure participants wash hands after painting. Avoid using strong chemical cleaners; use mild </w:t>
            </w:r>
            <w:r w:rsidRPr="00897E65">
              <w:rPr>
                <w:sz w:val="28"/>
                <w:szCs w:val="28"/>
              </w:rPr>
              <w:lastRenderedPageBreak/>
              <w:t>soap solutions instead.</w:t>
            </w:r>
          </w:p>
        </w:tc>
        <w:tc>
          <w:tcPr>
            <w:tcW w:w="543" w:type="dxa"/>
            <w:tcMar>
              <w:top w:w="100" w:type="dxa"/>
              <w:left w:w="100" w:type="dxa"/>
              <w:bottom w:w="100" w:type="dxa"/>
              <w:right w:w="100" w:type="dxa"/>
            </w:tcMar>
          </w:tcPr>
          <w:p w14:paraId="0ED67708" w14:textId="68B75026" w:rsidR="0049213E" w:rsidRDefault="001D128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3" w:type="dxa"/>
            <w:tcMar>
              <w:top w:w="100" w:type="dxa"/>
              <w:left w:w="100" w:type="dxa"/>
              <w:bottom w:w="100" w:type="dxa"/>
              <w:right w:w="100" w:type="dxa"/>
            </w:tcMar>
          </w:tcPr>
          <w:p w14:paraId="54A130AB" w14:textId="5B8AA47C" w:rsidR="0049213E" w:rsidRDefault="001D128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8" w:type="dxa"/>
            <w:tcMar>
              <w:top w:w="100" w:type="dxa"/>
              <w:left w:w="100" w:type="dxa"/>
              <w:bottom w:w="100" w:type="dxa"/>
              <w:right w:w="100" w:type="dxa"/>
            </w:tcMar>
          </w:tcPr>
          <w:p w14:paraId="46D4E3E4" w14:textId="70D50B5A" w:rsidR="0049213E" w:rsidRDefault="001D128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70377E83" w14:textId="77777777" w:rsidR="0049213E" w:rsidRDefault="0049213E">
            <w:pPr>
              <w:widowControl w:val="0"/>
              <w:spacing w:line="240" w:lineRule="auto"/>
              <w:rPr>
                <w:rFonts w:ascii="Open Sans" w:eastAsia="Open Sans" w:hAnsi="Open Sans" w:cs="Open Sans"/>
                <w:b/>
                <w:sz w:val="24"/>
                <w:szCs w:val="24"/>
              </w:rPr>
            </w:pPr>
          </w:p>
        </w:tc>
      </w:tr>
    </w:tbl>
    <w:p w14:paraId="61BA9CFB" w14:textId="77777777" w:rsidR="0049213E" w:rsidRDefault="0049213E">
      <w:pPr>
        <w:rPr>
          <w:rFonts w:ascii="Open Sans" w:eastAsia="Open Sans" w:hAnsi="Open Sans" w:cs="Open Sans"/>
          <w:b/>
          <w:sz w:val="24"/>
          <w:szCs w:val="24"/>
        </w:rPr>
      </w:pPr>
    </w:p>
    <w:p w14:paraId="4F2525A5" w14:textId="77777777" w:rsidR="0049213E" w:rsidRDefault="0049213E">
      <w:pPr>
        <w:rPr>
          <w:rFonts w:ascii="Open Sans" w:eastAsia="Open Sans" w:hAnsi="Open Sans" w:cs="Open Sans"/>
          <w:b/>
          <w:sz w:val="24"/>
          <w:szCs w:val="24"/>
        </w:rPr>
      </w:pPr>
    </w:p>
    <w:p w14:paraId="5F220A53" w14:textId="77777777" w:rsidR="0049213E" w:rsidRDefault="0049213E">
      <w:pPr>
        <w:rPr>
          <w:rFonts w:ascii="Open Sans" w:eastAsia="Open Sans" w:hAnsi="Open Sans" w:cs="Open Sans"/>
          <w:b/>
          <w:sz w:val="24"/>
          <w:szCs w:val="24"/>
        </w:rPr>
      </w:pPr>
    </w:p>
    <w:sectPr w:rsidR="0049213E">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682CF0-E942-EB4A-BC14-0081DE35FF62}"/>
  </w:font>
  <w:font w:name="Arial">
    <w:panose1 w:val="020B0604020202020204"/>
    <w:charset w:val="00"/>
    <w:family w:val="swiss"/>
    <w:pitch w:val="variable"/>
    <w:sig w:usb0="E0002EFF" w:usb1="C000785B" w:usb2="00000009" w:usb3="00000000" w:csb0="000001FF" w:csb1="00000000"/>
    <w:embedRegular r:id="rId2" w:fontKey="{A527BDB7-5DFC-C74A-B3C3-42DD5906BF1A}"/>
    <w:embedBold r:id="rId3" w:fontKey="{2F4CD220-8782-614B-8FFB-DE77145A30B1}"/>
    <w:embedItalic r:id="rId4" w:fontKey="{A663FF1F-2BBF-EC45-9A31-7AEBB4547819}"/>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embedRegular r:id="rId5" w:fontKey="{8C59EC1B-387E-5A41-9B17-FBD68DF5F615}"/>
    <w:embedBold r:id="rId6" w:fontKey="{264EB4C7-DE79-E142-908F-0B0F3B7039F5}"/>
    <w:embedItalic r:id="rId7" w:fontKey="{AAF4D7A0-4E34-F24E-8024-69A7CC5FC40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8" w:fontKey="{08BEE004-9D57-B240-BE88-140B7534C28A}"/>
  </w:font>
  <w:font w:name="Cambria">
    <w:panose1 w:val="02040503050406030204"/>
    <w:charset w:val="00"/>
    <w:family w:val="roman"/>
    <w:pitch w:val="variable"/>
    <w:sig w:usb0="E00006FF" w:usb1="420024FF" w:usb2="02000000" w:usb3="00000000" w:csb0="0000019F" w:csb1="00000000"/>
    <w:embedRegular r:id="rId9" w:fontKey="{BF1948C7-B4C3-BC46-BB25-6B7AAA60F9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77D9B"/>
    <w:multiLevelType w:val="multilevel"/>
    <w:tmpl w:val="D4207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1326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13E"/>
    <w:rsid w:val="001D1289"/>
    <w:rsid w:val="001D7CA0"/>
    <w:rsid w:val="003C33DB"/>
    <w:rsid w:val="0049213E"/>
    <w:rsid w:val="007101C3"/>
    <w:rsid w:val="00897E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2DAF33E"/>
  <w15:docId w15:val="{51B9A7BE-C012-254F-82A0-3418629B2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Eito Sugimoto</cp:lastModifiedBy>
  <cp:revision>2</cp:revision>
  <dcterms:created xsi:type="dcterms:W3CDTF">2025-10-06T19:44:00Z</dcterms:created>
  <dcterms:modified xsi:type="dcterms:W3CDTF">2025-10-06T19:44:00Z</dcterms:modified>
</cp:coreProperties>
</file>