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EEA66" w14:textId="77777777" w:rsidR="006D2F9B" w:rsidRDefault="006D2F9B">
      <w:pPr>
        <w:numPr>
          <w:ilvl w:val="0"/>
          <w:numId w:val="1"/>
        </w:numPr>
        <w:rPr>
          <w:rFonts w:ascii="Open Sans" w:eastAsia="Open Sans" w:hAnsi="Open Sans" w:cs="Open Sans"/>
          <w:sz w:val="4"/>
          <w:szCs w:val="4"/>
        </w:rPr>
      </w:pPr>
    </w:p>
    <w:p w14:paraId="4B232DE2" w14:textId="77777777" w:rsidR="006D2F9B" w:rsidRDefault="006D2F9B">
      <w:pPr>
        <w:rPr>
          <w:rFonts w:ascii="Open Sans" w:eastAsia="Open Sans" w:hAnsi="Open Sans" w:cs="Open Sans"/>
          <w:sz w:val="4"/>
          <w:szCs w:val="4"/>
        </w:rPr>
      </w:pPr>
    </w:p>
    <w:p w14:paraId="1FA42759" w14:textId="77777777" w:rsidR="006D2F9B" w:rsidRDefault="006D2F9B">
      <w:pPr>
        <w:rPr>
          <w:rFonts w:ascii="Open Sans" w:eastAsia="Open Sans" w:hAnsi="Open Sans" w:cs="Open Sans"/>
          <w:sz w:val="4"/>
          <w:szCs w:val="4"/>
        </w:rPr>
      </w:pPr>
    </w:p>
    <w:p w14:paraId="7786388D" w14:textId="77777777" w:rsidR="006D2F9B" w:rsidRDefault="006D2F9B">
      <w:pPr>
        <w:rPr>
          <w:rFonts w:ascii="Open Sans" w:eastAsia="Open Sans" w:hAnsi="Open Sans" w:cs="Open Sans"/>
          <w:sz w:val="4"/>
          <w:szCs w:val="4"/>
        </w:rPr>
      </w:pPr>
    </w:p>
    <w:p w14:paraId="73347467" w14:textId="77777777" w:rsidR="006D2F9B" w:rsidRDefault="006D2F9B">
      <w:pPr>
        <w:ind w:left="-425"/>
        <w:rPr>
          <w:rFonts w:ascii="Open Sans" w:eastAsia="Open Sans" w:hAnsi="Open Sans" w:cs="Open Sans"/>
          <w:b/>
          <w:sz w:val="24"/>
          <w:szCs w:val="24"/>
        </w:rPr>
      </w:pPr>
    </w:p>
    <w:tbl>
      <w:tblPr>
        <w:tblStyle w:val="a6"/>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35"/>
        <w:gridCol w:w="4470"/>
        <w:gridCol w:w="4590"/>
      </w:tblGrid>
      <w:tr w:rsidR="006D2F9B" w14:paraId="195457DB" w14:textId="77777777">
        <w:tc>
          <w:tcPr>
            <w:tcW w:w="7335" w:type="dxa"/>
            <w:shd w:val="clear" w:color="auto" w:fill="EAD1DC"/>
            <w:tcMar>
              <w:top w:w="100" w:type="dxa"/>
              <w:left w:w="100" w:type="dxa"/>
              <w:bottom w:w="100" w:type="dxa"/>
              <w:right w:w="100" w:type="dxa"/>
            </w:tcMar>
          </w:tcPr>
          <w:p w14:paraId="3E6284EF" w14:textId="77777777" w:rsidR="006D2F9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CLUB AND SOCIETY INDIVIDUAL RISK ASSESSMENT</w:t>
            </w:r>
          </w:p>
        </w:tc>
        <w:tc>
          <w:tcPr>
            <w:tcW w:w="4470" w:type="dxa"/>
            <w:tcMar>
              <w:top w:w="100" w:type="dxa"/>
              <w:left w:w="100" w:type="dxa"/>
              <w:bottom w:w="100" w:type="dxa"/>
              <w:right w:w="100" w:type="dxa"/>
            </w:tcMar>
          </w:tcPr>
          <w:p w14:paraId="6492A5DB" w14:textId="77777777" w:rsidR="006D2F9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4590" w:type="dxa"/>
            <w:tcMar>
              <w:top w:w="100" w:type="dxa"/>
              <w:left w:w="100" w:type="dxa"/>
              <w:bottom w:w="100" w:type="dxa"/>
              <w:right w:w="100" w:type="dxa"/>
            </w:tcMar>
          </w:tcPr>
          <w:p w14:paraId="68F1A503" w14:textId="77777777" w:rsidR="006D2F9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6D2F9B" w14:paraId="48FE3A26" w14:textId="77777777">
        <w:tc>
          <w:tcPr>
            <w:tcW w:w="7335" w:type="dxa"/>
            <w:tcMar>
              <w:top w:w="100" w:type="dxa"/>
              <w:left w:w="100" w:type="dxa"/>
              <w:bottom w:w="100" w:type="dxa"/>
              <w:right w:w="100" w:type="dxa"/>
            </w:tcMar>
          </w:tcPr>
          <w:p w14:paraId="53BB3863" w14:textId="77777777" w:rsidR="006D2F9B" w:rsidRDefault="006D2F9B">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7"/>
              <w:tblW w:w="6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6D2F9B" w14:paraId="2D28B5AD" w14:textId="77777777">
              <w:tc>
                <w:tcPr>
                  <w:tcW w:w="3455" w:type="dxa"/>
                  <w:tcMar>
                    <w:top w:w="100" w:type="dxa"/>
                    <w:left w:w="100" w:type="dxa"/>
                    <w:bottom w:w="100" w:type="dxa"/>
                    <w:right w:w="100" w:type="dxa"/>
                  </w:tcMar>
                </w:tcPr>
                <w:p w14:paraId="506F00E9"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tcMar>
                    <w:top w:w="100" w:type="dxa"/>
                    <w:left w:w="100" w:type="dxa"/>
                    <w:bottom w:w="100" w:type="dxa"/>
                    <w:right w:w="100" w:type="dxa"/>
                  </w:tcMar>
                </w:tcPr>
                <w:p w14:paraId="4D82C768"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First Love</w:t>
                  </w:r>
                </w:p>
              </w:tc>
            </w:tr>
            <w:tr w:rsidR="006D2F9B" w14:paraId="75256B52" w14:textId="77777777">
              <w:tc>
                <w:tcPr>
                  <w:tcW w:w="3455" w:type="dxa"/>
                  <w:tcMar>
                    <w:top w:w="100" w:type="dxa"/>
                    <w:left w:w="100" w:type="dxa"/>
                    <w:bottom w:w="100" w:type="dxa"/>
                    <w:right w:w="100" w:type="dxa"/>
                  </w:tcMar>
                </w:tcPr>
                <w:p w14:paraId="0DCE7FF9"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tcMar>
                    <w:top w:w="100" w:type="dxa"/>
                    <w:left w:w="100" w:type="dxa"/>
                    <w:bottom w:w="100" w:type="dxa"/>
                    <w:right w:w="100" w:type="dxa"/>
                  </w:tcMar>
                </w:tcPr>
                <w:p w14:paraId="461029EE"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Faith</w:t>
                  </w:r>
                </w:p>
              </w:tc>
            </w:tr>
            <w:tr w:rsidR="006D2F9B" w14:paraId="19B2C774" w14:textId="77777777">
              <w:tc>
                <w:tcPr>
                  <w:tcW w:w="3455" w:type="dxa"/>
                  <w:tcMar>
                    <w:top w:w="100" w:type="dxa"/>
                    <w:left w:w="100" w:type="dxa"/>
                    <w:bottom w:w="100" w:type="dxa"/>
                    <w:right w:w="100" w:type="dxa"/>
                  </w:tcMar>
                </w:tcPr>
                <w:p w14:paraId="37931D27"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tcMar>
                    <w:top w:w="100" w:type="dxa"/>
                    <w:left w:w="100" w:type="dxa"/>
                    <w:bottom w:w="100" w:type="dxa"/>
                    <w:right w:w="100" w:type="dxa"/>
                  </w:tcMar>
                </w:tcPr>
                <w:p w14:paraId="21D23E75"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Joshua Lamptey</w:t>
                  </w:r>
                </w:p>
              </w:tc>
            </w:tr>
            <w:tr w:rsidR="006D2F9B" w14:paraId="14DAFC4F" w14:textId="77777777">
              <w:tc>
                <w:tcPr>
                  <w:tcW w:w="3455" w:type="dxa"/>
                  <w:tcMar>
                    <w:top w:w="100" w:type="dxa"/>
                    <w:left w:w="100" w:type="dxa"/>
                    <w:bottom w:w="100" w:type="dxa"/>
                    <w:right w:w="100" w:type="dxa"/>
                  </w:tcMar>
                </w:tcPr>
                <w:p w14:paraId="7A9A6269" w14:textId="7AE6EEC8" w:rsidR="006D2F9B" w:rsidRDefault="00BF2F4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noProof/>
                      <w:sz w:val="24"/>
                      <w:szCs w:val="24"/>
                    </w:rPr>
                    <mc:AlternateContent>
                      <mc:Choice Requires="wpi">
                        <w:drawing>
                          <wp:anchor distT="0" distB="0" distL="114300" distR="114300" simplePos="0" relativeHeight="251659264" behindDoc="0" locked="0" layoutInCell="1" allowOverlap="1" wp14:anchorId="0863748F" wp14:editId="5FA8948D">
                            <wp:simplePos x="0" y="0"/>
                            <wp:positionH relativeFrom="column">
                              <wp:posOffset>2079916</wp:posOffset>
                            </wp:positionH>
                            <wp:positionV relativeFrom="paragraph">
                              <wp:posOffset>43596</wp:posOffset>
                            </wp:positionV>
                            <wp:extent cx="1076760" cy="294840"/>
                            <wp:effectExtent l="25400" t="38100" r="0" b="48260"/>
                            <wp:wrapNone/>
                            <wp:docPr id="835508191" name="Ink 7"/>
                            <wp:cNvGraphicFramePr/>
                            <a:graphic xmlns:a="http://schemas.openxmlformats.org/drawingml/2006/main">
                              <a:graphicData uri="http://schemas.microsoft.com/office/word/2010/wordprocessingInk">
                                <w14:contentPart bwMode="auto" r:id="rId6">
                                  <w14:nvContentPartPr>
                                    <w14:cNvContentPartPr/>
                                  </w14:nvContentPartPr>
                                  <w14:xfrm>
                                    <a:off x="0" y="0"/>
                                    <a:ext cx="1076760" cy="294840"/>
                                  </w14:xfrm>
                                </w14:contentPart>
                              </a:graphicData>
                            </a:graphic>
                          </wp:anchor>
                        </w:drawing>
                      </mc:Choice>
                      <mc:Fallback>
                        <w:pict>
                          <v:shapetype w14:anchorId="2C24C47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163.05pt;margin-top:2.75pt;width:86.2pt;height:24.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">
                            <v:imagedata r:id="rId7" o:title=""/>
                          </v:shape>
                        </w:pict>
                      </mc:Fallback>
                    </mc:AlternateContent>
                  </w:r>
                  <w:r>
                    <w:rPr>
                      <w:rFonts w:ascii="Open Sans" w:eastAsia="Open Sans" w:hAnsi="Open Sans" w:cs="Open Sans"/>
                      <w:b/>
                      <w:sz w:val="24"/>
                      <w:szCs w:val="24"/>
                    </w:rPr>
                    <w:t>Author(s) signature and date:</w:t>
                  </w:r>
                </w:p>
              </w:tc>
              <w:tc>
                <w:tcPr>
                  <w:tcW w:w="3455" w:type="dxa"/>
                  <w:tcMar>
                    <w:top w:w="100" w:type="dxa"/>
                    <w:left w:w="100" w:type="dxa"/>
                    <w:bottom w:w="100" w:type="dxa"/>
                    <w:right w:w="100" w:type="dxa"/>
                  </w:tcMar>
                </w:tcPr>
                <w:p w14:paraId="0EC632B3" w14:textId="5884F771" w:rsidR="00BF2F4F" w:rsidRDefault="00BF2F4F">
                  <w:pPr>
                    <w:widowControl w:val="0"/>
                    <w:pBdr>
                      <w:top w:val="nil"/>
                      <w:left w:val="nil"/>
                      <w:bottom w:val="nil"/>
                      <w:right w:val="nil"/>
                      <w:between w:val="nil"/>
                    </w:pBdr>
                    <w:spacing w:line="240" w:lineRule="auto"/>
                    <w:rPr>
                      <w:rFonts w:ascii="Open Sans" w:eastAsia="Open Sans" w:hAnsi="Open Sans" w:cs="Open Sans"/>
                      <w:b/>
                      <w:sz w:val="24"/>
                      <w:szCs w:val="24"/>
                    </w:rPr>
                  </w:pPr>
                </w:p>
                <w:p w14:paraId="10FB35A2" w14:textId="72816215" w:rsidR="00BF2F4F" w:rsidRDefault="00BF2F4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noProof/>
                      <w:sz w:val="24"/>
                      <w:szCs w:val="24"/>
                    </w:rPr>
                    <mc:AlternateContent>
                      <mc:Choice Requires="wpi">
                        <w:drawing>
                          <wp:anchor distT="0" distB="0" distL="114300" distR="114300" simplePos="0" relativeHeight="251662336" behindDoc="0" locked="0" layoutInCell="1" allowOverlap="1" wp14:anchorId="71C4289A" wp14:editId="64AB6C7E">
                            <wp:simplePos x="0" y="0"/>
                            <wp:positionH relativeFrom="column">
                              <wp:posOffset>584200</wp:posOffset>
                            </wp:positionH>
                            <wp:positionV relativeFrom="paragraph">
                              <wp:posOffset>-301625</wp:posOffset>
                            </wp:positionV>
                            <wp:extent cx="1534160" cy="737870"/>
                            <wp:effectExtent l="38100" t="38100" r="27940" b="36830"/>
                            <wp:wrapNone/>
                            <wp:docPr id="1676979048" name="Ink 10"/>
                            <wp:cNvGraphicFramePr/>
                            <a:graphic xmlns:a="http://schemas.openxmlformats.org/drawingml/2006/main">
                              <a:graphicData uri="http://schemas.microsoft.com/office/word/2010/wordprocessingInk">
                                <w14:contentPart bwMode="auto" r:id="rId8">
                                  <w14:nvContentPartPr>
                                    <w14:cNvContentPartPr/>
                                  </w14:nvContentPartPr>
                                  <w14:xfrm>
                                    <a:off x="0" y="0"/>
                                    <a:ext cx="1534160" cy="737870"/>
                                  </w14:xfrm>
                                </w14:contentPart>
                              </a:graphicData>
                            </a:graphic>
                          </wp:anchor>
                        </w:drawing>
                      </mc:Choice>
                      <mc:Fallback>
                        <w:pict>
                          <v:shape w14:anchorId="16E4A021" id="Ink 10" o:spid="_x0000_s1026" type="#_x0000_t75" style="position:absolute;margin-left:45.3pt;margin-top:-24.45pt;width:122.2pt;height:59.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">
                            <v:imagedata r:id="rId9" o:title=""/>
                          </v:shape>
                        </w:pict>
                      </mc:Fallback>
                    </mc:AlternateContent>
                  </w:r>
                </w:p>
                <w:p w14:paraId="0FBE5BF8" w14:textId="7476EEC5" w:rsidR="006D2F9B" w:rsidRDefault="00D90061">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r w:rsidR="00BF2F4F">
                    <w:rPr>
                      <w:rFonts w:ascii="Open Sans" w:eastAsia="Open Sans" w:hAnsi="Open Sans" w:cs="Open Sans"/>
                      <w:b/>
                      <w:sz w:val="24"/>
                      <w:szCs w:val="24"/>
                    </w:rPr>
                    <w:t>/09/2025</w:t>
                  </w:r>
                </w:p>
              </w:tc>
            </w:tr>
            <w:tr w:rsidR="006D2F9B" w14:paraId="32E31286" w14:textId="77777777">
              <w:tc>
                <w:tcPr>
                  <w:tcW w:w="3455" w:type="dxa"/>
                  <w:tcMar>
                    <w:top w:w="100" w:type="dxa"/>
                    <w:left w:w="100" w:type="dxa"/>
                    <w:bottom w:w="100" w:type="dxa"/>
                    <w:right w:w="100" w:type="dxa"/>
                  </w:tcMar>
                </w:tcPr>
                <w:p w14:paraId="300E138E"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tcMar>
                    <w:top w:w="100" w:type="dxa"/>
                    <w:left w:w="100" w:type="dxa"/>
                    <w:bottom w:w="100" w:type="dxa"/>
                    <w:right w:w="100" w:type="dxa"/>
                  </w:tcMar>
                </w:tcPr>
                <w:p w14:paraId="2710F28C" w14:textId="07E9D074" w:rsidR="006D2F9B" w:rsidRDefault="00D90061">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Chelsey </w:t>
                  </w:r>
                  <w:proofErr w:type="spellStart"/>
                  <w:r>
                    <w:rPr>
                      <w:rFonts w:ascii="Open Sans" w:eastAsia="Open Sans" w:hAnsi="Open Sans" w:cs="Open Sans"/>
                      <w:sz w:val="24"/>
                      <w:szCs w:val="24"/>
                    </w:rPr>
                    <w:t>Ekwunife</w:t>
                  </w:r>
                  <w:proofErr w:type="spellEnd"/>
                </w:p>
                <w:p w14:paraId="5035B508" w14:textId="142887FD" w:rsidR="006D2F9B" w:rsidRDefault="00D90061">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Joshua Lamptey</w:t>
                  </w:r>
                </w:p>
                <w:p w14:paraId="376EDB62" w14:textId="371D013C" w:rsidR="006D2F9B" w:rsidRDefault="00D90061">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Serita Wegbe</w:t>
                  </w:r>
                </w:p>
              </w:tc>
            </w:tr>
            <w:tr w:rsidR="006D2F9B" w14:paraId="2C4B3DCA" w14:textId="77777777">
              <w:tc>
                <w:tcPr>
                  <w:tcW w:w="3455" w:type="dxa"/>
                  <w:tcMar>
                    <w:top w:w="100" w:type="dxa"/>
                    <w:left w:w="100" w:type="dxa"/>
                    <w:bottom w:w="100" w:type="dxa"/>
                    <w:right w:w="100" w:type="dxa"/>
                  </w:tcMar>
                </w:tcPr>
                <w:p w14:paraId="4C4A62F0"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tcMar>
                    <w:top w:w="100" w:type="dxa"/>
                    <w:left w:w="100" w:type="dxa"/>
                    <w:bottom w:w="100" w:type="dxa"/>
                    <w:right w:w="100" w:type="dxa"/>
                  </w:tcMar>
                </w:tcPr>
                <w:p w14:paraId="5CC27D3C" w14:textId="77777777" w:rsidR="006D2F9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6D2F9B" w14:paraId="6B29EF14" w14:textId="77777777">
              <w:tc>
                <w:tcPr>
                  <w:tcW w:w="3455" w:type="dxa"/>
                  <w:tcMar>
                    <w:top w:w="100" w:type="dxa"/>
                    <w:left w:w="100" w:type="dxa"/>
                    <w:bottom w:w="100" w:type="dxa"/>
                    <w:right w:w="100" w:type="dxa"/>
                  </w:tcMar>
                </w:tcPr>
                <w:p w14:paraId="5D8E43CD"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tcMar>
                    <w:top w:w="100" w:type="dxa"/>
                    <w:left w:w="100" w:type="dxa"/>
                    <w:bottom w:w="100" w:type="dxa"/>
                    <w:right w:w="100" w:type="dxa"/>
                  </w:tcMar>
                </w:tcPr>
                <w:p w14:paraId="35CBEC03" w14:textId="77777777" w:rsidR="006D2F9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6D2F9B" w14:paraId="574E222A" w14:textId="77777777">
              <w:tc>
                <w:tcPr>
                  <w:tcW w:w="3455" w:type="dxa"/>
                  <w:tcMar>
                    <w:top w:w="100" w:type="dxa"/>
                    <w:left w:w="100" w:type="dxa"/>
                    <w:bottom w:w="100" w:type="dxa"/>
                    <w:right w:w="100" w:type="dxa"/>
                  </w:tcMar>
                </w:tcPr>
                <w:p w14:paraId="42C5B0C0"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tcMar>
                    <w:top w:w="100" w:type="dxa"/>
                    <w:left w:w="100" w:type="dxa"/>
                    <w:bottom w:w="100" w:type="dxa"/>
                    <w:right w:w="100" w:type="dxa"/>
                  </w:tcMar>
                </w:tcPr>
                <w:p w14:paraId="351A918A" w14:textId="77777777" w:rsidR="006D2F9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Parkinsons Building &amp; Leeds University Union</w:t>
                  </w:r>
                </w:p>
              </w:tc>
            </w:tr>
            <w:tr w:rsidR="006D2F9B" w14:paraId="3D7F2992" w14:textId="77777777">
              <w:tc>
                <w:tcPr>
                  <w:tcW w:w="3455" w:type="dxa"/>
                  <w:tcMar>
                    <w:top w:w="100" w:type="dxa"/>
                    <w:left w:w="100" w:type="dxa"/>
                    <w:bottom w:w="100" w:type="dxa"/>
                    <w:right w:w="100" w:type="dxa"/>
                  </w:tcMar>
                </w:tcPr>
                <w:p w14:paraId="6B818696"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Activity:</w:t>
                  </w:r>
                </w:p>
              </w:tc>
              <w:tc>
                <w:tcPr>
                  <w:tcW w:w="3455" w:type="dxa"/>
                  <w:tcMar>
                    <w:top w:w="100" w:type="dxa"/>
                    <w:left w:w="100" w:type="dxa"/>
                    <w:bottom w:w="100" w:type="dxa"/>
                    <w:right w:w="100" w:type="dxa"/>
                  </w:tcMar>
                </w:tcPr>
                <w:p w14:paraId="631526D2" w14:textId="77777777" w:rsidR="006D2F9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Sunday Fellowship, Midweek Bible Study, dance &amp; singing rehearsals and Games Night</w:t>
                  </w:r>
                </w:p>
              </w:tc>
            </w:tr>
            <w:tr w:rsidR="006D2F9B" w14:paraId="6AD4D121" w14:textId="77777777">
              <w:tc>
                <w:tcPr>
                  <w:tcW w:w="3455" w:type="dxa"/>
                  <w:tcMar>
                    <w:top w:w="100" w:type="dxa"/>
                    <w:left w:w="100" w:type="dxa"/>
                    <w:bottom w:w="100" w:type="dxa"/>
                    <w:right w:w="100" w:type="dxa"/>
                  </w:tcMar>
                </w:tcPr>
                <w:p w14:paraId="526A935D"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People who may be affected:</w:t>
                  </w:r>
                </w:p>
              </w:tc>
              <w:tc>
                <w:tcPr>
                  <w:tcW w:w="3455" w:type="dxa"/>
                  <w:tcMar>
                    <w:top w:w="100" w:type="dxa"/>
                    <w:left w:w="100" w:type="dxa"/>
                    <w:bottom w:w="100" w:type="dxa"/>
                    <w:right w:w="100" w:type="dxa"/>
                  </w:tcMar>
                </w:tcPr>
                <w:p w14:paraId="5DA44202" w14:textId="77777777" w:rsidR="006D2F9B" w:rsidRDefault="00000000">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01851DCC" w14:textId="77777777" w:rsidR="006D2F9B" w:rsidRDefault="00000000">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0167DDC6" w14:textId="77777777" w:rsidR="006D2F9B" w:rsidRDefault="006D2F9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470" w:type="dxa"/>
            <w:tcMar>
              <w:top w:w="100" w:type="dxa"/>
              <w:left w:w="100" w:type="dxa"/>
              <w:bottom w:w="100" w:type="dxa"/>
              <w:right w:w="100" w:type="dxa"/>
            </w:tcMar>
          </w:tcPr>
          <w:p w14:paraId="08B39A79" w14:textId="77777777" w:rsidR="006D2F9B" w:rsidRDefault="006D2F9B">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8"/>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6D2F9B" w14:paraId="5CA7AA5E" w14:textId="77777777">
              <w:trPr>
                <w:trHeight w:val="440"/>
              </w:trPr>
              <w:tc>
                <w:tcPr>
                  <w:tcW w:w="4015" w:type="dxa"/>
                  <w:gridSpan w:val="2"/>
                  <w:tcMar>
                    <w:top w:w="100" w:type="dxa"/>
                    <w:left w:w="100" w:type="dxa"/>
                    <w:bottom w:w="100" w:type="dxa"/>
                    <w:right w:w="100" w:type="dxa"/>
                  </w:tcMar>
                </w:tcPr>
                <w:p w14:paraId="6D39C782" w14:textId="77777777" w:rsidR="006D2F9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6D2F9B" w14:paraId="22DD82DF" w14:textId="77777777">
              <w:tc>
                <w:tcPr>
                  <w:tcW w:w="2007" w:type="dxa"/>
                  <w:tcMar>
                    <w:top w:w="100" w:type="dxa"/>
                    <w:left w:w="100" w:type="dxa"/>
                    <w:bottom w:w="100" w:type="dxa"/>
                    <w:right w:w="100" w:type="dxa"/>
                  </w:tcMar>
                </w:tcPr>
                <w:p w14:paraId="273FBC08" w14:textId="77777777" w:rsidR="006D2F9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8" w:type="dxa"/>
                  <w:tcMar>
                    <w:top w:w="100" w:type="dxa"/>
                    <w:left w:w="100" w:type="dxa"/>
                    <w:bottom w:w="100" w:type="dxa"/>
                    <w:right w:w="100" w:type="dxa"/>
                  </w:tcMar>
                </w:tcPr>
                <w:p w14:paraId="531D3740" w14:textId="77777777" w:rsidR="006D2F9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6D2F9B" w14:paraId="16868DB1" w14:textId="77777777">
              <w:tc>
                <w:tcPr>
                  <w:tcW w:w="2007" w:type="dxa"/>
                  <w:tcMar>
                    <w:top w:w="100" w:type="dxa"/>
                    <w:left w:w="100" w:type="dxa"/>
                    <w:bottom w:w="100" w:type="dxa"/>
                    <w:right w:w="100" w:type="dxa"/>
                  </w:tcMar>
                </w:tcPr>
                <w:p w14:paraId="26F258B7" w14:textId="77777777" w:rsidR="006D2F9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8" w:type="dxa"/>
                  <w:tcMar>
                    <w:top w:w="100" w:type="dxa"/>
                    <w:left w:w="100" w:type="dxa"/>
                    <w:bottom w:w="100" w:type="dxa"/>
                    <w:right w:w="100" w:type="dxa"/>
                  </w:tcMar>
                </w:tcPr>
                <w:p w14:paraId="3A4224B2" w14:textId="77777777" w:rsidR="006D2F9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6D2F9B" w14:paraId="1FDC7573" w14:textId="77777777">
              <w:tc>
                <w:tcPr>
                  <w:tcW w:w="2007" w:type="dxa"/>
                  <w:tcMar>
                    <w:top w:w="100" w:type="dxa"/>
                    <w:left w:w="100" w:type="dxa"/>
                    <w:bottom w:w="100" w:type="dxa"/>
                    <w:right w:w="100" w:type="dxa"/>
                  </w:tcMar>
                </w:tcPr>
                <w:p w14:paraId="42F68EA6" w14:textId="77777777" w:rsidR="006D2F9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8" w:type="dxa"/>
                  <w:tcMar>
                    <w:top w:w="100" w:type="dxa"/>
                    <w:left w:w="100" w:type="dxa"/>
                    <w:bottom w:w="100" w:type="dxa"/>
                    <w:right w:w="100" w:type="dxa"/>
                  </w:tcMar>
                </w:tcPr>
                <w:p w14:paraId="07CB5DDC" w14:textId="77777777" w:rsidR="006D2F9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6D2F9B" w14:paraId="16A9946F" w14:textId="77777777">
              <w:tc>
                <w:tcPr>
                  <w:tcW w:w="2007" w:type="dxa"/>
                  <w:tcMar>
                    <w:top w:w="100" w:type="dxa"/>
                    <w:left w:w="100" w:type="dxa"/>
                    <w:bottom w:w="100" w:type="dxa"/>
                    <w:right w:w="100" w:type="dxa"/>
                  </w:tcMar>
                </w:tcPr>
                <w:p w14:paraId="67927CEA" w14:textId="77777777" w:rsidR="006D2F9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8" w:type="dxa"/>
                  <w:tcMar>
                    <w:top w:w="100" w:type="dxa"/>
                    <w:left w:w="100" w:type="dxa"/>
                    <w:bottom w:w="100" w:type="dxa"/>
                    <w:right w:w="100" w:type="dxa"/>
                  </w:tcMar>
                </w:tcPr>
                <w:p w14:paraId="79CF096D" w14:textId="77777777" w:rsidR="006D2F9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6D2F9B" w14:paraId="630DC85F" w14:textId="77777777">
              <w:tc>
                <w:tcPr>
                  <w:tcW w:w="2007" w:type="dxa"/>
                  <w:tcMar>
                    <w:top w:w="100" w:type="dxa"/>
                    <w:left w:w="100" w:type="dxa"/>
                    <w:bottom w:w="100" w:type="dxa"/>
                    <w:right w:w="100" w:type="dxa"/>
                  </w:tcMar>
                </w:tcPr>
                <w:p w14:paraId="02B02724" w14:textId="77777777" w:rsidR="006D2F9B" w:rsidRDefault="00000000">
                  <w:pPr>
                    <w:widowControl w:val="0"/>
                    <w:pBdr>
                      <w:top w:val="nil"/>
                      <w:left w:val="nil"/>
                      <w:bottom w:val="nil"/>
                      <w:right w:val="nil"/>
                      <w:between w:val="nil"/>
                    </w:pBdr>
                    <w:spacing w:line="240" w:lineRule="auto"/>
                    <w:rPr>
                      <w:rFonts w:ascii="Open Sans" w:eastAsia="Open Sans" w:hAnsi="Open Sans" w:cs="Open Sans"/>
                      <w:sz w:val="24"/>
                      <w:szCs w:val="24"/>
                      <w:highlight w:val="black"/>
                    </w:rPr>
                  </w:pPr>
                  <w:r>
                    <w:rPr>
                      <w:rFonts w:ascii="Open Sans" w:eastAsia="Open Sans" w:hAnsi="Open Sans" w:cs="Open Sans"/>
                      <w:sz w:val="24"/>
                      <w:szCs w:val="24"/>
                    </w:rPr>
                    <w:t xml:space="preserve">1 </w:t>
                  </w:r>
                </w:p>
              </w:tc>
              <w:tc>
                <w:tcPr>
                  <w:tcW w:w="2008" w:type="dxa"/>
                  <w:tcMar>
                    <w:top w:w="100" w:type="dxa"/>
                    <w:left w:w="100" w:type="dxa"/>
                    <w:bottom w:w="100" w:type="dxa"/>
                    <w:right w:w="100" w:type="dxa"/>
                  </w:tcMar>
                </w:tcPr>
                <w:p w14:paraId="3ADA4820" w14:textId="77777777" w:rsidR="006D2F9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22CCBFB4" w14:textId="77777777" w:rsidR="006D2F9B" w:rsidRDefault="006D2F9B">
            <w:pPr>
              <w:widowControl w:val="0"/>
              <w:spacing w:line="240" w:lineRule="auto"/>
              <w:rPr>
                <w:rFonts w:ascii="Open Sans" w:eastAsia="Open Sans" w:hAnsi="Open Sans" w:cs="Open Sans"/>
                <w:sz w:val="24"/>
                <w:szCs w:val="24"/>
              </w:rPr>
            </w:pPr>
          </w:p>
          <w:tbl>
            <w:tblPr>
              <w:tblStyle w:val="a9"/>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6D2F9B" w14:paraId="5937E592" w14:textId="77777777">
              <w:trPr>
                <w:trHeight w:val="440"/>
              </w:trPr>
              <w:tc>
                <w:tcPr>
                  <w:tcW w:w="4015" w:type="dxa"/>
                  <w:gridSpan w:val="2"/>
                  <w:tcMar>
                    <w:top w:w="100" w:type="dxa"/>
                    <w:left w:w="100" w:type="dxa"/>
                    <w:bottom w:w="100" w:type="dxa"/>
                    <w:right w:w="100" w:type="dxa"/>
                  </w:tcMar>
                </w:tcPr>
                <w:p w14:paraId="23E3120B" w14:textId="77777777" w:rsidR="006D2F9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6D2F9B" w14:paraId="430EFAA4" w14:textId="77777777">
              <w:tc>
                <w:tcPr>
                  <w:tcW w:w="2007" w:type="dxa"/>
                  <w:tcMar>
                    <w:top w:w="100" w:type="dxa"/>
                    <w:left w:w="100" w:type="dxa"/>
                    <w:bottom w:w="100" w:type="dxa"/>
                    <w:right w:w="100" w:type="dxa"/>
                  </w:tcMar>
                </w:tcPr>
                <w:p w14:paraId="506EE702" w14:textId="77777777" w:rsidR="006D2F9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8" w:type="dxa"/>
                  <w:tcMar>
                    <w:top w:w="100" w:type="dxa"/>
                    <w:left w:w="100" w:type="dxa"/>
                    <w:bottom w:w="100" w:type="dxa"/>
                    <w:right w:w="100" w:type="dxa"/>
                  </w:tcMar>
                </w:tcPr>
                <w:p w14:paraId="49A110D1" w14:textId="77777777" w:rsidR="006D2F9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6D2F9B" w14:paraId="5B3C9363" w14:textId="77777777">
              <w:tc>
                <w:tcPr>
                  <w:tcW w:w="2007" w:type="dxa"/>
                  <w:tcMar>
                    <w:top w:w="100" w:type="dxa"/>
                    <w:left w:w="100" w:type="dxa"/>
                    <w:bottom w:w="100" w:type="dxa"/>
                    <w:right w:w="100" w:type="dxa"/>
                  </w:tcMar>
                </w:tcPr>
                <w:p w14:paraId="30B241D1" w14:textId="77777777" w:rsidR="006D2F9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8" w:type="dxa"/>
                  <w:tcMar>
                    <w:top w:w="100" w:type="dxa"/>
                    <w:left w:w="100" w:type="dxa"/>
                    <w:bottom w:w="100" w:type="dxa"/>
                    <w:right w:w="100" w:type="dxa"/>
                  </w:tcMar>
                </w:tcPr>
                <w:p w14:paraId="4193B968" w14:textId="77777777" w:rsidR="006D2F9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6D2F9B" w14:paraId="2B759C12" w14:textId="77777777">
              <w:tc>
                <w:tcPr>
                  <w:tcW w:w="2007" w:type="dxa"/>
                  <w:tcMar>
                    <w:top w:w="100" w:type="dxa"/>
                    <w:left w:w="100" w:type="dxa"/>
                    <w:bottom w:w="100" w:type="dxa"/>
                    <w:right w:w="100" w:type="dxa"/>
                  </w:tcMar>
                </w:tcPr>
                <w:p w14:paraId="3DEF172E" w14:textId="77777777" w:rsidR="006D2F9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8" w:type="dxa"/>
                  <w:tcMar>
                    <w:top w:w="100" w:type="dxa"/>
                    <w:left w:w="100" w:type="dxa"/>
                    <w:bottom w:w="100" w:type="dxa"/>
                    <w:right w:w="100" w:type="dxa"/>
                  </w:tcMar>
                </w:tcPr>
                <w:p w14:paraId="18590DDD" w14:textId="77777777" w:rsidR="006D2F9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6D2F9B" w14:paraId="0076A841" w14:textId="77777777">
              <w:tc>
                <w:tcPr>
                  <w:tcW w:w="2007" w:type="dxa"/>
                  <w:tcMar>
                    <w:top w:w="100" w:type="dxa"/>
                    <w:left w:w="100" w:type="dxa"/>
                    <w:bottom w:w="100" w:type="dxa"/>
                    <w:right w:w="100" w:type="dxa"/>
                  </w:tcMar>
                </w:tcPr>
                <w:p w14:paraId="59F12EA3" w14:textId="77777777" w:rsidR="006D2F9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8" w:type="dxa"/>
                  <w:tcMar>
                    <w:top w:w="100" w:type="dxa"/>
                    <w:left w:w="100" w:type="dxa"/>
                    <w:bottom w:w="100" w:type="dxa"/>
                    <w:right w:w="100" w:type="dxa"/>
                  </w:tcMar>
                </w:tcPr>
                <w:p w14:paraId="149703BA" w14:textId="77777777" w:rsidR="006D2F9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6D2F9B" w14:paraId="7614746E" w14:textId="77777777">
              <w:tc>
                <w:tcPr>
                  <w:tcW w:w="2007" w:type="dxa"/>
                  <w:tcMar>
                    <w:top w:w="100" w:type="dxa"/>
                    <w:left w:w="100" w:type="dxa"/>
                    <w:bottom w:w="100" w:type="dxa"/>
                    <w:right w:w="100" w:type="dxa"/>
                  </w:tcMar>
                </w:tcPr>
                <w:p w14:paraId="63216322" w14:textId="77777777" w:rsidR="006D2F9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8" w:type="dxa"/>
                  <w:tcMar>
                    <w:top w:w="100" w:type="dxa"/>
                    <w:left w:w="100" w:type="dxa"/>
                    <w:bottom w:w="100" w:type="dxa"/>
                    <w:right w:w="100" w:type="dxa"/>
                  </w:tcMar>
                </w:tcPr>
                <w:p w14:paraId="12E4FEED" w14:textId="77777777" w:rsidR="006D2F9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09C391DB" w14:textId="77777777" w:rsidR="006D2F9B" w:rsidRDefault="006D2F9B">
            <w:pPr>
              <w:widowControl w:val="0"/>
              <w:spacing w:line="240" w:lineRule="auto"/>
              <w:rPr>
                <w:rFonts w:ascii="Open Sans" w:eastAsia="Open Sans" w:hAnsi="Open Sans" w:cs="Open Sans"/>
                <w:b/>
                <w:sz w:val="24"/>
                <w:szCs w:val="24"/>
              </w:rPr>
            </w:pPr>
          </w:p>
          <w:p w14:paraId="2EBF35A2" w14:textId="77777777" w:rsidR="006D2F9B" w:rsidRDefault="006D2F9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590" w:type="dxa"/>
            <w:tcMar>
              <w:top w:w="100" w:type="dxa"/>
              <w:left w:w="100" w:type="dxa"/>
              <w:bottom w:w="100" w:type="dxa"/>
              <w:right w:w="100" w:type="dxa"/>
            </w:tcMar>
          </w:tcPr>
          <w:p w14:paraId="78794EBB" w14:textId="77777777" w:rsidR="006D2F9B" w:rsidRDefault="006D2F9B">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a"/>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6D2F9B" w14:paraId="66BA4795" w14:textId="77777777">
              <w:trPr>
                <w:trHeight w:val="440"/>
              </w:trPr>
              <w:tc>
                <w:tcPr>
                  <w:tcW w:w="4870" w:type="dxa"/>
                  <w:gridSpan w:val="7"/>
                  <w:tcMar>
                    <w:top w:w="100" w:type="dxa"/>
                    <w:left w:w="100" w:type="dxa"/>
                    <w:bottom w:w="100" w:type="dxa"/>
                    <w:right w:w="100" w:type="dxa"/>
                  </w:tcMar>
                </w:tcPr>
                <w:p w14:paraId="60CE55B1" w14:textId="77777777" w:rsidR="006D2F9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Severity </w:t>
                  </w:r>
                </w:p>
              </w:tc>
            </w:tr>
            <w:tr w:rsidR="006D2F9B" w14:paraId="62C96555" w14:textId="77777777">
              <w:trPr>
                <w:trHeight w:val="440"/>
              </w:trPr>
              <w:tc>
                <w:tcPr>
                  <w:tcW w:w="695" w:type="dxa"/>
                  <w:vMerge w:val="restart"/>
                  <w:tcMar>
                    <w:top w:w="100" w:type="dxa"/>
                    <w:left w:w="100" w:type="dxa"/>
                    <w:bottom w:w="100" w:type="dxa"/>
                    <w:right w:w="100" w:type="dxa"/>
                  </w:tcMar>
                </w:tcPr>
                <w:p w14:paraId="135908A2" w14:textId="77777777" w:rsidR="006D2F9B" w:rsidRDefault="006D2F9B">
                  <w:pPr>
                    <w:widowControl w:val="0"/>
                    <w:pBdr>
                      <w:top w:val="nil"/>
                      <w:left w:val="nil"/>
                      <w:bottom w:val="nil"/>
                      <w:right w:val="nil"/>
                      <w:between w:val="nil"/>
                    </w:pBdr>
                    <w:spacing w:line="240" w:lineRule="auto"/>
                    <w:rPr>
                      <w:rFonts w:ascii="Open Sans" w:eastAsia="Open Sans" w:hAnsi="Open Sans" w:cs="Open Sans"/>
                      <w:b/>
                      <w:sz w:val="24"/>
                      <w:szCs w:val="24"/>
                    </w:rPr>
                  </w:pPr>
                </w:p>
                <w:p w14:paraId="59ACD8BC" w14:textId="77777777" w:rsidR="006D2F9B" w:rsidRDefault="006D2F9B">
                  <w:pPr>
                    <w:widowControl w:val="0"/>
                    <w:pBdr>
                      <w:top w:val="nil"/>
                      <w:left w:val="nil"/>
                      <w:bottom w:val="nil"/>
                      <w:right w:val="nil"/>
                      <w:between w:val="nil"/>
                    </w:pBdr>
                    <w:spacing w:line="240" w:lineRule="auto"/>
                    <w:rPr>
                      <w:rFonts w:ascii="Open Sans" w:eastAsia="Open Sans" w:hAnsi="Open Sans" w:cs="Open Sans"/>
                      <w:b/>
                      <w:sz w:val="24"/>
                      <w:szCs w:val="24"/>
                    </w:rPr>
                  </w:pPr>
                </w:p>
                <w:p w14:paraId="570392BD"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3F2152D3" w14:textId="77777777" w:rsidR="006D2F9B" w:rsidRDefault="006D2F9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6" w:type="dxa"/>
                  <w:shd w:val="clear" w:color="auto" w:fill="D9D9D9"/>
                  <w:tcMar>
                    <w:top w:w="100" w:type="dxa"/>
                    <w:left w:w="100" w:type="dxa"/>
                    <w:bottom w:w="100" w:type="dxa"/>
                    <w:right w:w="100" w:type="dxa"/>
                  </w:tcMar>
                </w:tcPr>
                <w:p w14:paraId="7C732D49"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6" w:type="dxa"/>
                  <w:shd w:val="clear" w:color="auto" w:fill="D9D9D9"/>
                  <w:tcMar>
                    <w:top w:w="100" w:type="dxa"/>
                    <w:left w:w="100" w:type="dxa"/>
                    <w:bottom w:w="100" w:type="dxa"/>
                    <w:right w:w="100" w:type="dxa"/>
                  </w:tcMar>
                </w:tcPr>
                <w:p w14:paraId="699D320B"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6" w:type="dxa"/>
                  <w:shd w:val="clear" w:color="auto" w:fill="D9D9D9"/>
                  <w:tcMar>
                    <w:top w:w="100" w:type="dxa"/>
                    <w:left w:w="100" w:type="dxa"/>
                    <w:bottom w:w="100" w:type="dxa"/>
                    <w:right w:w="100" w:type="dxa"/>
                  </w:tcMar>
                </w:tcPr>
                <w:p w14:paraId="4E95B8D2"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6" w:type="dxa"/>
                  <w:shd w:val="clear" w:color="auto" w:fill="D9D9D9"/>
                  <w:tcMar>
                    <w:top w:w="100" w:type="dxa"/>
                    <w:left w:w="100" w:type="dxa"/>
                    <w:bottom w:w="100" w:type="dxa"/>
                    <w:right w:w="100" w:type="dxa"/>
                  </w:tcMar>
                </w:tcPr>
                <w:p w14:paraId="60E02E8C"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6" w:type="dxa"/>
                  <w:shd w:val="clear" w:color="auto" w:fill="D9D9D9"/>
                  <w:tcMar>
                    <w:top w:w="100" w:type="dxa"/>
                    <w:left w:w="100" w:type="dxa"/>
                    <w:bottom w:w="100" w:type="dxa"/>
                    <w:right w:w="100" w:type="dxa"/>
                  </w:tcMar>
                </w:tcPr>
                <w:p w14:paraId="13669E08"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6D2F9B" w14:paraId="03FF68BD" w14:textId="77777777">
              <w:trPr>
                <w:trHeight w:val="440"/>
              </w:trPr>
              <w:tc>
                <w:tcPr>
                  <w:tcW w:w="695" w:type="dxa"/>
                  <w:vMerge/>
                  <w:tcMar>
                    <w:top w:w="100" w:type="dxa"/>
                    <w:left w:w="100" w:type="dxa"/>
                    <w:bottom w:w="100" w:type="dxa"/>
                    <w:right w:w="100" w:type="dxa"/>
                  </w:tcMar>
                </w:tcPr>
                <w:p w14:paraId="63415235" w14:textId="77777777" w:rsidR="006D2F9B" w:rsidRDefault="006D2F9B">
                  <w:pPr>
                    <w:widowControl w:val="0"/>
                    <w:pBdr>
                      <w:top w:val="nil"/>
                      <w:left w:val="nil"/>
                      <w:bottom w:val="nil"/>
                      <w:right w:val="nil"/>
                      <w:between w:val="nil"/>
                    </w:pBdr>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BFB9D69"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6" w:type="dxa"/>
                  <w:shd w:val="clear" w:color="auto" w:fill="D9EAD3"/>
                  <w:tcMar>
                    <w:top w:w="100" w:type="dxa"/>
                    <w:left w:w="100" w:type="dxa"/>
                    <w:bottom w:w="100" w:type="dxa"/>
                    <w:right w:w="100" w:type="dxa"/>
                  </w:tcMar>
                </w:tcPr>
                <w:p w14:paraId="5ED29D09"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6" w:type="dxa"/>
                  <w:shd w:val="clear" w:color="auto" w:fill="D9EAD3"/>
                  <w:tcMar>
                    <w:top w:w="100" w:type="dxa"/>
                    <w:left w:w="100" w:type="dxa"/>
                    <w:bottom w:w="100" w:type="dxa"/>
                    <w:right w:w="100" w:type="dxa"/>
                  </w:tcMar>
                </w:tcPr>
                <w:p w14:paraId="50DF3E95"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6" w:type="dxa"/>
                  <w:shd w:val="clear" w:color="auto" w:fill="D9EAD3"/>
                  <w:tcMar>
                    <w:top w:w="100" w:type="dxa"/>
                    <w:left w:w="100" w:type="dxa"/>
                    <w:bottom w:w="100" w:type="dxa"/>
                    <w:right w:w="100" w:type="dxa"/>
                  </w:tcMar>
                </w:tcPr>
                <w:p w14:paraId="1F70AB94"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6" w:type="dxa"/>
                  <w:shd w:val="clear" w:color="auto" w:fill="D9EAD3"/>
                  <w:tcMar>
                    <w:top w:w="100" w:type="dxa"/>
                    <w:left w:w="100" w:type="dxa"/>
                    <w:bottom w:w="100" w:type="dxa"/>
                    <w:right w:w="100" w:type="dxa"/>
                  </w:tcMar>
                </w:tcPr>
                <w:p w14:paraId="40731140"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6" w:type="dxa"/>
                  <w:shd w:val="clear" w:color="auto" w:fill="C9DAF8"/>
                  <w:tcMar>
                    <w:top w:w="100" w:type="dxa"/>
                    <w:left w:w="100" w:type="dxa"/>
                    <w:bottom w:w="100" w:type="dxa"/>
                    <w:right w:w="100" w:type="dxa"/>
                  </w:tcMar>
                </w:tcPr>
                <w:p w14:paraId="19699ED7"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6D2F9B" w14:paraId="2E612AA9" w14:textId="77777777">
              <w:trPr>
                <w:trHeight w:val="440"/>
              </w:trPr>
              <w:tc>
                <w:tcPr>
                  <w:tcW w:w="695" w:type="dxa"/>
                  <w:vMerge/>
                  <w:tcMar>
                    <w:top w:w="100" w:type="dxa"/>
                    <w:left w:w="100" w:type="dxa"/>
                    <w:bottom w:w="100" w:type="dxa"/>
                    <w:right w:w="100" w:type="dxa"/>
                  </w:tcMar>
                </w:tcPr>
                <w:p w14:paraId="7861CAD6" w14:textId="77777777" w:rsidR="006D2F9B" w:rsidRDefault="006D2F9B">
                  <w:pPr>
                    <w:widowControl w:val="0"/>
                    <w:pBdr>
                      <w:top w:val="nil"/>
                      <w:left w:val="nil"/>
                      <w:bottom w:val="nil"/>
                      <w:right w:val="nil"/>
                      <w:between w:val="nil"/>
                    </w:pBdr>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AAF6C13"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6" w:type="dxa"/>
                  <w:shd w:val="clear" w:color="auto" w:fill="D9EAD3"/>
                  <w:tcMar>
                    <w:top w:w="100" w:type="dxa"/>
                    <w:left w:w="100" w:type="dxa"/>
                    <w:bottom w:w="100" w:type="dxa"/>
                    <w:right w:w="100" w:type="dxa"/>
                  </w:tcMar>
                </w:tcPr>
                <w:p w14:paraId="16D20A2B"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6" w:type="dxa"/>
                  <w:shd w:val="clear" w:color="auto" w:fill="D9EAD3"/>
                  <w:tcMar>
                    <w:top w:w="100" w:type="dxa"/>
                    <w:left w:w="100" w:type="dxa"/>
                    <w:bottom w:w="100" w:type="dxa"/>
                    <w:right w:w="100" w:type="dxa"/>
                  </w:tcMar>
                </w:tcPr>
                <w:p w14:paraId="12DCD15D"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6" w:type="dxa"/>
                  <w:shd w:val="clear" w:color="auto" w:fill="C9DAF8"/>
                  <w:tcMar>
                    <w:top w:w="100" w:type="dxa"/>
                    <w:left w:w="100" w:type="dxa"/>
                    <w:bottom w:w="100" w:type="dxa"/>
                    <w:right w:w="100" w:type="dxa"/>
                  </w:tcMar>
                </w:tcPr>
                <w:p w14:paraId="3C58AA09"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6" w:type="dxa"/>
                  <w:shd w:val="clear" w:color="auto" w:fill="C9DAF8"/>
                  <w:tcMar>
                    <w:top w:w="100" w:type="dxa"/>
                    <w:left w:w="100" w:type="dxa"/>
                    <w:bottom w:w="100" w:type="dxa"/>
                    <w:right w:w="100" w:type="dxa"/>
                  </w:tcMar>
                </w:tcPr>
                <w:p w14:paraId="307FFF86"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6" w:type="dxa"/>
                  <w:shd w:val="clear" w:color="auto" w:fill="FFF2CC"/>
                  <w:tcMar>
                    <w:top w:w="100" w:type="dxa"/>
                    <w:left w:w="100" w:type="dxa"/>
                    <w:bottom w:w="100" w:type="dxa"/>
                    <w:right w:w="100" w:type="dxa"/>
                  </w:tcMar>
                </w:tcPr>
                <w:p w14:paraId="397A92DE"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6D2F9B" w14:paraId="0C49BB2E" w14:textId="77777777">
              <w:trPr>
                <w:trHeight w:val="440"/>
              </w:trPr>
              <w:tc>
                <w:tcPr>
                  <w:tcW w:w="695" w:type="dxa"/>
                  <w:vMerge/>
                  <w:tcMar>
                    <w:top w:w="100" w:type="dxa"/>
                    <w:left w:w="100" w:type="dxa"/>
                    <w:bottom w:w="100" w:type="dxa"/>
                    <w:right w:w="100" w:type="dxa"/>
                  </w:tcMar>
                </w:tcPr>
                <w:p w14:paraId="60AE7154" w14:textId="77777777" w:rsidR="006D2F9B" w:rsidRDefault="006D2F9B">
                  <w:pPr>
                    <w:widowControl w:val="0"/>
                    <w:pBdr>
                      <w:top w:val="nil"/>
                      <w:left w:val="nil"/>
                      <w:bottom w:val="nil"/>
                      <w:right w:val="nil"/>
                      <w:between w:val="nil"/>
                    </w:pBdr>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1F3E9EDA"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6" w:type="dxa"/>
                  <w:shd w:val="clear" w:color="auto" w:fill="D9EAD3"/>
                  <w:tcMar>
                    <w:top w:w="100" w:type="dxa"/>
                    <w:left w:w="100" w:type="dxa"/>
                    <w:bottom w:w="100" w:type="dxa"/>
                    <w:right w:w="100" w:type="dxa"/>
                  </w:tcMar>
                </w:tcPr>
                <w:p w14:paraId="4060C3EC"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6" w:type="dxa"/>
                  <w:shd w:val="clear" w:color="auto" w:fill="C9DAF8"/>
                  <w:tcMar>
                    <w:top w:w="100" w:type="dxa"/>
                    <w:left w:w="100" w:type="dxa"/>
                    <w:bottom w:w="100" w:type="dxa"/>
                    <w:right w:w="100" w:type="dxa"/>
                  </w:tcMar>
                </w:tcPr>
                <w:p w14:paraId="5B490D73"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6" w:type="dxa"/>
                  <w:shd w:val="clear" w:color="auto" w:fill="C9DAF8"/>
                  <w:tcMar>
                    <w:top w:w="100" w:type="dxa"/>
                    <w:left w:w="100" w:type="dxa"/>
                    <w:bottom w:w="100" w:type="dxa"/>
                    <w:right w:w="100" w:type="dxa"/>
                  </w:tcMar>
                </w:tcPr>
                <w:p w14:paraId="1C95D104"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6" w:type="dxa"/>
                  <w:shd w:val="clear" w:color="auto" w:fill="FFF2CC"/>
                  <w:tcMar>
                    <w:top w:w="100" w:type="dxa"/>
                    <w:left w:w="100" w:type="dxa"/>
                    <w:bottom w:w="100" w:type="dxa"/>
                    <w:right w:w="100" w:type="dxa"/>
                  </w:tcMar>
                </w:tcPr>
                <w:p w14:paraId="3A8050EF"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6" w:type="dxa"/>
                  <w:shd w:val="clear" w:color="auto" w:fill="FFF2CC"/>
                  <w:tcMar>
                    <w:top w:w="100" w:type="dxa"/>
                    <w:left w:w="100" w:type="dxa"/>
                    <w:bottom w:w="100" w:type="dxa"/>
                    <w:right w:w="100" w:type="dxa"/>
                  </w:tcMar>
                </w:tcPr>
                <w:p w14:paraId="67ADA96D"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6D2F9B" w14:paraId="22BC8BB6" w14:textId="77777777">
              <w:trPr>
                <w:trHeight w:val="440"/>
              </w:trPr>
              <w:tc>
                <w:tcPr>
                  <w:tcW w:w="695" w:type="dxa"/>
                  <w:vMerge/>
                  <w:tcMar>
                    <w:top w:w="100" w:type="dxa"/>
                    <w:left w:w="100" w:type="dxa"/>
                    <w:bottom w:w="100" w:type="dxa"/>
                    <w:right w:w="100" w:type="dxa"/>
                  </w:tcMar>
                </w:tcPr>
                <w:p w14:paraId="039E7B80" w14:textId="77777777" w:rsidR="006D2F9B" w:rsidRDefault="006D2F9B">
                  <w:pPr>
                    <w:widowControl w:val="0"/>
                    <w:pBdr>
                      <w:top w:val="nil"/>
                      <w:left w:val="nil"/>
                      <w:bottom w:val="nil"/>
                      <w:right w:val="nil"/>
                      <w:between w:val="nil"/>
                    </w:pBdr>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71F4A248"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6" w:type="dxa"/>
                  <w:shd w:val="clear" w:color="auto" w:fill="D9EAD3"/>
                  <w:tcMar>
                    <w:top w:w="100" w:type="dxa"/>
                    <w:left w:w="100" w:type="dxa"/>
                    <w:bottom w:w="100" w:type="dxa"/>
                    <w:right w:w="100" w:type="dxa"/>
                  </w:tcMar>
                </w:tcPr>
                <w:p w14:paraId="51029A9E"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6" w:type="dxa"/>
                  <w:shd w:val="clear" w:color="auto" w:fill="C9DAF8"/>
                  <w:tcMar>
                    <w:top w:w="100" w:type="dxa"/>
                    <w:left w:w="100" w:type="dxa"/>
                    <w:bottom w:w="100" w:type="dxa"/>
                    <w:right w:w="100" w:type="dxa"/>
                  </w:tcMar>
                </w:tcPr>
                <w:p w14:paraId="6BF27FFB"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6" w:type="dxa"/>
                  <w:shd w:val="clear" w:color="auto" w:fill="FFF2CC"/>
                  <w:tcMar>
                    <w:top w:w="100" w:type="dxa"/>
                    <w:left w:w="100" w:type="dxa"/>
                    <w:bottom w:w="100" w:type="dxa"/>
                    <w:right w:w="100" w:type="dxa"/>
                  </w:tcMar>
                </w:tcPr>
                <w:p w14:paraId="51249F31"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6" w:type="dxa"/>
                  <w:shd w:val="clear" w:color="auto" w:fill="F4CCCC"/>
                  <w:tcMar>
                    <w:top w:w="100" w:type="dxa"/>
                    <w:left w:w="100" w:type="dxa"/>
                    <w:bottom w:w="100" w:type="dxa"/>
                    <w:right w:w="100" w:type="dxa"/>
                  </w:tcMar>
                </w:tcPr>
                <w:p w14:paraId="04FC00EF"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6" w:type="dxa"/>
                  <w:shd w:val="clear" w:color="auto" w:fill="F4CCCC"/>
                  <w:tcMar>
                    <w:top w:w="100" w:type="dxa"/>
                    <w:left w:w="100" w:type="dxa"/>
                    <w:bottom w:w="100" w:type="dxa"/>
                    <w:right w:w="100" w:type="dxa"/>
                  </w:tcMar>
                </w:tcPr>
                <w:p w14:paraId="52BC740A"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6D2F9B" w14:paraId="2EE9CB68" w14:textId="77777777">
              <w:trPr>
                <w:trHeight w:val="440"/>
              </w:trPr>
              <w:tc>
                <w:tcPr>
                  <w:tcW w:w="695" w:type="dxa"/>
                  <w:vMerge/>
                  <w:tcMar>
                    <w:top w:w="100" w:type="dxa"/>
                    <w:left w:w="100" w:type="dxa"/>
                    <w:bottom w:w="100" w:type="dxa"/>
                    <w:right w:w="100" w:type="dxa"/>
                  </w:tcMar>
                </w:tcPr>
                <w:p w14:paraId="3648840F" w14:textId="77777777" w:rsidR="006D2F9B" w:rsidRDefault="006D2F9B">
                  <w:pPr>
                    <w:widowControl w:val="0"/>
                    <w:pBdr>
                      <w:top w:val="nil"/>
                      <w:left w:val="nil"/>
                      <w:bottom w:val="nil"/>
                      <w:right w:val="nil"/>
                      <w:between w:val="nil"/>
                    </w:pBdr>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16FEFD1B"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6" w:type="dxa"/>
                  <w:shd w:val="clear" w:color="auto" w:fill="C9DAF8"/>
                  <w:tcMar>
                    <w:top w:w="100" w:type="dxa"/>
                    <w:left w:w="100" w:type="dxa"/>
                    <w:bottom w:w="100" w:type="dxa"/>
                    <w:right w:w="100" w:type="dxa"/>
                  </w:tcMar>
                </w:tcPr>
                <w:p w14:paraId="4F40BD7D"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6" w:type="dxa"/>
                  <w:shd w:val="clear" w:color="auto" w:fill="FFF2CC"/>
                  <w:tcMar>
                    <w:top w:w="100" w:type="dxa"/>
                    <w:left w:w="100" w:type="dxa"/>
                    <w:bottom w:w="100" w:type="dxa"/>
                    <w:right w:w="100" w:type="dxa"/>
                  </w:tcMar>
                </w:tcPr>
                <w:p w14:paraId="01B24599"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6" w:type="dxa"/>
                  <w:shd w:val="clear" w:color="auto" w:fill="FFF2CC"/>
                  <w:tcMar>
                    <w:top w:w="100" w:type="dxa"/>
                    <w:left w:w="100" w:type="dxa"/>
                    <w:bottom w:w="100" w:type="dxa"/>
                    <w:right w:w="100" w:type="dxa"/>
                  </w:tcMar>
                </w:tcPr>
                <w:p w14:paraId="2F24A240"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6" w:type="dxa"/>
                  <w:shd w:val="clear" w:color="auto" w:fill="F4CCCC"/>
                  <w:tcMar>
                    <w:top w:w="100" w:type="dxa"/>
                    <w:left w:w="100" w:type="dxa"/>
                    <w:bottom w:w="100" w:type="dxa"/>
                    <w:right w:w="100" w:type="dxa"/>
                  </w:tcMar>
                </w:tcPr>
                <w:p w14:paraId="2B71366A"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6" w:type="dxa"/>
                  <w:shd w:val="clear" w:color="auto" w:fill="F4CCCC"/>
                  <w:tcMar>
                    <w:top w:w="100" w:type="dxa"/>
                    <w:left w:w="100" w:type="dxa"/>
                    <w:bottom w:w="100" w:type="dxa"/>
                    <w:right w:w="100" w:type="dxa"/>
                  </w:tcMar>
                </w:tcPr>
                <w:p w14:paraId="31413DBA" w14:textId="77777777" w:rsidR="006D2F9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5A2D2F85" w14:textId="77777777" w:rsidR="006D2F9B" w:rsidRDefault="006D2F9B">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b"/>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6D2F9B" w14:paraId="6E1C1F23" w14:textId="77777777">
              <w:tc>
                <w:tcPr>
                  <w:tcW w:w="2435" w:type="dxa"/>
                  <w:tcMar>
                    <w:top w:w="100" w:type="dxa"/>
                    <w:left w:w="100" w:type="dxa"/>
                    <w:bottom w:w="100" w:type="dxa"/>
                    <w:right w:w="100" w:type="dxa"/>
                  </w:tcMar>
                </w:tcPr>
                <w:p w14:paraId="1284D9E2" w14:textId="77777777" w:rsidR="006D2F9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tcMar>
                    <w:top w:w="100" w:type="dxa"/>
                    <w:left w:w="100" w:type="dxa"/>
                    <w:bottom w:w="100" w:type="dxa"/>
                    <w:right w:w="100" w:type="dxa"/>
                  </w:tcMar>
                </w:tcPr>
                <w:p w14:paraId="0DA78168" w14:textId="77777777" w:rsidR="006D2F9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6D2F9B" w14:paraId="61B4A77F" w14:textId="77777777">
              <w:tc>
                <w:tcPr>
                  <w:tcW w:w="2435" w:type="dxa"/>
                  <w:shd w:val="clear" w:color="auto" w:fill="D9EAD3"/>
                  <w:tcMar>
                    <w:top w:w="100" w:type="dxa"/>
                    <w:left w:w="100" w:type="dxa"/>
                    <w:bottom w:w="100" w:type="dxa"/>
                    <w:right w:w="100" w:type="dxa"/>
                  </w:tcMar>
                </w:tcPr>
                <w:p w14:paraId="47E36FEF" w14:textId="77777777" w:rsidR="006D2F9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7B4A0527" w14:textId="77777777" w:rsidR="006D2F9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6D2F9B" w14:paraId="1DDFED64" w14:textId="77777777">
              <w:tc>
                <w:tcPr>
                  <w:tcW w:w="2435" w:type="dxa"/>
                  <w:shd w:val="clear" w:color="auto" w:fill="CFE2F3"/>
                  <w:tcMar>
                    <w:top w:w="100" w:type="dxa"/>
                    <w:left w:w="100" w:type="dxa"/>
                    <w:bottom w:w="100" w:type="dxa"/>
                    <w:right w:w="100" w:type="dxa"/>
                  </w:tcMar>
                </w:tcPr>
                <w:p w14:paraId="6A8A966A" w14:textId="77777777" w:rsidR="006D2F9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61B95432" w14:textId="77777777" w:rsidR="006D2F9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6D2F9B" w14:paraId="2D68FEAA" w14:textId="77777777">
              <w:tc>
                <w:tcPr>
                  <w:tcW w:w="2435" w:type="dxa"/>
                  <w:shd w:val="clear" w:color="auto" w:fill="FFF2CC"/>
                  <w:tcMar>
                    <w:top w:w="100" w:type="dxa"/>
                    <w:left w:w="100" w:type="dxa"/>
                    <w:bottom w:w="100" w:type="dxa"/>
                    <w:right w:w="100" w:type="dxa"/>
                  </w:tcMar>
                </w:tcPr>
                <w:p w14:paraId="32A2C608" w14:textId="77777777" w:rsidR="006D2F9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2993FD4B" w14:textId="77777777" w:rsidR="006D2F9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6D2F9B" w14:paraId="1CC3782E" w14:textId="77777777">
              <w:tc>
                <w:tcPr>
                  <w:tcW w:w="2435" w:type="dxa"/>
                  <w:shd w:val="clear" w:color="auto" w:fill="F4CCCC"/>
                  <w:tcMar>
                    <w:top w:w="100" w:type="dxa"/>
                    <w:left w:w="100" w:type="dxa"/>
                    <w:bottom w:w="100" w:type="dxa"/>
                    <w:right w:w="100" w:type="dxa"/>
                  </w:tcMar>
                </w:tcPr>
                <w:p w14:paraId="2FFE801F" w14:textId="77777777" w:rsidR="006D2F9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51860039" w14:textId="77777777" w:rsidR="006D2F9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Unacceptable - Action must be taken immediately</w:t>
                  </w:r>
                </w:p>
              </w:tc>
            </w:tr>
          </w:tbl>
          <w:p w14:paraId="11E63EA7" w14:textId="77777777" w:rsidR="006D2F9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2BE5F722" wp14:editId="3046A746">
                  <wp:extent cx="1468800" cy="7715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468800" cy="771525"/>
                          </a:xfrm>
                          <a:prstGeom prst="rect">
                            <a:avLst/>
                          </a:prstGeom>
                          <a:ln/>
                        </pic:spPr>
                      </pic:pic>
                    </a:graphicData>
                  </a:graphic>
                </wp:inline>
              </w:drawing>
            </w:r>
          </w:p>
        </w:tc>
      </w:tr>
    </w:tbl>
    <w:p w14:paraId="5C09A775" w14:textId="77777777" w:rsidR="006D2F9B" w:rsidRDefault="006D2F9B">
      <w:pPr>
        <w:rPr>
          <w:rFonts w:ascii="Open Sans" w:eastAsia="Open Sans" w:hAnsi="Open Sans" w:cs="Open Sans"/>
          <w:b/>
          <w:sz w:val="24"/>
          <w:szCs w:val="24"/>
        </w:rPr>
      </w:pPr>
    </w:p>
    <w:tbl>
      <w:tblPr>
        <w:tblStyle w:val="ac"/>
        <w:tblpPr w:leftFromText="180" w:rightFromText="180" w:topFromText="180" w:bottomFromText="180" w:vertAnchor="text" w:tblpX="-116"/>
        <w:tblW w:w="158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05"/>
        <w:gridCol w:w="3000"/>
        <w:gridCol w:w="375"/>
        <w:gridCol w:w="345"/>
        <w:gridCol w:w="360"/>
        <w:gridCol w:w="3870"/>
        <w:gridCol w:w="315"/>
        <w:gridCol w:w="345"/>
        <w:gridCol w:w="315"/>
        <w:gridCol w:w="3225"/>
      </w:tblGrid>
      <w:tr w:rsidR="006D2F9B" w14:paraId="39852F60" w14:textId="77777777">
        <w:trPr>
          <w:trHeight w:val="440"/>
        </w:trPr>
        <w:tc>
          <w:tcPr>
            <w:tcW w:w="3705" w:type="dxa"/>
          </w:tcPr>
          <w:p w14:paraId="796A23AB" w14:textId="77777777" w:rsidR="006D2F9B"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lastRenderedPageBreak/>
              <w:t>Identify Hazards</w:t>
            </w:r>
          </w:p>
        </w:tc>
        <w:tc>
          <w:tcPr>
            <w:tcW w:w="4080" w:type="dxa"/>
            <w:gridSpan w:val="4"/>
          </w:tcPr>
          <w:p w14:paraId="77E75419" w14:textId="77777777" w:rsidR="006D2F9B"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4845" w:type="dxa"/>
            <w:gridSpan w:val="4"/>
          </w:tcPr>
          <w:p w14:paraId="00924264" w14:textId="77777777" w:rsidR="006D2F9B"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3225" w:type="dxa"/>
          </w:tcPr>
          <w:p w14:paraId="06099AD2" w14:textId="77777777" w:rsidR="006D2F9B"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6D2F9B" w14:paraId="239C456C" w14:textId="77777777">
        <w:trPr>
          <w:trHeight w:val="2356"/>
        </w:trPr>
        <w:tc>
          <w:tcPr>
            <w:tcW w:w="3705" w:type="dxa"/>
          </w:tcPr>
          <w:p w14:paraId="457746FC" w14:textId="77777777" w:rsidR="006D2F9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3000" w:type="dxa"/>
          </w:tcPr>
          <w:p w14:paraId="0BEB1042" w14:textId="77777777" w:rsidR="006D2F9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375" w:type="dxa"/>
          </w:tcPr>
          <w:p w14:paraId="53DB7E3B" w14:textId="77777777" w:rsidR="006D2F9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345" w:type="dxa"/>
          </w:tcPr>
          <w:p w14:paraId="26867780" w14:textId="77777777" w:rsidR="006D2F9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360" w:type="dxa"/>
          </w:tcPr>
          <w:p w14:paraId="0FA329B8" w14:textId="77777777" w:rsidR="006D2F9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3870" w:type="dxa"/>
          </w:tcPr>
          <w:p w14:paraId="01841E83" w14:textId="77777777" w:rsidR="006D2F9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315" w:type="dxa"/>
          </w:tcPr>
          <w:p w14:paraId="44933093" w14:textId="77777777" w:rsidR="006D2F9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345" w:type="dxa"/>
          </w:tcPr>
          <w:p w14:paraId="5DBB5EF4" w14:textId="77777777" w:rsidR="006D2F9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315" w:type="dxa"/>
          </w:tcPr>
          <w:p w14:paraId="78369CFD" w14:textId="77777777" w:rsidR="006D2F9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3225" w:type="dxa"/>
          </w:tcPr>
          <w:p w14:paraId="62319AC2" w14:textId="77777777" w:rsidR="006D2F9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Further action required? </w:t>
            </w:r>
          </w:p>
          <w:p w14:paraId="240AE044" w14:textId="77777777" w:rsidR="006D2F9B" w:rsidRDefault="006D2F9B">
            <w:pPr>
              <w:widowControl w:val="0"/>
              <w:spacing w:line="240" w:lineRule="auto"/>
              <w:jc w:val="center"/>
              <w:rPr>
                <w:rFonts w:ascii="Open Sans" w:eastAsia="Open Sans" w:hAnsi="Open Sans" w:cs="Open Sans"/>
                <w:sz w:val="18"/>
                <w:szCs w:val="18"/>
              </w:rPr>
            </w:pPr>
          </w:p>
          <w:p w14:paraId="504A57BC" w14:textId="77777777" w:rsidR="006D2F9B" w:rsidRDefault="00000000">
            <w:pPr>
              <w:widowControl w:val="0"/>
              <w:spacing w:line="240" w:lineRule="auto"/>
              <w:jc w:val="center"/>
              <w:rPr>
                <w:rFonts w:ascii="Open Sans" w:eastAsia="Open Sans" w:hAnsi="Open Sans" w:cs="Open Sans"/>
                <w:sz w:val="18"/>
                <w:szCs w:val="18"/>
              </w:rPr>
            </w:pPr>
            <w:r>
              <w:rPr>
                <w:rFonts w:ascii="Open Sans" w:eastAsia="Open Sans" w:hAnsi="Open Sans" w:cs="Open Sans"/>
                <w:sz w:val="24"/>
                <w:szCs w:val="24"/>
              </w:rPr>
              <w:t>Only fill out if additional control measures are needed to be implemented or reviewed</w:t>
            </w:r>
          </w:p>
          <w:p w14:paraId="4F14A8A1" w14:textId="77777777" w:rsidR="006D2F9B" w:rsidRDefault="006D2F9B">
            <w:pPr>
              <w:widowControl w:val="0"/>
              <w:spacing w:line="240" w:lineRule="auto"/>
              <w:jc w:val="center"/>
              <w:rPr>
                <w:rFonts w:ascii="Open Sans" w:eastAsia="Open Sans" w:hAnsi="Open Sans" w:cs="Open Sans"/>
                <w:sz w:val="18"/>
                <w:szCs w:val="18"/>
              </w:rPr>
            </w:pPr>
          </w:p>
          <w:p w14:paraId="66960074" w14:textId="77777777" w:rsidR="006D2F9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6D2F9B" w14:paraId="6556F5AD" w14:textId="77777777">
        <w:trPr>
          <w:trHeight w:val="1770"/>
        </w:trPr>
        <w:tc>
          <w:tcPr>
            <w:tcW w:w="3705" w:type="dxa"/>
          </w:tcPr>
          <w:p w14:paraId="3D200D90" w14:textId="77777777" w:rsidR="006D2F9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rPr>
              <w:t>Wires and fall hazards</w:t>
            </w:r>
          </w:p>
        </w:tc>
        <w:tc>
          <w:tcPr>
            <w:tcW w:w="3000" w:type="dxa"/>
          </w:tcPr>
          <w:p w14:paraId="11B5122D"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rPr>
              <w:t>Loose or exposed wires on the floor may create a trip hazard, potentially causing injury to members. Chairs packed closely together when in Theatre style.</w:t>
            </w:r>
          </w:p>
        </w:tc>
        <w:tc>
          <w:tcPr>
            <w:tcW w:w="375" w:type="dxa"/>
          </w:tcPr>
          <w:p w14:paraId="6A86F90C" w14:textId="77777777" w:rsidR="006D2F9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345" w:type="dxa"/>
          </w:tcPr>
          <w:p w14:paraId="570D441C" w14:textId="77777777" w:rsidR="006D2F9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360" w:type="dxa"/>
          </w:tcPr>
          <w:p w14:paraId="32FABE97" w14:textId="77777777" w:rsidR="006D2F9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3870" w:type="dxa"/>
          </w:tcPr>
          <w:p w14:paraId="586E6738" w14:textId="650F8469" w:rsidR="006D2F9B" w:rsidRDefault="00000000">
            <w:pPr>
              <w:widowControl w:val="0"/>
              <w:spacing w:line="240" w:lineRule="auto"/>
              <w:rPr>
                <w:rFonts w:ascii="Open Sans" w:eastAsia="Open Sans" w:hAnsi="Open Sans" w:cs="Open Sans"/>
                <w:b/>
                <w:sz w:val="24"/>
                <w:szCs w:val="24"/>
                <w:highlight w:val="black"/>
              </w:rPr>
            </w:pPr>
            <w:r>
              <w:rPr>
                <w:rFonts w:ascii="Open Sans" w:eastAsia="Open Sans" w:hAnsi="Open Sans" w:cs="Open Sans"/>
              </w:rPr>
              <w:t xml:space="preserve">Wires secured with cable covers to prevent tripping and maintain safety. Members are </w:t>
            </w:r>
            <w:r w:rsidR="00C06B46">
              <w:rPr>
                <w:rFonts w:ascii="Open Sans" w:eastAsia="Open Sans" w:hAnsi="Open Sans" w:cs="Open Sans"/>
              </w:rPr>
              <w:t>reminded to</w:t>
            </w:r>
            <w:r>
              <w:rPr>
                <w:rFonts w:ascii="Open Sans" w:eastAsia="Open Sans" w:hAnsi="Open Sans" w:cs="Open Sans"/>
              </w:rPr>
              <w:t xml:space="preserve"> keep all areas clear and tidy. Designated members to make sure there is enough spaces between rows to make sure there is no tripping hazard.</w:t>
            </w:r>
          </w:p>
        </w:tc>
        <w:tc>
          <w:tcPr>
            <w:tcW w:w="315" w:type="dxa"/>
          </w:tcPr>
          <w:p w14:paraId="1E7AAA4F" w14:textId="77777777" w:rsidR="006D2F9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345" w:type="dxa"/>
          </w:tcPr>
          <w:p w14:paraId="62E45FCE" w14:textId="1D97699A" w:rsidR="006D2F9B" w:rsidRDefault="00BF2F4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315" w:type="dxa"/>
          </w:tcPr>
          <w:p w14:paraId="6E3C4A22" w14:textId="245CE244" w:rsidR="006D2F9B" w:rsidRDefault="00BF2F4F">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3225" w:type="dxa"/>
          </w:tcPr>
          <w:p w14:paraId="19F4F490" w14:textId="77777777" w:rsidR="006D2F9B" w:rsidRDefault="006D2F9B">
            <w:pPr>
              <w:widowControl w:val="0"/>
              <w:spacing w:line="240" w:lineRule="auto"/>
              <w:jc w:val="center"/>
              <w:rPr>
                <w:rFonts w:ascii="Open Sans" w:eastAsia="Open Sans" w:hAnsi="Open Sans" w:cs="Open Sans"/>
                <w:b/>
                <w:sz w:val="24"/>
                <w:szCs w:val="24"/>
              </w:rPr>
            </w:pPr>
          </w:p>
        </w:tc>
      </w:tr>
      <w:tr w:rsidR="006D2F9B" w14:paraId="29A56EBA" w14:textId="77777777">
        <w:trPr>
          <w:trHeight w:val="2625"/>
        </w:trPr>
        <w:tc>
          <w:tcPr>
            <w:tcW w:w="3705" w:type="dxa"/>
          </w:tcPr>
          <w:p w14:paraId="541BE4FC" w14:textId="77777777" w:rsidR="006D2F9B" w:rsidRDefault="00000000">
            <w:pPr>
              <w:widowControl w:val="0"/>
              <w:spacing w:line="240" w:lineRule="auto"/>
              <w:jc w:val="center"/>
              <w:rPr>
                <w:rFonts w:ascii="Open Sans" w:eastAsia="Open Sans" w:hAnsi="Open Sans" w:cs="Open Sans"/>
              </w:rPr>
            </w:pPr>
            <w:r>
              <w:rPr>
                <w:rFonts w:ascii="Open Sans" w:eastAsia="Open Sans" w:hAnsi="Open Sans" w:cs="Open Sans"/>
              </w:rPr>
              <w:t>Spillage of drinks or water</w:t>
            </w:r>
          </w:p>
          <w:p w14:paraId="4D2C6A0B" w14:textId="77777777" w:rsidR="006D2F9B" w:rsidRDefault="006D2F9B">
            <w:pPr>
              <w:widowControl w:val="0"/>
              <w:spacing w:line="240" w:lineRule="auto"/>
              <w:jc w:val="center"/>
              <w:rPr>
                <w:rFonts w:ascii="Open Sans" w:eastAsia="Open Sans" w:hAnsi="Open Sans" w:cs="Open Sans"/>
              </w:rPr>
            </w:pPr>
          </w:p>
          <w:p w14:paraId="3BED0150" w14:textId="77777777" w:rsidR="006D2F9B" w:rsidRDefault="006D2F9B">
            <w:pPr>
              <w:widowControl w:val="0"/>
              <w:spacing w:line="240" w:lineRule="auto"/>
              <w:jc w:val="center"/>
              <w:rPr>
                <w:rFonts w:ascii="Open Sans" w:eastAsia="Open Sans" w:hAnsi="Open Sans" w:cs="Open Sans"/>
              </w:rPr>
            </w:pPr>
          </w:p>
          <w:p w14:paraId="0E582153" w14:textId="77777777" w:rsidR="006D2F9B" w:rsidRDefault="006D2F9B">
            <w:pPr>
              <w:widowControl w:val="0"/>
              <w:spacing w:line="240" w:lineRule="auto"/>
              <w:jc w:val="center"/>
              <w:rPr>
                <w:rFonts w:ascii="Open Sans" w:eastAsia="Open Sans" w:hAnsi="Open Sans" w:cs="Open Sans"/>
              </w:rPr>
            </w:pPr>
          </w:p>
          <w:p w14:paraId="660316A9" w14:textId="77777777" w:rsidR="006D2F9B" w:rsidRDefault="006D2F9B">
            <w:pPr>
              <w:widowControl w:val="0"/>
              <w:spacing w:line="240" w:lineRule="auto"/>
              <w:jc w:val="center"/>
              <w:rPr>
                <w:rFonts w:ascii="Open Sans" w:eastAsia="Open Sans" w:hAnsi="Open Sans" w:cs="Open Sans"/>
              </w:rPr>
            </w:pPr>
          </w:p>
          <w:p w14:paraId="1F89435D" w14:textId="77777777" w:rsidR="006D2F9B" w:rsidRDefault="006D2F9B">
            <w:pPr>
              <w:widowControl w:val="0"/>
              <w:spacing w:line="240" w:lineRule="auto"/>
              <w:jc w:val="center"/>
              <w:rPr>
                <w:rFonts w:ascii="Open Sans" w:eastAsia="Open Sans" w:hAnsi="Open Sans" w:cs="Open Sans"/>
              </w:rPr>
            </w:pPr>
          </w:p>
          <w:p w14:paraId="6FEA04D3" w14:textId="77777777" w:rsidR="006D2F9B" w:rsidRDefault="006D2F9B">
            <w:pPr>
              <w:widowControl w:val="0"/>
              <w:spacing w:line="240" w:lineRule="auto"/>
              <w:jc w:val="center"/>
              <w:rPr>
                <w:rFonts w:ascii="Open Sans" w:eastAsia="Open Sans" w:hAnsi="Open Sans" w:cs="Open Sans"/>
              </w:rPr>
            </w:pPr>
          </w:p>
          <w:p w14:paraId="7FC7FBC6" w14:textId="77777777" w:rsidR="006D2F9B" w:rsidRDefault="006D2F9B">
            <w:pPr>
              <w:widowControl w:val="0"/>
              <w:spacing w:line="240" w:lineRule="auto"/>
              <w:jc w:val="center"/>
              <w:rPr>
                <w:rFonts w:ascii="Open Sans" w:eastAsia="Open Sans" w:hAnsi="Open Sans" w:cs="Open Sans"/>
              </w:rPr>
            </w:pPr>
          </w:p>
          <w:p w14:paraId="3612D523" w14:textId="77777777" w:rsidR="006D2F9B" w:rsidRDefault="006D2F9B">
            <w:pPr>
              <w:widowControl w:val="0"/>
              <w:spacing w:line="240" w:lineRule="auto"/>
              <w:jc w:val="center"/>
              <w:rPr>
                <w:rFonts w:ascii="Open Sans" w:eastAsia="Open Sans" w:hAnsi="Open Sans" w:cs="Open Sans"/>
              </w:rPr>
            </w:pPr>
          </w:p>
          <w:p w14:paraId="0B878373" w14:textId="77777777" w:rsidR="006D2F9B" w:rsidRDefault="006D2F9B">
            <w:pPr>
              <w:widowControl w:val="0"/>
              <w:spacing w:line="240" w:lineRule="auto"/>
              <w:jc w:val="center"/>
              <w:rPr>
                <w:rFonts w:ascii="Open Sans" w:eastAsia="Open Sans" w:hAnsi="Open Sans" w:cs="Open Sans"/>
              </w:rPr>
            </w:pPr>
          </w:p>
        </w:tc>
        <w:tc>
          <w:tcPr>
            <w:tcW w:w="3000" w:type="dxa"/>
          </w:tcPr>
          <w:p w14:paraId="68CA7D2F" w14:textId="77777777" w:rsidR="006D2F9B" w:rsidRPr="00B235E3" w:rsidRDefault="00000000">
            <w:pPr>
              <w:widowControl w:val="0"/>
              <w:spacing w:line="240" w:lineRule="auto"/>
              <w:rPr>
                <w:rFonts w:ascii="Open Sans" w:eastAsia="Open Sans" w:hAnsi="Open Sans" w:cs="Open Sans"/>
                <w:sz w:val="20"/>
                <w:szCs w:val="20"/>
              </w:rPr>
            </w:pPr>
            <w:r w:rsidRPr="00B235E3">
              <w:rPr>
                <w:rFonts w:ascii="Open Sans" w:eastAsia="Open Sans" w:hAnsi="Open Sans" w:cs="Open Sans"/>
              </w:rPr>
              <w:t>Reduced lighting from decorative lights may create poor visibility, increasing the risk of slips, trips, or falls, potentially causing injury to members.</w:t>
            </w:r>
          </w:p>
          <w:p w14:paraId="3B316CEF" w14:textId="77777777" w:rsidR="006D2F9B" w:rsidRDefault="006D2F9B">
            <w:pPr>
              <w:widowControl w:val="0"/>
              <w:spacing w:line="240" w:lineRule="auto"/>
              <w:rPr>
                <w:rFonts w:ascii="Open Sans" w:eastAsia="Open Sans" w:hAnsi="Open Sans" w:cs="Open Sans"/>
                <w:b/>
                <w:sz w:val="24"/>
                <w:szCs w:val="24"/>
              </w:rPr>
            </w:pPr>
          </w:p>
          <w:p w14:paraId="722CE623" w14:textId="77777777" w:rsidR="006D2F9B" w:rsidRDefault="006D2F9B">
            <w:pPr>
              <w:widowControl w:val="0"/>
              <w:spacing w:line="240" w:lineRule="auto"/>
              <w:rPr>
                <w:rFonts w:ascii="Open Sans" w:eastAsia="Open Sans" w:hAnsi="Open Sans" w:cs="Open Sans"/>
                <w:b/>
                <w:sz w:val="24"/>
                <w:szCs w:val="24"/>
              </w:rPr>
            </w:pPr>
          </w:p>
          <w:p w14:paraId="3F85BA56" w14:textId="77777777" w:rsidR="006D2F9B" w:rsidRDefault="006D2F9B">
            <w:pPr>
              <w:widowControl w:val="0"/>
              <w:spacing w:line="240" w:lineRule="auto"/>
              <w:rPr>
                <w:rFonts w:ascii="Open Sans" w:eastAsia="Open Sans" w:hAnsi="Open Sans" w:cs="Open Sans"/>
                <w:sz w:val="24"/>
                <w:szCs w:val="24"/>
              </w:rPr>
            </w:pPr>
          </w:p>
        </w:tc>
        <w:tc>
          <w:tcPr>
            <w:tcW w:w="375" w:type="dxa"/>
          </w:tcPr>
          <w:p w14:paraId="084A4532"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p w14:paraId="244D3B60" w14:textId="77777777" w:rsidR="006D2F9B" w:rsidRDefault="006D2F9B">
            <w:pPr>
              <w:widowControl w:val="0"/>
              <w:spacing w:line="240" w:lineRule="auto"/>
              <w:rPr>
                <w:rFonts w:ascii="Open Sans" w:eastAsia="Open Sans" w:hAnsi="Open Sans" w:cs="Open Sans"/>
                <w:b/>
                <w:sz w:val="24"/>
                <w:szCs w:val="24"/>
              </w:rPr>
            </w:pPr>
          </w:p>
          <w:p w14:paraId="41EB8BCB" w14:textId="77777777" w:rsidR="006D2F9B" w:rsidRDefault="006D2F9B">
            <w:pPr>
              <w:widowControl w:val="0"/>
              <w:spacing w:line="240" w:lineRule="auto"/>
              <w:rPr>
                <w:rFonts w:ascii="Open Sans" w:eastAsia="Open Sans" w:hAnsi="Open Sans" w:cs="Open Sans"/>
                <w:b/>
                <w:sz w:val="24"/>
                <w:szCs w:val="24"/>
              </w:rPr>
            </w:pPr>
          </w:p>
          <w:p w14:paraId="045ED440" w14:textId="77777777" w:rsidR="006D2F9B" w:rsidRDefault="006D2F9B">
            <w:pPr>
              <w:widowControl w:val="0"/>
              <w:spacing w:line="240" w:lineRule="auto"/>
              <w:rPr>
                <w:rFonts w:ascii="Open Sans" w:eastAsia="Open Sans" w:hAnsi="Open Sans" w:cs="Open Sans"/>
                <w:b/>
                <w:sz w:val="24"/>
                <w:szCs w:val="24"/>
              </w:rPr>
            </w:pPr>
          </w:p>
          <w:p w14:paraId="45014523" w14:textId="77777777" w:rsidR="006D2F9B" w:rsidRDefault="006D2F9B">
            <w:pPr>
              <w:widowControl w:val="0"/>
              <w:spacing w:line="240" w:lineRule="auto"/>
              <w:rPr>
                <w:rFonts w:ascii="Open Sans" w:eastAsia="Open Sans" w:hAnsi="Open Sans" w:cs="Open Sans"/>
                <w:b/>
                <w:sz w:val="24"/>
                <w:szCs w:val="24"/>
              </w:rPr>
            </w:pPr>
          </w:p>
          <w:p w14:paraId="5CC617CB" w14:textId="77777777" w:rsidR="006D2F9B" w:rsidRDefault="006D2F9B">
            <w:pPr>
              <w:widowControl w:val="0"/>
              <w:spacing w:line="240" w:lineRule="auto"/>
              <w:rPr>
                <w:rFonts w:ascii="Open Sans" w:eastAsia="Open Sans" w:hAnsi="Open Sans" w:cs="Open Sans"/>
                <w:b/>
                <w:sz w:val="24"/>
                <w:szCs w:val="24"/>
              </w:rPr>
            </w:pPr>
          </w:p>
          <w:p w14:paraId="368BBCE9" w14:textId="77777777" w:rsidR="006D2F9B" w:rsidRDefault="006D2F9B">
            <w:pPr>
              <w:widowControl w:val="0"/>
              <w:spacing w:line="240" w:lineRule="auto"/>
              <w:rPr>
                <w:rFonts w:ascii="Open Sans" w:eastAsia="Open Sans" w:hAnsi="Open Sans" w:cs="Open Sans"/>
                <w:b/>
                <w:sz w:val="24"/>
                <w:szCs w:val="24"/>
              </w:rPr>
            </w:pPr>
          </w:p>
          <w:p w14:paraId="29DAFB48" w14:textId="77777777" w:rsidR="006D2F9B" w:rsidRDefault="006D2F9B">
            <w:pPr>
              <w:widowControl w:val="0"/>
              <w:spacing w:line="240" w:lineRule="auto"/>
              <w:rPr>
                <w:rFonts w:ascii="Open Sans" w:eastAsia="Open Sans" w:hAnsi="Open Sans" w:cs="Open Sans"/>
                <w:b/>
                <w:sz w:val="24"/>
                <w:szCs w:val="24"/>
              </w:rPr>
            </w:pPr>
          </w:p>
          <w:p w14:paraId="50E6BB51" w14:textId="77777777" w:rsidR="006D2F9B" w:rsidRDefault="006D2F9B">
            <w:pPr>
              <w:widowControl w:val="0"/>
              <w:spacing w:line="240" w:lineRule="auto"/>
              <w:rPr>
                <w:rFonts w:ascii="Open Sans" w:eastAsia="Open Sans" w:hAnsi="Open Sans" w:cs="Open Sans"/>
                <w:b/>
                <w:sz w:val="24"/>
                <w:szCs w:val="24"/>
              </w:rPr>
            </w:pPr>
          </w:p>
        </w:tc>
        <w:tc>
          <w:tcPr>
            <w:tcW w:w="345" w:type="dxa"/>
          </w:tcPr>
          <w:p w14:paraId="3EACFB2D"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p w14:paraId="0D2CC4A4" w14:textId="77777777" w:rsidR="006D2F9B" w:rsidRDefault="006D2F9B">
            <w:pPr>
              <w:widowControl w:val="0"/>
              <w:spacing w:line="240" w:lineRule="auto"/>
              <w:rPr>
                <w:rFonts w:ascii="Open Sans" w:eastAsia="Open Sans" w:hAnsi="Open Sans" w:cs="Open Sans"/>
                <w:b/>
                <w:sz w:val="24"/>
                <w:szCs w:val="24"/>
              </w:rPr>
            </w:pPr>
          </w:p>
          <w:p w14:paraId="09809283" w14:textId="77777777" w:rsidR="006D2F9B" w:rsidRDefault="006D2F9B">
            <w:pPr>
              <w:widowControl w:val="0"/>
              <w:spacing w:line="240" w:lineRule="auto"/>
              <w:rPr>
                <w:rFonts w:ascii="Open Sans" w:eastAsia="Open Sans" w:hAnsi="Open Sans" w:cs="Open Sans"/>
                <w:b/>
                <w:sz w:val="24"/>
                <w:szCs w:val="24"/>
              </w:rPr>
            </w:pPr>
          </w:p>
          <w:p w14:paraId="24815148" w14:textId="77777777" w:rsidR="006D2F9B" w:rsidRDefault="006D2F9B">
            <w:pPr>
              <w:widowControl w:val="0"/>
              <w:spacing w:line="240" w:lineRule="auto"/>
              <w:rPr>
                <w:rFonts w:ascii="Open Sans" w:eastAsia="Open Sans" w:hAnsi="Open Sans" w:cs="Open Sans"/>
                <w:b/>
                <w:sz w:val="24"/>
                <w:szCs w:val="24"/>
              </w:rPr>
            </w:pPr>
          </w:p>
          <w:p w14:paraId="1017F8A6" w14:textId="77777777" w:rsidR="006D2F9B" w:rsidRDefault="006D2F9B">
            <w:pPr>
              <w:widowControl w:val="0"/>
              <w:spacing w:line="240" w:lineRule="auto"/>
              <w:rPr>
                <w:rFonts w:ascii="Open Sans" w:eastAsia="Open Sans" w:hAnsi="Open Sans" w:cs="Open Sans"/>
                <w:b/>
                <w:sz w:val="24"/>
                <w:szCs w:val="24"/>
              </w:rPr>
            </w:pPr>
          </w:p>
          <w:p w14:paraId="02AAA258" w14:textId="77777777" w:rsidR="006D2F9B" w:rsidRDefault="006D2F9B">
            <w:pPr>
              <w:widowControl w:val="0"/>
              <w:spacing w:line="240" w:lineRule="auto"/>
              <w:rPr>
                <w:rFonts w:ascii="Open Sans" w:eastAsia="Open Sans" w:hAnsi="Open Sans" w:cs="Open Sans"/>
                <w:b/>
                <w:sz w:val="24"/>
                <w:szCs w:val="24"/>
              </w:rPr>
            </w:pPr>
          </w:p>
          <w:p w14:paraId="6722B99F" w14:textId="77777777" w:rsidR="006D2F9B" w:rsidRDefault="006D2F9B">
            <w:pPr>
              <w:widowControl w:val="0"/>
              <w:spacing w:line="240" w:lineRule="auto"/>
              <w:rPr>
                <w:rFonts w:ascii="Open Sans" w:eastAsia="Open Sans" w:hAnsi="Open Sans" w:cs="Open Sans"/>
                <w:b/>
                <w:sz w:val="24"/>
                <w:szCs w:val="24"/>
              </w:rPr>
            </w:pPr>
          </w:p>
          <w:p w14:paraId="3A37F6AF" w14:textId="77777777" w:rsidR="006D2F9B" w:rsidRDefault="006D2F9B">
            <w:pPr>
              <w:widowControl w:val="0"/>
              <w:spacing w:line="240" w:lineRule="auto"/>
              <w:rPr>
                <w:rFonts w:ascii="Open Sans" w:eastAsia="Open Sans" w:hAnsi="Open Sans" w:cs="Open Sans"/>
                <w:b/>
                <w:sz w:val="24"/>
                <w:szCs w:val="24"/>
              </w:rPr>
            </w:pPr>
          </w:p>
          <w:p w14:paraId="0FFF73F7" w14:textId="77777777" w:rsidR="006D2F9B" w:rsidRDefault="006D2F9B">
            <w:pPr>
              <w:widowControl w:val="0"/>
              <w:spacing w:line="240" w:lineRule="auto"/>
              <w:rPr>
                <w:rFonts w:ascii="Open Sans" w:eastAsia="Open Sans" w:hAnsi="Open Sans" w:cs="Open Sans"/>
                <w:b/>
                <w:sz w:val="24"/>
                <w:szCs w:val="24"/>
              </w:rPr>
            </w:pPr>
          </w:p>
        </w:tc>
        <w:tc>
          <w:tcPr>
            <w:tcW w:w="360" w:type="dxa"/>
          </w:tcPr>
          <w:p w14:paraId="56107CC8"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p w14:paraId="518FEB62" w14:textId="77777777" w:rsidR="006D2F9B" w:rsidRDefault="006D2F9B">
            <w:pPr>
              <w:widowControl w:val="0"/>
              <w:spacing w:line="240" w:lineRule="auto"/>
              <w:rPr>
                <w:rFonts w:ascii="Open Sans" w:eastAsia="Open Sans" w:hAnsi="Open Sans" w:cs="Open Sans"/>
                <w:b/>
                <w:sz w:val="24"/>
                <w:szCs w:val="24"/>
              </w:rPr>
            </w:pPr>
          </w:p>
          <w:p w14:paraId="1945E991" w14:textId="77777777" w:rsidR="006D2F9B" w:rsidRDefault="006D2F9B">
            <w:pPr>
              <w:widowControl w:val="0"/>
              <w:spacing w:line="240" w:lineRule="auto"/>
              <w:rPr>
                <w:rFonts w:ascii="Open Sans" w:eastAsia="Open Sans" w:hAnsi="Open Sans" w:cs="Open Sans"/>
                <w:b/>
                <w:sz w:val="24"/>
                <w:szCs w:val="24"/>
              </w:rPr>
            </w:pPr>
          </w:p>
          <w:p w14:paraId="2A1E26C9" w14:textId="77777777" w:rsidR="006D2F9B" w:rsidRDefault="006D2F9B">
            <w:pPr>
              <w:widowControl w:val="0"/>
              <w:spacing w:line="240" w:lineRule="auto"/>
              <w:rPr>
                <w:rFonts w:ascii="Open Sans" w:eastAsia="Open Sans" w:hAnsi="Open Sans" w:cs="Open Sans"/>
                <w:b/>
                <w:sz w:val="24"/>
                <w:szCs w:val="24"/>
              </w:rPr>
            </w:pPr>
          </w:p>
          <w:p w14:paraId="61C2AEF4" w14:textId="77777777" w:rsidR="006D2F9B" w:rsidRDefault="006D2F9B">
            <w:pPr>
              <w:widowControl w:val="0"/>
              <w:spacing w:line="240" w:lineRule="auto"/>
              <w:rPr>
                <w:rFonts w:ascii="Open Sans" w:eastAsia="Open Sans" w:hAnsi="Open Sans" w:cs="Open Sans"/>
                <w:b/>
                <w:sz w:val="24"/>
                <w:szCs w:val="24"/>
              </w:rPr>
            </w:pPr>
          </w:p>
          <w:p w14:paraId="04BEC0DA" w14:textId="77777777" w:rsidR="006D2F9B" w:rsidRDefault="006D2F9B">
            <w:pPr>
              <w:widowControl w:val="0"/>
              <w:spacing w:line="240" w:lineRule="auto"/>
              <w:rPr>
                <w:rFonts w:ascii="Open Sans" w:eastAsia="Open Sans" w:hAnsi="Open Sans" w:cs="Open Sans"/>
                <w:b/>
                <w:sz w:val="24"/>
                <w:szCs w:val="24"/>
              </w:rPr>
            </w:pPr>
          </w:p>
          <w:p w14:paraId="24F9287D" w14:textId="77777777" w:rsidR="006D2F9B" w:rsidRDefault="006D2F9B">
            <w:pPr>
              <w:widowControl w:val="0"/>
              <w:spacing w:line="240" w:lineRule="auto"/>
              <w:rPr>
                <w:rFonts w:ascii="Open Sans" w:eastAsia="Open Sans" w:hAnsi="Open Sans" w:cs="Open Sans"/>
                <w:b/>
                <w:sz w:val="24"/>
                <w:szCs w:val="24"/>
              </w:rPr>
            </w:pPr>
          </w:p>
        </w:tc>
        <w:tc>
          <w:tcPr>
            <w:tcW w:w="3870" w:type="dxa"/>
          </w:tcPr>
          <w:p w14:paraId="05930D38" w14:textId="77777777" w:rsidR="006D2F9B" w:rsidRDefault="00000000">
            <w:pPr>
              <w:widowControl w:val="0"/>
              <w:spacing w:line="240" w:lineRule="auto"/>
              <w:rPr>
                <w:rFonts w:ascii="Open Sans" w:eastAsia="Open Sans" w:hAnsi="Open Sans" w:cs="Open Sans"/>
              </w:rPr>
            </w:pPr>
            <w:r>
              <w:rPr>
                <w:rFonts w:ascii="Open Sans" w:eastAsia="Open Sans" w:hAnsi="Open Sans" w:cs="Open Sans"/>
              </w:rPr>
              <w:t>Deal with spillage promptly by using absorbent material such as blue roll and display slip hazard sign to notify members of the hazard</w:t>
            </w:r>
          </w:p>
          <w:p w14:paraId="756ECD98" w14:textId="77777777" w:rsidR="006D2F9B" w:rsidRDefault="006D2F9B">
            <w:pPr>
              <w:widowControl w:val="0"/>
              <w:spacing w:line="240" w:lineRule="auto"/>
              <w:rPr>
                <w:rFonts w:ascii="Open Sans" w:eastAsia="Open Sans" w:hAnsi="Open Sans" w:cs="Open Sans"/>
              </w:rPr>
            </w:pPr>
          </w:p>
          <w:p w14:paraId="36D23F86" w14:textId="77777777" w:rsidR="006D2F9B" w:rsidRDefault="006D2F9B">
            <w:pPr>
              <w:widowControl w:val="0"/>
              <w:spacing w:line="240" w:lineRule="auto"/>
              <w:rPr>
                <w:rFonts w:ascii="Open Sans" w:eastAsia="Open Sans" w:hAnsi="Open Sans" w:cs="Open Sans"/>
              </w:rPr>
            </w:pPr>
          </w:p>
          <w:p w14:paraId="3ADBC289" w14:textId="77777777" w:rsidR="006D2F9B" w:rsidRDefault="006D2F9B">
            <w:pPr>
              <w:widowControl w:val="0"/>
              <w:spacing w:line="240" w:lineRule="auto"/>
              <w:rPr>
                <w:rFonts w:ascii="Open Sans" w:eastAsia="Open Sans" w:hAnsi="Open Sans" w:cs="Open Sans"/>
              </w:rPr>
            </w:pPr>
          </w:p>
          <w:p w14:paraId="1BC2C6DB" w14:textId="77777777" w:rsidR="006D2F9B" w:rsidRDefault="006D2F9B">
            <w:pPr>
              <w:widowControl w:val="0"/>
              <w:spacing w:line="240" w:lineRule="auto"/>
              <w:rPr>
                <w:rFonts w:ascii="Open Sans" w:eastAsia="Open Sans" w:hAnsi="Open Sans" w:cs="Open Sans"/>
              </w:rPr>
            </w:pPr>
          </w:p>
          <w:p w14:paraId="1A53852B" w14:textId="77777777" w:rsidR="006D2F9B" w:rsidRDefault="006D2F9B">
            <w:pPr>
              <w:widowControl w:val="0"/>
              <w:spacing w:line="240" w:lineRule="auto"/>
              <w:rPr>
                <w:rFonts w:ascii="Open Sans" w:eastAsia="Open Sans" w:hAnsi="Open Sans" w:cs="Open Sans"/>
                <w:b/>
                <w:sz w:val="24"/>
                <w:szCs w:val="24"/>
              </w:rPr>
            </w:pPr>
          </w:p>
        </w:tc>
        <w:tc>
          <w:tcPr>
            <w:tcW w:w="315" w:type="dxa"/>
          </w:tcPr>
          <w:p w14:paraId="112892A6" w14:textId="046C70F9" w:rsidR="006D2F9B" w:rsidRDefault="00D9006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p w14:paraId="5C8E9D7B" w14:textId="77777777" w:rsidR="006D2F9B" w:rsidRDefault="006D2F9B">
            <w:pPr>
              <w:widowControl w:val="0"/>
              <w:spacing w:line="240" w:lineRule="auto"/>
              <w:rPr>
                <w:rFonts w:ascii="Open Sans" w:eastAsia="Open Sans" w:hAnsi="Open Sans" w:cs="Open Sans"/>
                <w:b/>
                <w:sz w:val="24"/>
                <w:szCs w:val="24"/>
              </w:rPr>
            </w:pPr>
          </w:p>
          <w:p w14:paraId="663C53D8" w14:textId="77777777" w:rsidR="006D2F9B" w:rsidRDefault="006D2F9B">
            <w:pPr>
              <w:widowControl w:val="0"/>
              <w:spacing w:line="240" w:lineRule="auto"/>
              <w:rPr>
                <w:rFonts w:ascii="Open Sans" w:eastAsia="Open Sans" w:hAnsi="Open Sans" w:cs="Open Sans"/>
                <w:b/>
                <w:sz w:val="24"/>
                <w:szCs w:val="24"/>
              </w:rPr>
            </w:pPr>
          </w:p>
          <w:p w14:paraId="33696F58" w14:textId="77777777" w:rsidR="006D2F9B" w:rsidRDefault="006D2F9B">
            <w:pPr>
              <w:widowControl w:val="0"/>
              <w:spacing w:line="240" w:lineRule="auto"/>
              <w:rPr>
                <w:rFonts w:ascii="Open Sans" w:eastAsia="Open Sans" w:hAnsi="Open Sans" w:cs="Open Sans"/>
                <w:b/>
                <w:sz w:val="24"/>
                <w:szCs w:val="24"/>
              </w:rPr>
            </w:pPr>
          </w:p>
          <w:p w14:paraId="6EE14FB1" w14:textId="77777777" w:rsidR="006D2F9B" w:rsidRDefault="006D2F9B">
            <w:pPr>
              <w:widowControl w:val="0"/>
              <w:spacing w:line="240" w:lineRule="auto"/>
              <w:rPr>
                <w:rFonts w:ascii="Open Sans" w:eastAsia="Open Sans" w:hAnsi="Open Sans" w:cs="Open Sans"/>
                <w:b/>
                <w:sz w:val="24"/>
                <w:szCs w:val="24"/>
              </w:rPr>
            </w:pPr>
          </w:p>
          <w:p w14:paraId="54BB3981" w14:textId="77777777" w:rsidR="006D2F9B" w:rsidRDefault="006D2F9B">
            <w:pPr>
              <w:widowControl w:val="0"/>
              <w:spacing w:line="240" w:lineRule="auto"/>
              <w:rPr>
                <w:rFonts w:ascii="Open Sans" w:eastAsia="Open Sans" w:hAnsi="Open Sans" w:cs="Open Sans"/>
                <w:b/>
                <w:sz w:val="24"/>
                <w:szCs w:val="24"/>
              </w:rPr>
            </w:pPr>
          </w:p>
          <w:p w14:paraId="2D99DB9D" w14:textId="77777777" w:rsidR="006D2F9B" w:rsidRDefault="006D2F9B">
            <w:pPr>
              <w:widowControl w:val="0"/>
              <w:spacing w:line="240" w:lineRule="auto"/>
              <w:rPr>
                <w:rFonts w:ascii="Open Sans" w:eastAsia="Open Sans" w:hAnsi="Open Sans" w:cs="Open Sans"/>
                <w:b/>
                <w:sz w:val="24"/>
                <w:szCs w:val="24"/>
              </w:rPr>
            </w:pPr>
          </w:p>
          <w:p w14:paraId="028AD009" w14:textId="77777777" w:rsidR="006D2F9B" w:rsidRDefault="006D2F9B">
            <w:pPr>
              <w:widowControl w:val="0"/>
              <w:spacing w:line="240" w:lineRule="auto"/>
              <w:rPr>
                <w:rFonts w:ascii="Open Sans" w:eastAsia="Open Sans" w:hAnsi="Open Sans" w:cs="Open Sans"/>
                <w:b/>
                <w:sz w:val="24"/>
                <w:szCs w:val="24"/>
              </w:rPr>
            </w:pPr>
          </w:p>
          <w:p w14:paraId="225B8D03" w14:textId="77777777" w:rsidR="006D2F9B" w:rsidRDefault="006D2F9B">
            <w:pPr>
              <w:widowControl w:val="0"/>
              <w:spacing w:line="240" w:lineRule="auto"/>
              <w:rPr>
                <w:rFonts w:ascii="Open Sans" w:eastAsia="Open Sans" w:hAnsi="Open Sans" w:cs="Open Sans"/>
                <w:b/>
                <w:sz w:val="24"/>
                <w:szCs w:val="24"/>
              </w:rPr>
            </w:pPr>
          </w:p>
        </w:tc>
        <w:tc>
          <w:tcPr>
            <w:tcW w:w="345" w:type="dxa"/>
          </w:tcPr>
          <w:p w14:paraId="2D3D7839"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p w14:paraId="2A39DBCE" w14:textId="77777777" w:rsidR="006D2F9B" w:rsidRDefault="006D2F9B">
            <w:pPr>
              <w:widowControl w:val="0"/>
              <w:spacing w:line="240" w:lineRule="auto"/>
              <w:rPr>
                <w:rFonts w:ascii="Open Sans" w:eastAsia="Open Sans" w:hAnsi="Open Sans" w:cs="Open Sans"/>
                <w:b/>
                <w:sz w:val="24"/>
                <w:szCs w:val="24"/>
              </w:rPr>
            </w:pPr>
          </w:p>
          <w:p w14:paraId="08B2310D" w14:textId="77777777" w:rsidR="006D2F9B" w:rsidRDefault="006D2F9B">
            <w:pPr>
              <w:widowControl w:val="0"/>
              <w:spacing w:line="240" w:lineRule="auto"/>
              <w:rPr>
                <w:rFonts w:ascii="Open Sans" w:eastAsia="Open Sans" w:hAnsi="Open Sans" w:cs="Open Sans"/>
                <w:b/>
                <w:sz w:val="24"/>
                <w:szCs w:val="24"/>
              </w:rPr>
            </w:pPr>
          </w:p>
          <w:p w14:paraId="37107094" w14:textId="77777777" w:rsidR="006D2F9B" w:rsidRDefault="006D2F9B">
            <w:pPr>
              <w:widowControl w:val="0"/>
              <w:spacing w:line="240" w:lineRule="auto"/>
              <w:rPr>
                <w:rFonts w:ascii="Open Sans" w:eastAsia="Open Sans" w:hAnsi="Open Sans" w:cs="Open Sans"/>
                <w:b/>
                <w:sz w:val="24"/>
                <w:szCs w:val="24"/>
              </w:rPr>
            </w:pPr>
          </w:p>
          <w:p w14:paraId="0CBBA1BB" w14:textId="77777777" w:rsidR="006D2F9B" w:rsidRDefault="006D2F9B">
            <w:pPr>
              <w:widowControl w:val="0"/>
              <w:spacing w:line="240" w:lineRule="auto"/>
              <w:rPr>
                <w:rFonts w:ascii="Open Sans" w:eastAsia="Open Sans" w:hAnsi="Open Sans" w:cs="Open Sans"/>
                <w:b/>
                <w:sz w:val="24"/>
                <w:szCs w:val="24"/>
              </w:rPr>
            </w:pPr>
          </w:p>
          <w:p w14:paraId="15382CBF" w14:textId="77777777" w:rsidR="006D2F9B" w:rsidRDefault="006D2F9B">
            <w:pPr>
              <w:widowControl w:val="0"/>
              <w:spacing w:line="240" w:lineRule="auto"/>
              <w:rPr>
                <w:rFonts w:ascii="Open Sans" w:eastAsia="Open Sans" w:hAnsi="Open Sans" w:cs="Open Sans"/>
                <w:b/>
                <w:sz w:val="24"/>
                <w:szCs w:val="24"/>
              </w:rPr>
            </w:pPr>
          </w:p>
          <w:p w14:paraId="27195C80" w14:textId="77777777" w:rsidR="006D2F9B" w:rsidRDefault="006D2F9B">
            <w:pPr>
              <w:widowControl w:val="0"/>
              <w:spacing w:line="240" w:lineRule="auto"/>
              <w:rPr>
                <w:rFonts w:ascii="Open Sans" w:eastAsia="Open Sans" w:hAnsi="Open Sans" w:cs="Open Sans"/>
                <w:b/>
                <w:sz w:val="24"/>
                <w:szCs w:val="24"/>
              </w:rPr>
            </w:pPr>
          </w:p>
          <w:p w14:paraId="12FE6E6C" w14:textId="77777777" w:rsidR="006D2F9B" w:rsidRDefault="006D2F9B">
            <w:pPr>
              <w:widowControl w:val="0"/>
              <w:spacing w:line="240" w:lineRule="auto"/>
              <w:rPr>
                <w:rFonts w:ascii="Open Sans" w:eastAsia="Open Sans" w:hAnsi="Open Sans" w:cs="Open Sans"/>
                <w:b/>
                <w:sz w:val="24"/>
                <w:szCs w:val="24"/>
              </w:rPr>
            </w:pPr>
          </w:p>
          <w:p w14:paraId="45DEE97E" w14:textId="77777777" w:rsidR="006D2F9B" w:rsidRDefault="006D2F9B">
            <w:pPr>
              <w:widowControl w:val="0"/>
              <w:spacing w:line="240" w:lineRule="auto"/>
              <w:rPr>
                <w:rFonts w:ascii="Open Sans" w:eastAsia="Open Sans" w:hAnsi="Open Sans" w:cs="Open Sans"/>
                <w:b/>
                <w:sz w:val="24"/>
                <w:szCs w:val="24"/>
              </w:rPr>
            </w:pPr>
          </w:p>
        </w:tc>
        <w:tc>
          <w:tcPr>
            <w:tcW w:w="315" w:type="dxa"/>
          </w:tcPr>
          <w:p w14:paraId="13B072D3" w14:textId="0295D2FF" w:rsidR="006D2F9B" w:rsidRDefault="00D9006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p w14:paraId="7331B947" w14:textId="77777777" w:rsidR="006D2F9B" w:rsidRDefault="006D2F9B">
            <w:pPr>
              <w:widowControl w:val="0"/>
              <w:spacing w:line="240" w:lineRule="auto"/>
              <w:rPr>
                <w:rFonts w:ascii="Open Sans" w:eastAsia="Open Sans" w:hAnsi="Open Sans" w:cs="Open Sans"/>
                <w:b/>
                <w:sz w:val="24"/>
                <w:szCs w:val="24"/>
              </w:rPr>
            </w:pPr>
          </w:p>
          <w:p w14:paraId="559DD493" w14:textId="77777777" w:rsidR="006D2F9B" w:rsidRDefault="006D2F9B">
            <w:pPr>
              <w:widowControl w:val="0"/>
              <w:spacing w:line="240" w:lineRule="auto"/>
              <w:rPr>
                <w:rFonts w:ascii="Open Sans" w:eastAsia="Open Sans" w:hAnsi="Open Sans" w:cs="Open Sans"/>
                <w:b/>
                <w:sz w:val="24"/>
                <w:szCs w:val="24"/>
              </w:rPr>
            </w:pPr>
          </w:p>
          <w:p w14:paraId="22F0E7F1" w14:textId="77777777" w:rsidR="006D2F9B" w:rsidRDefault="006D2F9B">
            <w:pPr>
              <w:widowControl w:val="0"/>
              <w:spacing w:line="240" w:lineRule="auto"/>
              <w:rPr>
                <w:rFonts w:ascii="Open Sans" w:eastAsia="Open Sans" w:hAnsi="Open Sans" w:cs="Open Sans"/>
                <w:b/>
                <w:sz w:val="24"/>
                <w:szCs w:val="24"/>
              </w:rPr>
            </w:pPr>
          </w:p>
          <w:p w14:paraId="0EFEC88B" w14:textId="77777777" w:rsidR="006D2F9B" w:rsidRDefault="006D2F9B">
            <w:pPr>
              <w:widowControl w:val="0"/>
              <w:spacing w:line="240" w:lineRule="auto"/>
              <w:rPr>
                <w:rFonts w:ascii="Open Sans" w:eastAsia="Open Sans" w:hAnsi="Open Sans" w:cs="Open Sans"/>
                <w:b/>
                <w:sz w:val="24"/>
                <w:szCs w:val="24"/>
              </w:rPr>
            </w:pPr>
          </w:p>
          <w:p w14:paraId="5F60349E" w14:textId="77777777" w:rsidR="006D2F9B" w:rsidRDefault="006D2F9B">
            <w:pPr>
              <w:widowControl w:val="0"/>
              <w:spacing w:line="240" w:lineRule="auto"/>
              <w:rPr>
                <w:rFonts w:ascii="Open Sans" w:eastAsia="Open Sans" w:hAnsi="Open Sans" w:cs="Open Sans"/>
                <w:b/>
                <w:sz w:val="24"/>
                <w:szCs w:val="24"/>
              </w:rPr>
            </w:pPr>
          </w:p>
          <w:p w14:paraId="08CF6D1D" w14:textId="77777777" w:rsidR="006D2F9B" w:rsidRDefault="006D2F9B">
            <w:pPr>
              <w:widowControl w:val="0"/>
              <w:spacing w:line="240" w:lineRule="auto"/>
              <w:rPr>
                <w:rFonts w:ascii="Open Sans" w:eastAsia="Open Sans" w:hAnsi="Open Sans" w:cs="Open Sans"/>
                <w:b/>
                <w:sz w:val="24"/>
                <w:szCs w:val="24"/>
              </w:rPr>
            </w:pPr>
          </w:p>
          <w:p w14:paraId="1899B19A" w14:textId="77777777" w:rsidR="006D2F9B" w:rsidRDefault="006D2F9B">
            <w:pPr>
              <w:widowControl w:val="0"/>
              <w:spacing w:line="240" w:lineRule="auto"/>
              <w:rPr>
                <w:rFonts w:ascii="Open Sans" w:eastAsia="Open Sans" w:hAnsi="Open Sans" w:cs="Open Sans"/>
                <w:b/>
                <w:sz w:val="24"/>
                <w:szCs w:val="24"/>
              </w:rPr>
            </w:pPr>
          </w:p>
          <w:p w14:paraId="5B3F2009" w14:textId="77777777" w:rsidR="006D2F9B" w:rsidRDefault="006D2F9B">
            <w:pPr>
              <w:widowControl w:val="0"/>
              <w:spacing w:line="240" w:lineRule="auto"/>
              <w:rPr>
                <w:rFonts w:ascii="Open Sans" w:eastAsia="Open Sans" w:hAnsi="Open Sans" w:cs="Open Sans"/>
                <w:b/>
                <w:sz w:val="24"/>
                <w:szCs w:val="24"/>
              </w:rPr>
            </w:pPr>
          </w:p>
        </w:tc>
        <w:tc>
          <w:tcPr>
            <w:tcW w:w="3225" w:type="dxa"/>
          </w:tcPr>
          <w:p w14:paraId="1FBCD0DD" w14:textId="77777777" w:rsidR="006D2F9B" w:rsidRDefault="006D2F9B">
            <w:pPr>
              <w:widowControl w:val="0"/>
              <w:spacing w:line="240" w:lineRule="auto"/>
              <w:rPr>
                <w:rFonts w:ascii="Open Sans" w:eastAsia="Open Sans" w:hAnsi="Open Sans" w:cs="Open Sans"/>
                <w:b/>
                <w:sz w:val="24"/>
                <w:szCs w:val="24"/>
              </w:rPr>
            </w:pPr>
          </w:p>
        </w:tc>
      </w:tr>
      <w:tr w:rsidR="006D2F9B" w14:paraId="4E24EBB8" w14:textId="77777777">
        <w:trPr>
          <w:trHeight w:val="2625"/>
        </w:trPr>
        <w:tc>
          <w:tcPr>
            <w:tcW w:w="3705" w:type="dxa"/>
          </w:tcPr>
          <w:p w14:paraId="4A959123" w14:textId="77777777" w:rsidR="006D2F9B" w:rsidRDefault="00000000">
            <w:pPr>
              <w:widowControl w:val="0"/>
              <w:spacing w:line="240" w:lineRule="auto"/>
              <w:jc w:val="center"/>
              <w:rPr>
                <w:rFonts w:ascii="Open Sans" w:eastAsia="Open Sans" w:hAnsi="Open Sans" w:cs="Open Sans"/>
              </w:rPr>
            </w:pPr>
            <w:r>
              <w:rPr>
                <w:rFonts w:ascii="Open Sans" w:eastAsia="Open Sans" w:hAnsi="Open Sans" w:cs="Open Sans"/>
              </w:rPr>
              <w:t>Collisions during active games/dancing</w:t>
            </w:r>
          </w:p>
          <w:p w14:paraId="66EDD510" w14:textId="77777777" w:rsidR="006D2F9B" w:rsidRDefault="006D2F9B">
            <w:pPr>
              <w:widowControl w:val="0"/>
              <w:spacing w:line="240" w:lineRule="auto"/>
              <w:jc w:val="center"/>
              <w:rPr>
                <w:rFonts w:ascii="Open Sans" w:eastAsia="Open Sans" w:hAnsi="Open Sans" w:cs="Open Sans"/>
              </w:rPr>
            </w:pPr>
          </w:p>
        </w:tc>
        <w:tc>
          <w:tcPr>
            <w:tcW w:w="3000" w:type="dxa"/>
          </w:tcPr>
          <w:p w14:paraId="4D13AF7D" w14:textId="77777777" w:rsidR="006D2F9B" w:rsidRDefault="00000000">
            <w:pPr>
              <w:widowControl w:val="0"/>
              <w:spacing w:line="240" w:lineRule="auto"/>
              <w:rPr>
                <w:rFonts w:ascii="Open Sans" w:eastAsia="Open Sans" w:hAnsi="Open Sans" w:cs="Open Sans"/>
              </w:rPr>
            </w:pPr>
            <w:r>
              <w:rPr>
                <w:rFonts w:ascii="Open Sans" w:eastAsia="Open Sans" w:hAnsi="Open Sans" w:cs="Open Sans"/>
                <w:sz w:val="24"/>
                <w:szCs w:val="24"/>
              </w:rPr>
              <w:t>When the space is crowded, members may bump into each other leading to falls, sprains or bruises.</w:t>
            </w:r>
          </w:p>
        </w:tc>
        <w:tc>
          <w:tcPr>
            <w:tcW w:w="375" w:type="dxa"/>
          </w:tcPr>
          <w:p w14:paraId="07401EBD"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345" w:type="dxa"/>
          </w:tcPr>
          <w:p w14:paraId="41E7E159"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360" w:type="dxa"/>
          </w:tcPr>
          <w:p w14:paraId="77BCDF02"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3870" w:type="dxa"/>
          </w:tcPr>
          <w:p w14:paraId="23C43B1A" w14:textId="77777777" w:rsidR="006D2F9B" w:rsidRDefault="00000000">
            <w:pPr>
              <w:widowControl w:val="0"/>
              <w:spacing w:line="240" w:lineRule="auto"/>
              <w:rPr>
                <w:rFonts w:ascii="Open Sans" w:eastAsia="Open Sans" w:hAnsi="Open Sans" w:cs="Open Sans"/>
              </w:rPr>
            </w:pPr>
            <w:r>
              <w:rPr>
                <w:rFonts w:ascii="Open Sans" w:eastAsia="Open Sans" w:hAnsi="Open Sans" w:cs="Open Sans"/>
              </w:rPr>
              <w:t>Make sure there is clear sufficient space before starting and moving any obstacles aside e.g. tables, chairs. Limit number of participants per round to reduce crowding and encourage appropriate footwear prior.</w:t>
            </w:r>
          </w:p>
        </w:tc>
        <w:tc>
          <w:tcPr>
            <w:tcW w:w="315" w:type="dxa"/>
          </w:tcPr>
          <w:p w14:paraId="3A1C1329"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345" w:type="dxa"/>
          </w:tcPr>
          <w:p w14:paraId="6217E701"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315" w:type="dxa"/>
          </w:tcPr>
          <w:p w14:paraId="4A060CC5"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3225" w:type="dxa"/>
          </w:tcPr>
          <w:p w14:paraId="6524C19F" w14:textId="77777777" w:rsidR="006D2F9B" w:rsidRDefault="006D2F9B">
            <w:pPr>
              <w:widowControl w:val="0"/>
              <w:spacing w:line="240" w:lineRule="auto"/>
              <w:rPr>
                <w:rFonts w:ascii="Open Sans" w:eastAsia="Open Sans" w:hAnsi="Open Sans" w:cs="Open Sans"/>
                <w:b/>
                <w:sz w:val="24"/>
                <w:szCs w:val="24"/>
              </w:rPr>
            </w:pPr>
          </w:p>
        </w:tc>
      </w:tr>
      <w:tr w:rsidR="006D2F9B" w14:paraId="5C7078FE" w14:textId="77777777">
        <w:trPr>
          <w:trHeight w:val="440"/>
        </w:trPr>
        <w:tc>
          <w:tcPr>
            <w:tcW w:w="3705" w:type="dxa"/>
          </w:tcPr>
          <w:p w14:paraId="7973CE74" w14:textId="77777777" w:rsidR="006D2F9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rPr>
              <w:lastRenderedPageBreak/>
              <w:t>Fire</w:t>
            </w:r>
          </w:p>
        </w:tc>
        <w:tc>
          <w:tcPr>
            <w:tcW w:w="3000" w:type="dxa"/>
          </w:tcPr>
          <w:p w14:paraId="6AC42575"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rPr>
              <w:t>Fire can be caused due to the presence of liquids near exposed wires or due to overheating/damaged plugs.</w:t>
            </w:r>
          </w:p>
        </w:tc>
        <w:tc>
          <w:tcPr>
            <w:tcW w:w="375" w:type="dxa"/>
          </w:tcPr>
          <w:p w14:paraId="01DDFA4F" w14:textId="3509BEC9" w:rsidR="006D2F9B" w:rsidRDefault="00C06B4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345" w:type="dxa"/>
          </w:tcPr>
          <w:p w14:paraId="3BD86577" w14:textId="2845CE8D" w:rsidR="006D2F9B" w:rsidRDefault="00C06B4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360" w:type="dxa"/>
          </w:tcPr>
          <w:p w14:paraId="77B96BFB" w14:textId="5917A067" w:rsidR="006D2F9B" w:rsidRDefault="00C06B4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3870" w:type="dxa"/>
          </w:tcPr>
          <w:p w14:paraId="1F7086A7" w14:textId="7CD6ED80" w:rsidR="006D2F9B" w:rsidRDefault="00000000">
            <w:pPr>
              <w:widowControl w:val="0"/>
              <w:spacing w:line="240" w:lineRule="auto"/>
              <w:rPr>
                <w:rFonts w:ascii="Open Sans" w:eastAsia="Open Sans" w:hAnsi="Open Sans" w:cs="Open Sans"/>
              </w:rPr>
            </w:pPr>
            <w:r>
              <w:rPr>
                <w:rFonts w:ascii="Open Sans" w:eastAsia="Open Sans" w:hAnsi="Open Sans" w:cs="Open Sans"/>
              </w:rPr>
              <w:t xml:space="preserve">No drinks allowed inside and around equipment unless the member has a health condition. Equipment to be checked before and after </w:t>
            </w:r>
            <w:r w:rsidR="00C06B46">
              <w:rPr>
                <w:rFonts w:ascii="Open Sans" w:eastAsia="Open Sans" w:hAnsi="Open Sans" w:cs="Open Sans"/>
              </w:rPr>
              <w:t>use and</w:t>
            </w:r>
            <w:r>
              <w:rPr>
                <w:rFonts w:ascii="Open Sans" w:eastAsia="Open Sans" w:hAnsi="Open Sans" w:cs="Open Sans"/>
              </w:rPr>
              <w:t xml:space="preserve"> avoid overloading sockets.  Procedure in place for emergency evacuation. </w:t>
            </w:r>
          </w:p>
          <w:p w14:paraId="3AEA81EB" w14:textId="77777777" w:rsidR="006D2F9B" w:rsidRDefault="006D2F9B">
            <w:pPr>
              <w:widowControl w:val="0"/>
              <w:spacing w:line="240" w:lineRule="auto"/>
              <w:rPr>
                <w:rFonts w:ascii="Open Sans" w:eastAsia="Open Sans" w:hAnsi="Open Sans" w:cs="Open Sans"/>
              </w:rPr>
            </w:pPr>
          </w:p>
          <w:p w14:paraId="5186F8A0"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rPr>
              <w:t>We will also ensure plugs are not overloaded which would lead to sparks. Rooms will be looked at beforehand to make sure there are enough power sockets.</w:t>
            </w:r>
          </w:p>
        </w:tc>
        <w:tc>
          <w:tcPr>
            <w:tcW w:w="315" w:type="dxa"/>
          </w:tcPr>
          <w:p w14:paraId="41FCED50" w14:textId="1F7B37A3" w:rsidR="006D2F9B" w:rsidRDefault="00D9006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345" w:type="dxa"/>
          </w:tcPr>
          <w:p w14:paraId="1F28F214"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315" w:type="dxa"/>
          </w:tcPr>
          <w:p w14:paraId="00DB9ED8" w14:textId="3671BC4C" w:rsidR="006D2F9B" w:rsidRDefault="00D9006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3225" w:type="dxa"/>
          </w:tcPr>
          <w:p w14:paraId="04697314" w14:textId="77777777" w:rsidR="006D2F9B" w:rsidRDefault="006D2F9B">
            <w:pPr>
              <w:widowControl w:val="0"/>
              <w:spacing w:line="240" w:lineRule="auto"/>
              <w:rPr>
                <w:rFonts w:ascii="Open Sans" w:eastAsia="Open Sans" w:hAnsi="Open Sans" w:cs="Open Sans"/>
                <w:b/>
                <w:sz w:val="24"/>
                <w:szCs w:val="24"/>
              </w:rPr>
            </w:pPr>
          </w:p>
        </w:tc>
      </w:tr>
      <w:tr w:rsidR="006D2F9B" w14:paraId="608BFDF6" w14:textId="77777777">
        <w:trPr>
          <w:trHeight w:val="440"/>
        </w:trPr>
        <w:tc>
          <w:tcPr>
            <w:tcW w:w="3705" w:type="dxa"/>
          </w:tcPr>
          <w:p w14:paraId="61DE8C7D" w14:textId="77777777" w:rsidR="006D2F9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rPr>
              <w:t>Projector/Screen</w:t>
            </w:r>
          </w:p>
        </w:tc>
        <w:tc>
          <w:tcPr>
            <w:tcW w:w="3000" w:type="dxa"/>
            <w:vAlign w:val="center"/>
          </w:tcPr>
          <w:p w14:paraId="31C08256" w14:textId="77777777" w:rsidR="006D2F9B" w:rsidRDefault="00000000">
            <w:pPr>
              <w:spacing w:line="240" w:lineRule="auto"/>
              <w:rPr>
                <w:rFonts w:ascii="Open Sans" w:eastAsia="Open Sans" w:hAnsi="Open Sans" w:cs="Open Sans"/>
                <w:sz w:val="24"/>
                <w:szCs w:val="24"/>
              </w:rPr>
            </w:pPr>
            <w:r>
              <w:rPr>
                <w:rFonts w:ascii="Open Sans" w:eastAsia="Open Sans" w:hAnsi="Open Sans" w:cs="Open Sans"/>
              </w:rPr>
              <w:t>Projectors may become unsecured and fall, posing a risk of injury to members. Excessive screen brightness may also cause discomfort or eye strain, particularly for members with pre-existing eye conditions.</w:t>
            </w:r>
          </w:p>
          <w:p w14:paraId="4154D870" w14:textId="77777777" w:rsidR="006D2F9B" w:rsidRDefault="006D2F9B">
            <w:pPr>
              <w:widowControl w:val="0"/>
              <w:spacing w:line="240" w:lineRule="auto"/>
              <w:rPr>
                <w:rFonts w:ascii="Open Sans" w:eastAsia="Open Sans" w:hAnsi="Open Sans" w:cs="Open Sans"/>
                <w:b/>
                <w:sz w:val="24"/>
                <w:szCs w:val="24"/>
              </w:rPr>
            </w:pPr>
          </w:p>
        </w:tc>
        <w:tc>
          <w:tcPr>
            <w:tcW w:w="375" w:type="dxa"/>
          </w:tcPr>
          <w:p w14:paraId="6F000731" w14:textId="415FD665" w:rsidR="006D2F9B" w:rsidRDefault="00C06B4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345" w:type="dxa"/>
          </w:tcPr>
          <w:p w14:paraId="6F20E014"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360" w:type="dxa"/>
          </w:tcPr>
          <w:p w14:paraId="5B415414" w14:textId="5D270B99" w:rsidR="006D2F9B" w:rsidRDefault="00C06B4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3870" w:type="dxa"/>
          </w:tcPr>
          <w:p w14:paraId="744363FF" w14:textId="7080255D" w:rsidR="006D2F9B" w:rsidRDefault="00C06B46">
            <w:pPr>
              <w:widowControl w:val="0"/>
              <w:spacing w:line="240" w:lineRule="auto"/>
              <w:rPr>
                <w:rFonts w:ascii="Open Sans" w:eastAsia="Open Sans" w:hAnsi="Open Sans" w:cs="Open Sans"/>
              </w:rPr>
            </w:pPr>
            <w:r>
              <w:rPr>
                <w:rFonts w:ascii="Open Sans" w:eastAsia="Open Sans" w:hAnsi="Open Sans" w:cs="Open Sans"/>
              </w:rPr>
              <w:t>Ensuring the projector is regularly checked and secured, and that members do not sit directly under or in the direct path of the projector display.</w:t>
            </w:r>
          </w:p>
          <w:p w14:paraId="58601A95"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rPr>
              <w:t>Adjust screen brightness to suitable levels and provide alternative seating options for sensitive individuals.</w:t>
            </w:r>
          </w:p>
        </w:tc>
        <w:tc>
          <w:tcPr>
            <w:tcW w:w="315" w:type="dxa"/>
          </w:tcPr>
          <w:p w14:paraId="79E8A403" w14:textId="5EACFA8D" w:rsidR="006D2F9B" w:rsidRDefault="00D9006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345" w:type="dxa"/>
          </w:tcPr>
          <w:p w14:paraId="6CE8F7C8" w14:textId="1389FF49" w:rsidR="006D2F9B" w:rsidRDefault="00D9006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315" w:type="dxa"/>
          </w:tcPr>
          <w:p w14:paraId="407694B0"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3225" w:type="dxa"/>
          </w:tcPr>
          <w:p w14:paraId="20330678" w14:textId="77777777" w:rsidR="006D2F9B" w:rsidRDefault="006D2F9B">
            <w:pPr>
              <w:widowControl w:val="0"/>
              <w:spacing w:line="240" w:lineRule="auto"/>
              <w:rPr>
                <w:rFonts w:ascii="Open Sans" w:eastAsia="Open Sans" w:hAnsi="Open Sans" w:cs="Open Sans"/>
                <w:b/>
                <w:sz w:val="24"/>
                <w:szCs w:val="24"/>
              </w:rPr>
            </w:pPr>
          </w:p>
        </w:tc>
      </w:tr>
      <w:tr w:rsidR="006D2F9B" w14:paraId="0A68741E" w14:textId="77777777">
        <w:trPr>
          <w:trHeight w:val="440"/>
        </w:trPr>
        <w:tc>
          <w:tcPr>
            <w:tcW w:w="3705" w:type="dxa"/>
          </w:tcPr>
          <w:p w14:paraId="759AB46F" w14:textId="77777777" w:rsidR="006D2F9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rPr>
              <w:t>Chairs</w:t>
            </w:r>
          </w:p>
        </w:tc>
        <w:tc>
          <w:tcPr>
            <w:tcW w:w="3000" w:type="dxa"/>
          </w:tcPr>
          <w:p w14:paraId="4B090002" w14:textId="02D1A0B2"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rPr>
              <w:t xml:space="preserve">If members sit on unsafe/unstable chairs, they </w:t>
            </w:r>
            <w:r w:rsidR="00C06B46">
              <w:rPr>
                <w:rFonts w:ascii="Open Sans" w:eastAsia="Open Sans" w:hAnsi="Open Sans" w:cs="Open Sans"/>
              </w:rPr>
              <w:t>may fall</w:t>
            </w:r>
            <w:r>
              <w:rPr>
                <w:rFonts w:ascii="Open Sans" w:eastAsia="Open Sans" w:hAnsi="Open Sans" w:cs="Open Sans"/>
              </w:rPr>
              <w:t xml:space="preserve"> or injure themselves.</w:t>
            </w:r>
          </w:p>
        </w:tc>
        <w:tc>
          <w:tcPr>
            <w:tcW w:w="375" w:type="dxa"/>
          </w:tcPr>
          <w:p w14:paraId="335225F8"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345" w:type="dxa"/>
          </w:tcPr>
          <w:p w14:paraId="71875B61"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360" w:type="dxa"/>
          </w:tcPr>
          <w:p w14:paraId="70C99298"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3870" w:type="dxa"/>
          </w:tcPr>
          <w:p w14:paraId="0009C2E4"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rPr>
              <w:t>Replacing any unsafe or unsuitable chairs that could potentially cause injuries. Checking any unsuitable chairs before events, reporting to facilities and replacing unsafe chairs. (University chairs to be used)</w:t>
            </w:r>
          </w:p>
        </w:tc>
        <w:tc>
          <w:tcPr>
            <w:tcW w:w="315" w:type="dxa"/>
          </w:tcPr>
          <w:p w14:paraId="11864713"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345" w:type="dxa"/>
          </w:tcPr>
          <w:p w14:paraId="676157C1"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315" w:type="dxa"/>
          </w:tcPr>
          <w:p w14:paraId="1C7062EC"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3225" w:type="dxa"/>
          </w:tcPr>
          <w:p w14:paraId="1E8FB6E7" w14:textId="77777777" w:rsidR="006D2F9B" w:rsidRDefault="006D2F9B">
            <w:pPr>
              <w:widowControl w:val="0"/>
              <w:spacing w:line="240" w:lineRule="auto"/>
              <w:rPr>
                <w:rFonts w:ascii="Open Sans" w:eastAsia="Open Sans" w:hAnsi="Open Sans" w:cs="Open Sans"/>
                <w:b/>
                <w:sz w:val="24"/>
                <w:szCs w:val="24"/>
              </w:rPr>
            </w:pPr>
          </w:p>
        </w:tc>
      </w:tr>
      <w:tr w:rsidR="006D2F9B" w14:paraId="46A1DEF0" w14:textId="77777777">
        <w:trPr>
          <w:trHeight w:val="440"/>
        </w:trPr>
        <w:tc>
          <w:tcPr>
            <w:tcW w:w="3705" w:type="dxa"/>
          </w:tcPr>
          <w:p w14:paraId="643B5F37" w14:textId="77777777" w:rsidR="006D2F9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rPr>
              <w:t>Emergency evacuation procedure</w:t>
            </w:r>
          </w:p>
        </w:tc>
        <w:tc>
          <w:tcPr>
            <w:tcW w:w="3000" w:type="dxa"/>
          </w:tcPr>
          <w:p w14:paraId="54C0A349"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rPr>
              <w:t>All members are at risk if unaware of emergency procedures. They could potentially use the wrong exit.</w:t>
            </w:r>
          </w:p>
        </w:tc>
        <w:tc>
          <w:tcPr>
            <w:tcW w:w="375" w:type="dxa"/>
          </w:tcPr>
          <w:p w14:paraId="7D450D58"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345" w:type="dxa"/>
          </w:tcPr>
          <w:p w14:paraId="5D1DE366" w14:textId="772CD833" w:rsidR="006D2F9B" w:rsidRDefault="00C06B4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360" w:type="dxa"/>
          </w:tcPr>
          <w:p w14:paraId="5EA9B89D" w14:textId="5516017B" w:rsidR="006D2F9B" w:rsidRDefault="00C06B4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3870" w:type="dxa"/>
            <w:vAlign w:val="center"/>
          </w:tcPr>
          <w:p w14:paraId="301C42D7" w14:textId="77777777" w:rsidR="006D2F9B" w:rsidRDefault="00000000">
            <w:pPr>
              <w:spacing w:line="240" w:lineRule="auto"/>
              <w:rPr>
                <w:rFonts w:ascii="Open Sans" w:eastAsia="Open Sans" w:hAnsi="Open Sans" w:cs="Open Sans"/>
                <w:sz w:val="24"/>
                <w:szCs w:val="24"/>
              </w:rPr>
            </w:pPr>
            <w:r>
              <w:rPr>
                <w:rFonts w:ascii="Open Sans" w:eastAsia="Open Sans" w:hAnsi="Open Sans" w:cs="Open Sans"/>
              </w:rPr>
              <w:t>Committee members to learn exit procedure to assist members in evacuating in the case of emergency, e.g., Committee making note of fire exits as well as the assembly points. </w:t>
            </w:r>
          </w:p>
        </w:tc>
        <w:tc>
          <w:tcPr>
            <w:tcW w:w="315" w:type="dxa"/>
          </w:tcPr>
          <w:p w14:paraId="473D09D9"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345" w:type="dxa"/>
          </w:tcPr>
          <w:p w14:paraId="0BAF9836"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315" w:type="dxa"/>
          </w:tcPr>
          <w:p w14:paraId="6A6F02F1"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3225" w:type="dxa"/>
          </w:tcPr>
          <w:p w14:paraId="3FD0C1A6" w14:textId="77777777" w:rsidR="006D2F9B" w:rsidRDefault="006D2F9B">
            <w:pPr>
              <w:widowControl w:val="0"/>
              <w:spacing w:line="240" w:lineRule="auto"/>
              <w:rPr>
                <w:rFonts w:ascii="Open Sans" w:eastAsia="Open Sans" w:hAnsi="Open Sans" w:cs="Open Sans"/>
                <w:b/>
                <w:sz w:val="24"/>
                <w:szCs w:val="24"/>
              </w:rPr>
            </w:pPr>
          </w:p>
        </w:tc>
      </w:tr>
      <w:tr w:rsidR="006D2F9B" w14:paraId="5DFA7303" w14:textId="77777777">
        <w:trPr>
          <w:trHeight w:val="2966"/>
        </w:trPr>
        <w:tc>
          <w:tcPr>
            <w:tcW w:w="3705" w:type="dxa"/>
          </w:tcPr>
          <w:p w14:paraId="4AF26AAA" w14:textId="77777777" w:rsidR="006D2F9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rPr>
              <w:lastRenderedPageBreak/>
              <w:t>Entrance/exit to the venue</w:t>
            </w:r>
          </w:p>
        </w:tc>
        <w:tc>
          <w:tcPr>
            <w:tcW w:w="3000" w:type="dxa"/>
          </w:tcPr>
          <w:p w14:paraId="50F2CE8E" w14:textId="77777777" w:rsidR="006D2F9B" w:rsidRPr="00B235E3" w:rsidRDefault="00000000">
            <w:pPr>
              <w:widowControl w:val="0"/>
              <w:spacing w:line="240" w:lineRule="auto"/>
              <w:rPr>
                <w:rFonts w:ascii="Open Sans" w:eastAsia="Open Sans" w:hAnsi="Open Sans" w:cs="Open Sans"/>
                <w:i/>
                <w:sz w:val="20"/>
                <w:szCs w:val="20"/>
              </w:rPr>
            </w:pPr>
            <w:r w:rsidRPr="00B235E3">
              <w:rPr>
                <w:rFonts w:ascii="Open Sans" w:eastAsia="Open Sans" w:hAnsi="Open Sans" w:cs="Open Sans"/>
              </w:rPr>
              <w:t xml:space="preserve">Members crowding near doors may push or step on each other, causing injury. </w:t>
            </w:r>
          </w:p>
        </w:tc>
        <w:tc>
          <w:tcPr>
            <w:tcW w:w="375" w:type="dxa"/>
          </w:tcPr>
          <w:p w14:paraId="0DEAEC6A"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345" w:type="dxa"/>
          </w:tcPr>
          <w:p w14:paraId="087C5549"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360" w:type="dxa"/>
          </w:tcPr>
          <w:p w14:paraId="24E07C88"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3870" w:type="dxa"/>
          </w:tcPr>
          <w:p w14:paraId="53162AEC" w14:textId="77777777" w:rsidR="006D2F9B" w:rsidRDefault="00000000">
            <w:pPr>
              <w:spacing w:line="240" w:lineRule="auto"/>
              <w:rPr>
                <w:rFonts w:ascii="Open Sans" w:eastAsia="Open Sans" w:hAnsi="Open Sans" w:cs="Open Sans"/>
                <w:sz w:val="24"/>
                <w:szCs w:val="24"/>
              </w:rPr>
            </w:pPr>
            <w:r>
              <w:rPr>
                <w:rFonts w:ascii="Open Sans" w:eastAsia="Open Sans" w:hAnsi="Open Sans" w:cs="Open Sans"/>
              </w:rPr>
              <w:t>Planning attendance and designated people to control movement. </w:t>
            </w:r>
          </w:p>
          <w:p w14:paraId="14797E72" w14:textId="77777777" w:rsidR="006D2F9B" w:rsidRDefault="00000000">
            <w:pPr>
              <w:spacing w:line="240" w:lineRule="auto"/>
              <w:rPr>
                <w:rFonts w:ascii="Open Sans" w:eastAsia="Open Sans" w:hAnsi="Open Sans" w:cs="Open Sans"/>
                <w:sz w:val="24"/>
                <w:szCs w:val="24"/>
              </w:rPr>
            </w:pPr>
            <w:r>
              <w:rPr>
                <w:rFonts w:ascii="Open Sans" w:eastAsia="Open Sans" w:hAnsi="Open Sans" w:cs="Open Sans"/>
              </w:rPr>
              <w:t>Entrance/exit constructed to allow easy access in and out of the venue. Event room bookings done with estimates of expecting attendees.</w:t>
            </w:r>
          </w:p>
        </w:tc>
        <w:tc>
          <w:tcPr>
            <w:tcW w:w="315" w:type="dxa"/>
          </w:tcPr>
          <w:p w14:paraId="13F4A5AC"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345" w:type="dxa"/>
          </w:tcPr>
          <w:p w14:paraId="2B846B30"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315" w:type="dxa"/>
          </w:tcPr>
          <w:p w14:paraId="1210D0A7"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3225" w:type="dxa"/>
          </w:tcPr>
          <w:p w14:paraId="2A2163B2" w14:textId="77777777" w:rsidR="006D2F9B" w:rsidRDefault="006D2F9B">
            <w:pPr>
              <w:widowControl w:val="0"/>
              <w:spacing w:line="240" w:lineRule="auto"/>
              <w:rPr>
                <w:rFonts w:ascii="Open Sans" w:eastAsia="Open Sans" w:hAnsi="Open Sans" w:cs="Open Sans"/>
                <w:b/>
                <w:sz w:val="24"/>
                <w:szCs w:val="24"/>
              </w:rPr>
            </w:pPr>
          </w:p>
        </w:tc>
      </w:tr>
      <w:tr w:rsidR="006D2F9B" w14:paraId="7D0AE75F" w14:textId="77777777">
        <w:trPr>
          <w:trHeight w:val="440"/>
        </w:trPr>
        <w:tc>
          <w:tcPr>
            <w:tcW w:w="3705" w:type="dxa"/>
          </w:tcPr>
          <w:p w14:paraId="6C1B21A3" w14:textId="77777777" w:rsidR="006D2F9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rPr>
              <w:t>Lighting</w:t>
            </w:r>
          </w:p>
        </w:tc>
        <w:tc>
          <w:tcPr>
            <w:tcW w:w="3000" w:type="dxa"/>
          </w:tcPr>
          <w:p w14:paraId="67E66B77" w14:textId="77777777" w:rsidR="006D2F9B" w:rsidRPr="00B235E3" w:rsidRDefault="00000000">
            <w:pPr>
              <w:widowControl w:val="0"/>
              <w:spacing w:line="240" w:lineRule="auto"/>
              <w:rPr>
                <w:rFonts w:ascii="Open Sans" w:eastAsia="Open Sans" w:hAnsi="Open Sans" w:cs="Open Sans"/>
                <w:i/>
                <w:sz w:val="20"/>
                <w:szCs w:val="20"/>
              </w:rPr>
            </w:pPr>
            <w:r w:rsidRPr="00B235E3">
              <w:rPr>
                <w:rFonts w:ascii="Open Sans" w:eastAsia="Open Sans" w:hAnsi="Open Sans" w:cs="Open Sans"/>
              </w:rPr>
              <w:t>All light can blind members if directed into their eyes or flashing light can cause epilepsy for people with photo sensitive epilepsy.</w:t>
            </w:r>
          </w:p>
        </w:tc>
        <w:tc>
          <w:tcPr>
            <w:tcW w:w="375" w:type="dxa"/>
          </w:tcPr>
          <w:p w14:paraId="0DB59AD0"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345" w:type="dxa"/>
          </w:tcPr>
          <w:p w14:paraId="0B00C43B"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360" w:type="dxa"/>
          </w:tcPr>
          <w:p w14:paraId="3774B46C"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3870" w:type="dxa"/>
          </w:tcPr>
          <w:p w14:paraId="133A546D"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rPr>
              <w:t>Lighting is stationary, fixed and directed toward the wall and is stationary so as not to be in the face of members. Members are notified prior to the event starting.</w:t>
            </w:r>
          </w:p>
        </w:tc>
        <w:tc>
          <w:tcPr>
            <w:tcW w:w="315" w:type="dxa"/>
          </w:tcPr>
          <w:p w14:paraId="3FC58E1F"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345" w:type="dxa"/>
          </w:tcPr>
          <w:p w14:paraId="18EA21C4"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315" w:type="dxa"/>
          </w:tcPr>
          <w:p w14:paraId="691E2242"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3225" w:type="dxa"/>
          </w:tcPr>
          <w:p w14:paraId="441537CF" w14:textId="77777777" w:rsidR="006D2F9B" w:rsidRDefault="006D2F9B">
            <w:pPr>
              <w:widowControl w:val="0"/>
              <w:spacing w:line="240" w:lineRule="auto"/>
              <w:rPr>
                <w:rFonts w:ascii="Open Sans" w:eastAsia="Open Sans" w:hAnsi="Open Sans" w:cs="Open Sans"/>
                <w:b/>
                <w:sz w:val="24"/>
                <w:szCs w:val="24"/>
              </w:rPr>
            </w:pPr>
          </w:p>
        </w:tc>
      </w:tr>
      <w:tr w:rsidR="006D2F9B" w14:paraId="5B9D7F45" w14:textId="77777777">
        <w:trPr>
          <w:trHeight w:val="440"/>
        </w:trPr>
        <w:tc>
          <w:tcPr>
            <w:tcW w:w="3705" w:type="dxa"/>
          </w:tcPr>
          <w:p w14:paraId="265B2C49" w14:textId="77777777" w:rsidR="006D2F9B" w:rsidRDefault="00000000">
            <w:pPr>
              <w:widowControl w:val="0"/>
              <w:spacing w:line="240" w:lineRule="auto"/>
              <w:jc w:val="center"/>
              <w:rPr>
                <w:rFonts w:ascii="Open Sans" w:eastAsia="Open Sans" w:hAnsi="Open Sans" w:cs="Open Sans"/>
              </w:rPr>
            </w:pPr>
            <w:r>
              <w:rPr>
                <w:rFonts w:ascii="Open Sans" w:eastAsia="Open Sans" w:hAnsi="Open Sans" w:cs="Open Sans"/>
              </w:rPr>
              <w:t>Furniture hazard</w:t>
            </w:r>
          </w:p>
        </w:tc>
        <w:tc>
          <w:tcPr>
            <w:tcW w:w="3000" w:type="dxa"/>
          </w:tcPr>
          <w:p w14:paraId="12BEC144" w14:textId="77777777" w:rsidR="006D2F9B" w:rsidRDefault="00000000">
            <w:pPr>
              <w:widowControl w:val="0"/>
              <w:spacing w:line="240" w:lineRule="auto"/>
              <w:rPr>
                <w:rFonts w:ascii="Open Sans" w:eastAsia="Open Sans" w:hAnsi="Open Sans" w:cs="Open Sans"/>
              </w:rPr>
            </w:pPr>
            <w:r>
              <w:rPr>
                <w:rFonts w:ascii="Open Sans" w:eastAsia="Open Sans" w:hAnsi="Open Sans" w:cs="Open Sans"/>
              </w:rPr>
              <w:t>Muscle stains, back injuries or trapped fingers when lifting and rearranging tables. Bruises from poorly placed tables and chairs.</w:t>
            </w:r>
          </w:p>
        </w:tc>
        <w:tc>
          <w:tcPr>
            <w:tcW w:w="375" w:type="dxa"/>
          </w:tcPr>
          <w:p w14:paraId="3B0911E3"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345" w:type="dxa"/>
          </w:tcPr>
          <w:p w14:paraId="6600168B"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360" w:type="dxa"/>
          </w:tcPr>
          <w:p w14:paraId="2C6DAD9C"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3870" w:type="dxa"/>
          </w:tcPr>
          <w:p w14:paraId="06AA0EB8" w14:textId="77777777" w:rsidR="006D2F9B" w:rsidRDefault="00000000">
            <w:pPr>
              <w:widowControl w:val="0"/>
              <w:spacing w:line="240" w:lineRule="auto"/>
              <w:rPr>
                <w:rFonts w:ascii="Open Sans" w:eastAsia="Open Sans" w:hAnsi="Open Sans" w:cs="Open Sans"/>
              </w:rPr>
            </w:pPr>
            <w:r>
              <w:rPr>
                <w:rFonts w:ascii="Open Sans" w:eastAsia="Open Sans" w:hAnsi="Open Sans" w:cs="Open Sans"/>
              </w:rPr>
              <w:t>Ensure tables are lifted by two people, brief members on safe lifting practices and completely remove furniture out of activity areas to create a safe zone.</w:t>
            </w:r>
          </w:p>
        </w:tc>
        <w:tc>
          <w:tcPr>
            <w:tcW w:w="315" w:type="dxa"/>
          </w:tcPr>
          <w:p w14:paraId="4503628A"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345" w:type="dxa"/>
          </w:tcPr>
          <w:p w14:paraId="2DE81CBA" w14:textId="6906117B" w:rsidR="006D2F9B" w:rsidRDefault="00E95F0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315" w:type="dxa"/>
          </w:tcPr>
          <w:p w14:paraId="3CA2E82F" w14:textId="3E582F7C" w:rsidR="006D2F9B" w:rsidRDefault="00E95F0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3225" w:type="dxa"/>
          </w:tcPr>
          <w:p w14:paraId="50B21A08" w14:textId="77777777" w:rsidR="006D2F9B" w:rsidRDefault="006D2F9B">
            <w:pPr>
              <w:widowControl w:val="0"/>
              <w:spacing w:line="240" w:lineRule="auto"/>
              <w:rPr>
                <w:rFonts w:ascii="Open Sans" w:eastAsia="Open Sans" w:hAnsi="Open Sans" w:cs="Open Sans"/>
                <w:b/>
                <w:sz w:val="24"/>
                <w:szCs w:val="24"/>
              </w:rPr>
            </w:pPr>
          </w:p>
        </w:tc>
      </w:tr>
      <w:tr w:rsidR="006D2F9B" w14:paraId="61F04877" w14:textId="77777777">
        <w:trPr>
          <w:trHeight w:val="6727"/>
        </w:trPr>
        <w:tc>
          <w:tcPr>
            <w:tcW w:w="3705" w:type="dxa"/>
          </w:tcPr>
          <w:p w14:paraId="44285627" w14:textId="77777777" w:rsidR="006D2F9B" w:rsidRDefault="00000000">
            <w:pPr>
              <w:widowControl w:val="0"/>
              <w:spacing w:line="240" w:lineRule="auto"/>
              <w:jc w:val="center"/>
              <w:rPr>
                <w:rFonts w:ascii="Open Sans" w:eastAsia="Open Sans" w:hAnsi="Open Sans" w:cs="Open Sans"/>
              </w:rPr>
            </w:pPr>
            <w:r>
              <w:rPr>
                <w:rFonts w:ascii="Open Sans" w:eastAsia="Open Sans" w:hAnsi="Open Sans" w:cs="Open Sans"/>
              </w:rPr>
              <w:lastRenderedPageBreak/>
              <w:t>PA system</w:t>
            </w:r>
          </w:p>
        </w:tc>
        <w:tc>
          <w:tcPr>
            <w:tcW w:w="3000" w:type="dxa"/>
            <w:vAlign w:val="center"/>
          </w:tcPr>
          <w:p w14:paraId="5A7DF912" w14:textId="77777777" w:rsidR="006D2F9B" w:rsidRDefault="00000000">
            <w:pPr>
              <w:spacing w:line="240" w:lineRule="auto"/>
              <w:rPr>
                <w:rFonts w:ascii="Open Sans" w:eastAsia="Open Sans" w:hAnsi="Open Sans" w:cs="Open Sans"/>
              </w:rPr>
            </w:pPr>
            <w:r>
              <w:rPr>
                <w:rFonts w:ascii="Open Sans" w:eastAsia="Open Sans" w:hAnsi="Open Sans" w:cs="Open Sans"/>
              </w:rPr>
              <w:t>All, if the sound level is too high, it could potentially damage a member's eardrums.</w:t>
            </w:r>
          </w:p>
          <w:p w14:paraId="2DC91EC0" w14:textId="77777777" w:rsidR="006D2F9B" w:rsidRDefault="006D2F9B">
            <w:pPr>
              <w:spacing w:line="240" w:lineRule="auto"/>
              <w:rPr>
                <w:rFonts w:ascii="Open Sans" w:eastAsia="Open Sans" w:hAnsi="Open Sans" w:cs="Open Sans"/>
              </w:rPr>
            </w:pPr>
          </w:p>
          <w:p w14:paraId="17AD8538"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rPr>
              <w:t xml:space="preserve">High sound levels may also disrupt events going on in neighbouring rooms. </w:t>
            </w:r>
          </w:p>
        </w:tc>
        <w:tc>
          <w:tcPr>
            <w:tcW w:w="375" w:type="dxa"/>
          </w:tcPr>
          <w:p w14:paraId="76DC642C"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345" w:type="dxa"/>
          </w:tcPr>
          <w:p w14:paraId="7FFBD9FA" w14:textId="0F11C67F" w:rsidR="006D2F9B" w:rsidRDefault="00D9006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360" w:type="dxa"/>
          </w:tcPr>
          <w:p w14:paraId="7BE63E88" w14:textId="57E930B7" w:rsidR="006D2F9B" w:rsidRDefault="00D9006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3870" w:type="dxa"/>
          </w:tcPr>
          <w:p w14:paraId="4AF9EB34" w14:textId="77777777" w:rsidR="006D2F9B" w:rsidRDefault="00000000">
            <w:pPr>
              <w:spacing w:line="240" w:lineRule="auto"/>
              <w:rPr>
                <w:rFonts w:ascii="Open Sans" w:eastAsia="Open Sans" w:hAnsi="Open Sans" w:cs="Open Sans"/>
              </w:rPr>
            </w:pPr>
            <w:r>
              <w:rPr>
                <w:rFonts w:ascii="Open Sans" w:eastAsia="Open Sans" w:hAnsi="Open Sans" w:cs="Open Sans"/>
              </w:rPr>
              <w:t>Frequency check while setting up to not affect members with ear sensitivity/disorders. </w:t>
            </w:r>
          </w:p>
          <w:p w14:paraId="70C11735" w14:textId="77777777" w:rsidR="006D2F9B" w:rsidRDefault="006D2F9B">
            <w:pPr>
              <w:spacing w:line="240" w:lineRule="auto"/>
              <w:rPr>
                <w:rFonts w:ascii="Open Sans" w:eastAsia="Open Sans" w:hAnsi="Open Sans" w:cs="Open Sans"/>
              </w:rPr>
            </w:pPr>
          </w:p>
          <w:p w14:paraId="3AA44CFB" w14:textId="77777777" w:rsidR="006D2F9B" w:rsidRDefault="00000000">
            <w:pPr>
              <w:spacing w:line="240" w:lineRule="auto"/>
              <w:rPr>
                <w:rFonts w:ascii="Open Sans" w:eastAsia="Open Sans" w:hAnsi="Open Sans" w:cs="Open Sans"/>
                <w:sz w:val="24"/>
                <w:szCs w:val="24"/>
              </w:rPr>
            </w:pPr>
            <w:r>
              <w:rPr>
                <w:rFonts w:ascii="Open Sans" w:eastAsia="Open Sans" w:hAnsi="Open Sans" w:cs="Open Sans"/>
              </w:rPr>
              <w:t>Also, awareness of the volume on the PA system so that sound is not excessively heard from outside the room.</w:t>
            </w:r>
          </w:p>
          <w:p w14:paraId="4C2A1545" w14:textId="77777777" w:rsidR="006D2F9B" w:rsidRDefault="006D2F9B">
            <w:pPr>
              <w:spacing w:line="240" w:lineRule="auto"/>
              <w:rPr>
                <w:rFonts w:ascii="Open Sans" w:eastAsia="Open Sans" w:hAnsi="Open Sans" w:cs="Open Sans"/>
                <w:sz w:val="24"/>
                <w:szCs w:val="24"/>
              </w:rPr>
            </w:pPr>
          </w:p>
          <w:p w14:paraId="057EDAFA"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rPr>
              <w:t>PAT Tested equipment at the union to be in good working standard.</w:t>
            </w:r>
          </w:p>
        </w:tc>
        <w:tc>
          <w:tcPr>
            <w:tcW w:w="315" w:type="dxa"/>
          </w:tcPr>
          <w:p w14:paraId="6EA3534D"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345" w:type="dxa"/>
          </w:tcPr>
          <w:p w14:paraId="0ABFB0CE" w14:textId="729F67E1" w:rsidR="006D2F9B" w:rsidRDefault="00D9006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315" w:type="dxa"/>
          </w:tcPr>
          <w:p w14:paraId="76EE7DAA" w14:textId="6E364F5F" w:rsidR="006D2F9B" w:rsidRDefault="00D9006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3225" w:type="dxa"/>
          </w:tcPr>
          <w:p w14:paraId="3657D0C1" w14:textId="77777777" w:rsidR="006D2F9B" w:rsidRDefault="006D2F9B">
            <w:pPr>
              <w:widowControl w:val="0"/>
              <w:spacing w:line="240" w:lineRule="auto"/>
              <w:rPr>
                <w:rFonts w:ascii="Open Sans" w:eastAsia="Open Sans" w:hAnsi="Open Sans" w:cs="Open Sans"/>
                <w:b/>
                <w:sz w:val="24"/>
                <w:szCs w:val="24"/>
              </w:rPr>
            </w:pPr>
          </w:p>
        </w:tc>
      </w:tr>
      <w:tr w:rsidR="006D2F9B" w14:paraId="6F481F5C" w14:textId="77777777">
        <w:trPr>
          <w:trHeight w:val="440"/>
        </w:trPr>
        <w:tc>
          <w:tcPr>
            <w:tcW w:w="3705" w:type="dxa"/>
          </w:tcPr>
          <w:p w14:paraId="5A18DA97" w14:textId="77777777" w:rsidR="006D2F9B" w:rsidRDefault="00000000">
            <w:pPr>
              <w:widowControl w:val="0"/>
              <w:spacing w:line="240" w:lineRule="auto"/>
              <w:jc w:val="center"/>
              <w:rPr>
                <w:rFonts w:ascii="Open Sans" w:eastAsia="Open Sans" w:hAnsi="Open Sans" w:cs="Open Sans"/>
              </w:rPr>
            </w:pPr>
            <w:r>
              <w:rPr>
                <w:rFonts w:ascii="Open Sans" w:eastAsia="Open Sans" w:hAnsi="Open Sans" w:cs="Open Sans"/>
              </w:rPr>
              <w:t>Sunday meetings and events</w:t>
            </w:r>
          </w:p>
        </w:tc>
        <w:tc>
          <w:tcPr>
            <w:tcW w:w="3000" w:type="dxa"/>
          </w:tcPr>
          <w:p w14:paraId="0686B923" w14:textId="77777777" w:rsidR="006D2F9B" w:rsidRDefault="00000000">
            <w:pPr>
              <w:spacing w:line="240" w:lineRule="auto"/>
              <w:rPr>
                <w:rFonts w:ascii="Open Sans" w:eastAsia="Open Sans" w:hAnsi="Open Sans" w:cs="Open Sans"/>
              </w:rPr>
            </w:pPr>
            <w:r>
              <w:rPr>
                <w:rFonts w:ascii="Open Sans" w:eastAsia="Open Sans" w:hAnsi="Open Sans" w:cs="Open Sans"/>
              </w:rPr>
              <w:t xml:space="preserve">The health and safety of all members could potentially be at risk if the room booked cannot account for the number of attendees present. </w:t>
            </w:r>
          </w:p>
          <w:p w14:paraId="797924DD" w14:textId="77777777" w:rsidR="006D2F9B" w:rsidRDefault="006D2F9B">
            <w:pPr>
              <w:spacing w:line="240" w:lineRule="auto"/>
              <w:rPr>
                <w:rFonts w:ascii="Open Sans" w:eastAsia="Open Sans" w:hAnsi="Open Sans" w:cs="Open Sans"/>
              </w:rPr>
            </w:pPr>
          </w:p>
          <w:p w14:paraId="3788387C"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rPr>
              <w:t>Also, there is a risk of some of the hazards listed above leading to injuries among our members.</w:t>
            </w:r>
          </w:p>
        </w:tc>
        <w:tc>
          <w:tcPr>
            <w:tcW w:w="375" w:type="dxa"/>
          </w:tcPr>
          <w:p w14:paraId="7FEBACCF" w14:textId="3C8095AB" w:rsidR="006D2F9B" w:rsidRDefault="00B3655D">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345" w:type="dxa"/>
          </w:tcPr>
          <w:p w14:paraId="0F517125" w14:textId="5FA24089" w:rsidR="006D2F9B" w:rsidRDefault="00B3655D">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360" w:type="dxa"/>
          </w:tcPr>
          <w:p w14:paraId="426E5A27" w14:textId="0B4BA3F7" w:rsidR="006D2F9B" w:rsidRDefault="00B3655D">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3870" w:type="dxa"/>
          </w:tcPr>
          <w:p w14:paraId="1E856F79" w14:textId="77777777" w:rsidR="006D2F9B" w:rsidRDefault="00000000">
            <w:pPr>
              <w:spacing w:line="240" w:lineRule="auto"/>
              <w:rPr>
                <w:rFonts w:ascii="Open Sans" w:eastAsia="Open Sans" w:hAnsi="Open Sans" w:cs="Open Sans"/>
              </w:rPr>
            </w:pPr>
            <w:r>
              <w:rPr>
                <w:rFonts w:ascii="Open Sans" w:eastAsia="Open Sans" w:hAnsi="Open Sans" w:cs="Open Sans"/>
              </w:rPr>
              <w:t xml:space="preserve">Be sure to book rooms that will appropriately cater for the size of attendees to avoid overcrowding. </w:t>
            </w:r>
          </w:p>
          <w:p w14:paraId="00123E9E" w14:textId="77777777" w:rsidR="006D2F9B" w:rsidRDefault="006D2F9B">
            <w:pPr>
              <w:spacing w:line="240" w:lineRule="auto"/>
              <w:rPr>
                <w:rFonts w:ascii="Open Sans" w:eastAsia="Open Sans" w:hAnsi="Open Sans" w:cs="Open Sans"/>
              </w:rPr>
            </w:pPr>
          </w:p>
          <w:p w14:paraId="56F8D5B7" w14:textId="77777777" w:rsidR="006D2F9B" w:rsidRDefault="00000000">
            <w:pPr>
              <w:widowControl w:val="0"/>
              <w:spacing w:line="240" w:lineRule="auto"/>
              <w:rPr>
                <w:rFonts w:ascii="Open Sans" w:eastAsia="Open Sans" w:hAnsi="Open Sans" w:cs="Open Sans"/>
              </w:rPr>
            </w:pPr>
            <w:r>
              <w:rPr>
                <w:rFonts w:ascii="Open Sans" w:eastAsia="Open Sans" w:hAnsi="Open Sans" w:cs="Open Sans"/>
              </w:rPr>
              <w:t xml:space="preserve">Inform attendees about safety measures and emergency procedures through event announcements and make accessible first aid materials. </w:t>
            </w:r>
          </w:p>
          <w:p w14:paraId="232BAEAA" w14:textId="77777777" w:rsidR="006D2F9B" w:rsidRDefault="006D2F9B">
            <w:pPr>
              <w:widowControl w:val="0"/>
              <w:spacing w:line="240" w:lineRule="auto"/>
              <w:rPr>
                <w:rFonts w:ascii="Open Sans" w:eastAsia="Open Sans" w:hAnsi="Open Sans" w:cs="Open Sans"/>
              </w:rPr>
            </w:pPr>
          </w:p>
          <w:p w14:paraId="5DD8876C" w14:textId="2CC15B2C"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rPr>
              <w:t xml:space="preserve">Assign designated roles to people </w:t>
            </w:r>
            <w:r w:rsidR="00BF2F4F">
              <w:rPr>
                <w:rFonts w:ascii="Open Sans" w:eastAsia="Open Sans" w:hAnsi="Open Sans" w:cs="Open Sans"/>
              </w:rPr>
              <w:t>to control</w:t>
            </w:r>
            <w:r>
              <w:rPr>
                <w:rFonts w:ascii="Open Sans" w:eastAsia="Open Sans" w:hAnsi="Open Sans" w:cs="Open Sans"/>
              </w:rPr>
              <w:t xml:space="preserve"> the passage of people into the room.</w:t>
            </w:r>
          </w:p>
        </w:tc>
        <w:tc>
          <w:tcPr>
            <w:tcW w:w="315" w:type="dxa"/>
          </w:tcPr>
          <w:p w14:paraId="56D02801" w14:textId="493FB3B8" w:rsidR="006D2F9B" w:rsidRDefault="00B3655D">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345" w:type="dxa"/>
          </w:tcPr>
          <w:p w14:paraId="0A9B8C2D" w14:textId="77777777" w:rsidR="006D2F9B"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315" w:type="dxa"/>
          </w:tcPr>
          <w:p w14:paraId="0C5D5DB6" w14:textId="0F98B74B" w:rsidR="006D2F9B" w:rsidRDefault="00B3655D">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3225" w:type="dxa"/>
          </w:tcPr>
          <w:p w14:paraId="74E0CDE7" w14:textId="77777777" w:rsidR="006D2F9B" w:rsidRDefault="006D2F9B">
            <w:pPr>
              <w:widowControl w:val="0"/>
              <w:spacing w:line="240" w:lineRule="auto"/>
              <w:rPr>
                <w:rFonts w:ascii="Open Sans" w:eastAsia="Open Sans" w:hAnsi="Open Sans" w:cs="Open Sans"/>
                <w:b/>
                <w:sz w:val="24"/>
                <w:szCs w:val="24"/>
              </w:rPr>
            </w:pPr>
          </w:p>
        </w:tc>
      </w:tr>
    </w:tbl>
    <w:p w14:paraId="3CE803C8" w14:textId="77777777" w:rsidR="006D2F9B" w:rsidRDefault="006D2F9B">
      <w:pPr>
        <w:rPr>
          <w:rFonts w:ascii="Open Sans" w:eastAsia="Open Sans" w:hAnsi="Open Sans" w:cs="Open Sans"/>
          <w:b/>
          <w:sz w:val="24"/>
          <w:szCs w:val="24"/>
        </w:rPr>
      </w:pPr>
    </w:p>
    <w:sectPr w:rsidR="006D2F9B">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D15D6A4-8FC7-6541-96CB-66DDBFCB3056}"/>
  </w:font>
  <w:font w:name="Arial">
    <w:panose1 w:val="020B0604020202020204"/>
    <w:charset w:val="00"/>
    <w:family w:val="swiss"/>
    <w:pitch w:val="variable"/>
    <w:sig w:usb0="E0002EFF" w:usb1="C000785B" w:usb2="00000009" w:usb3="00000000" w:csb0="000001FF" w:csb1="00000000"/>
    <w:embedRegular r:id="rId2" w:fontKey="{AF7997D5-5D17-4A48-B22B-1CD08ED57FFA}"/>
    <w:embedItalic r:id="rId3" w:fontKey="{A3C3AC9E-CB9B-EE48-A0B1-259AD156EB55}"/>
  </w:font>
  <w:font w:name="Open Sans">
    <w:panose1 w:val="020B0606030504020204"/>
    <w:charset w:val="00"/>
    <w:family w:val="swiss"/>
    <w:pitch w:val="variable"/>
    <w:sig w:usb0="E00002EF" w:usb1="4000205B" w:usb2="00000028" w:usb3="00000000" w:csb0="0000019F" w:csb1="00000000"/>
    <w:embedRegular r:id="rId4" w:fontKey="{62BAF3E8-3BAE-A64F-AE46-CE6A07A06201}"/>
    <w:embedBold r:id="rId5" w:fontKey="{5579561A-C7B9-684A-97CF-7A01F393F169}"/>
    <w:embedItalic r:id="rId6" w:fontKey="{EF08BD22-E1BB-2B41-AAB4-47994CF8501E}"/>
  </w:font>
  <w:font w:name="Calibri">
    <w:panose1 w:val="020F0502020204030204"/>
    <w:charset w:val="00"/>
    <w:family w:val="swiss"/>
    <w:pitch w:val="variable"/>
    <w:sig w:usb0="E4002EFF" w:usb1="C200247B" w:usb2="00000009" w:usb3="00000000" w:csb0="000001FF" w:csb1="00000000"/>
    <w:embedRegular r:id="rId7" w:fontKey="{A29EFF8B-A17C-E740-AB38-6DA568D5E64F}"/>
  </w:font>
  <w:font w:name="Cambria">
    <w:panose1 w:val="02040503050406030204"/>
    <w:charset w:val="00"/>
    <w:family w:val="roman"/>
    <w:pitch w:val="variable"/>
    <w:sig w:usb0="E00002FF" w:usb1="400004FF" w:usb2="00000000" w:usb3="00000000" w:csb0="0000019F" w:csb1="00000000"/>
    <w:embedRegular r:id="rId8" w:fontKey="{3E3FC8B2-2F90-CB4C-8C57-6140B169922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040F07"/>
    <w:multiLevelType w:val="multilevel"/>
    <w:tmpl w:val="72CC6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ED22214"/>
    <w:multiLevelType w:val="multilevel"/>
    <w:tmpl w:val="43FEF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4668609">
    <w:abstractNumId w:val="0"/>
  </w:num>
  <w:num w:numId="2" w16cid:durableId="11210719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F9B"/>
    <w:rsid w:val="00052330"/>
    <w:rsid w:val="006D2F9B"/>
    <w:rsid w:val="007C141A"/>
    <w:rsid w:val="00B235E3"/>
    <w:rsid w:val="00B3655D"/>
    <w:rsid w:val="00BF2F4F"/>
    <w:rsid w:val="00C06B46"/>
    <w:rsid w:val="00D90061"/>
    <w:rsid w:val="00E95F01"/>
    <w:rsid w:val="00F059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4B3F48D"/>
  <w15:docId w15:val="{AF13F0CD-4823-484F-8F8B-372EE64FF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ink/ink2.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ustomXml" Target="ink/ink1.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02T19:12:29.092"/>
    </inkml:context>
    <inkml:brush xml:id="br0">
      <inkml:brushProperty name="width" value="0.05" units="cm"/>
      <inkml:brushProperty name="height" value="0.05" units="cm"/>
    </inkml:brush>
  </inkml:definitions>
  <inkml:trace contextRef="#ctx0" brushRef="#br0">1763 1 24575,'-65'35'0,"-19"17"0,8-7 0,-8 4 0,0 4 0,-2 0 0,26-18 0,-2-1 0,0 0 0,1-1 0,-1 0 0,1-1 0,-25 11 0,1-3 0,4-4 0,2-3 0,7-4 0,3-1 0,7-5 0,4-2 0,8-4 0,3-2 0,-28 8 0,20-10 0,15-7 0,11-4 0,12-3 0,9-3 0,5-3 0,4-8 0,5-13 0,6-15 0,3-7 0,1 0 0,-2 9 0,1 6 0,11-6 0,15-7 0,12-8 0,10 2 0,-2 8 0,-4 11 0,-4 9 0,-4 4 0,0 5 0,-5 2 0,-4 5 0,-8 6 0,-3 2 0,3 2 0,6 0 0,10 0 0,13 1 0,11 5 0,12 2 0,8 3 0,4-2 0,-46-6 0,0-1 0,48 0 0,-1-2 0,-5 0 0,-3 0 0,3-3 0,7-10 0,-49 3 0,1-2 0,0-2 0,-2-1 0,42-16 0,-18 4 0,-18 7 0,-18 7 0,-14 6 0,-10 6 0,-7 5 0,-5 21 0,-1 19 0,0 22 0,3 13 0,2-8 0,2-10 0,3-17 0,-1-19 0,1-11 0,3-9 0,4-3 0,7-7 0,13-13 0,17-19 0,14-17 0,6-10 0,-1-1 0,-8 5 0,-10 8 0,-11 11 0,-12 12 0,-13 12 0,-14 10 0,-13 7 0,-20 7 0,-56 19 0,24-5 0,-5 2 0,-15 7 0,-4 2 0,19-7 0,-1 1 0,-1 1-275,0 1 1,-1 1 0,-1-1 274,-5 3 0,-2-1 0,1-1 0,-2 0 0,1 0 0,0-2 0,7-3 0,1 0 0,2-3 0,-16 5 0,6-3 0,16-6 0,9-3 0,-2 1 0,28-8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02T19:12:33.108"/>
    </inkml:context>
    <inkml:brush xml:id="br0">
      <inkml:brushProperty name="width" value="0.05" units="cm"/>
      <inkml:brushProperty name="height" value="0.05" units="cm"/>
    </inkml:brush>
  </inkml:definitions>
  <inkml:trace contextRef="#ctx0" brushRef="#br0">1431 1 24575,'-64'50'0,"-10"16"0,24-24 0,-7 6 0,-2 1-850,-1 2 0,-3 2 0,0-1 850,-3 3 0,-2 0 0,0-1 0,1-1 0,0-1 0,2-3 0,-13 12 0,4-5 406,7-5 1,5-4-407,11-8 0,4-2 420,-25 21-420,23-16 0,24-20 0,13-13 1317,9-9-1317,15-11 0,27-16 0,34-15 0,-13 10 0,6-2 0,13-6 0,3 0 0,6-3 0,2 1 0,0 2 0,-3 2 0,-14 7 0,-4 4 0,-11 5 0,-5 4 0,19-4 0,-30 13 0,-21 8 0,-12 7 0,-6 7 0,-5 9 0,0 6 0,2-2 0,14-9 0,28-8 0,32-14 0,23-7 0,0-8 0,-24 1 0,-28 8 0,-25 7 0,-13 8 0,-3 1 0,8 1 0,31-2 0,45-2 0,-29-2 0,3 0 0,6-1 0,0-1 0,-7 0 0,-5-1 0,23-3 0,-31 1 0,-27 2 0,-9 3 0,15 0 0,23 0 0,30 0 0,-30 0 0,2 0 0,1 0 0,0 0 0,38 0 0,-25 0 0,-25 0 0,-28 3 0,-32 13 0,-24 10 0,-15 7 0,1-1 0,-6 4 0,-5 2-526,3-1 0,-4 2 0,-3 2 1,-2 2 525,6-5 0,-3 3 0,-1 0 0,0 0 0,0 0 0,-2 0 0,0 1 0,0-1 0,0 0 0,1 0 0,1-2 0,0 0 0,1-1 0,1-1 0,1 0 0,-9 3 0,2-1 0,1-1 0,3-3-100,-10 4 1,4-3 0,3-2 99,-14 4 0,6-4 0,16-7 0,6-3 0,-20 4 0,35-14 0,31-20 2070,41-33-2070,11-1 0,14-9 0,8-2 0,13-8 0,7-3 0,4-1-624,-13 12 0,3-1 0,3-2 0,3 0 0,1 0 1,0 0 623,-4 5 0,0-1 0,3 0 0,0 0 0,0 0 0,2 1 0,-1 0 0,3 0 0,1 0 0,1 1 0,0 0 0,-1 1 0,-1 3 0,-1 2 0,0 2 0,-1 2 0,-1 1 0,-1 3 0,-1 1 0,0 0-343,8-3 0,-1 2 1,0 2-1,-2 0 1,-2 2 342,11-3 0,-1 2 0,-3 1 0,-2 3-127,10-2 0,-4 4 1,-5 2 126,-17 6 0,-4 1 0,-5 3 0,8-1 0,-6 3 0,22-1 3554,-40 8-3554,-25 6 2083,-12 2-2083,-12 4 530,-12 9-530,-15 16 0,-22 14 0,-15 11 0,27-27 0,-1-1 0,-2-1 0,-1-1 0,-1 0 0,-2-1 0,-2 0 0,0-1 0,-1 0 0,2-1 0,3-2 0,1-1 0,-27 15 0,23-10 0,26-14 0,11-5 0</inkml:trace>
  <inkml:trace contextRef="#ctx0" brushRef="#br0" timeOffset="1033">2030 388 24575,'-44'0'0,"24"0"0,-6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JXPTDoz1irm0MKYzrbORLLNhg==">CgMxLjA4AHIhMVUxSHpJUUs1bi1SNkhaZEtjOXZBVllFbTdSdHprZmdJ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Pages>
  <Words>956</Words>
  <Characters>5451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Lamptey [um22jl2]</cp:lastModifiedBy>
  <cp:revision>5</cp:revision>
  <dcterms:created xsi:type="dcterms:W3CDTF">2025-09-02T19:00:00Z</dcterms:created>
  <dcterms:modified xsi:type="dcterms:W3CDTF">2025-09-18T11:07:00Z</dcterms:modified>
</cp:coreProperties>
</file>