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ink/ink1.xml" ContentType="application/inkml+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687017" w14:textId="77777777" w:rsidR="00856922" w:rsidRDefault="00000000">
      <w:pPr>
        <w:numPr>
          <w:ilvl w:val="0"/>
          <w:numId w:val="1"/>
        </w:numPr>
        <w:rPr>
          <w:rFonts w:ascii="Open Sans" w:eastAsia="Open Sans" w:hAnsi="Open Sans" w:cs="Open Sans"/>
          <w:sz w:val="4"/>
          <w:szCs w:val="4"/>
        </w:rPr>
      </w:pPr>
      <w:r>
        <w:rPr>
          <w:rFonts w:ascii="Open Sans" w:eastAsia="Open Sans" w:hAnsi="Open Sans" w:cs="Open Sans"/>
          <w:sz w:val="4"/>
          <w:szCs w:val="4"/>
        </w:rPr>
        <w:t>rat</w:t>
      </w:r>
    </w:p>
    <w:p w14:paraId="06A0D9CE" w14:textId="77777777" w:rsidR="00856922" w:rsidRDefault="00856922">
      <w:pPr>
        <w:rPr>
          <w:rFonts w:ascii="Open Sans" w:eastAsia="Open Sans" w:hAnsi="Open Sans" w:cs="Open Sans"/>
          <w:sz w:val="4"/>
          <w:szCs w:val="4"/>
        </w:rPr>
      </w:pPr>
    </w:p>
    <w:p w14:paraId="63D07732" w14:textId="77777777" w:rsidR="00856922" w:rsidRDefault="00856922">
      <w:pPr>
        <w:rPr>
          <w:rFonts w:ascii="Open Sans" w:eastAsia="Open Sans" w:hAnsi="Open Sans" w:cs="Open Sans"/>
          <w:sz w:val="4"/>
          <w:szCs w:val="4"/>
        </w:rPr>
      </w:pPr>
    </w:p>
    <w:p w14:paraId="4F799E51" w14:textId="77777777" w:rsidR="00856922" w:rsidRDefault="00856922">
      <w:pPr>
        <w:rPr>
          <w:rFonts w:ascii="Open Sans" w:eastAsia="Open Sans" w:hAnsi="Open Sans" w:cs="Open Sans"/>
          <w:sz w:val="4"/>
          <w:szCs w:val="4"/>
        </w:rPr>
      </w:pPr>
    </w:p>
    <w:p w14:paraId="07BB6B83" w14:textId="77777777" w:rsidR="00856922" w:rsidRDefault="00856922">
      <w:pPr>
        <w:ind w:left="-425"/>
        <w:rPr>
          <w:rFonts w:ascii="Open Sans" w:eastAsia="Open Sans" w:hAnsi="Open Sans" w:cs="Open Sans"/>
          <w:b/>
          <w:sz w:val="24"/>
          <w:szCs w:val="24"/>
        </w:rPr>
      </w:pPr>
    </w:p>
    <w:tbl>
      <w:tblPr>
        <w:tblStyle w:val="a"/>
        <w:tblW w:w="16395" w:type="dxa"/>
        <w:tblInd w:w="-42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7110"/>
        <w:gridCol w:w="4215"/>
        <w:gridCol w:w="5070"/>
      </w:tblGrid>
      <w:tr w:rsidR="00856922" w14:paraId="18DD3FCE" w14:textId="77777777">
        <w:tc>
          <w:tcPr>
            <w:tcW w:w="7110" w:type="dxa"/>
            <w:shd w:val="clear" w:color="auto" w:fill="EAD1DC"/>
            <w:tcMar>
              <w:top w:w="100" w:type="dxa"/>
              <w:left w:w="100" w:type="dxa"/>
              <w:bottom w:w="100" w:type="dxa"/>
              <w:right w:w="100" w:type="dxa"/>
            </w:tcMar>
          </w:tcPr>
          <w:p w14:paraId="3C182B26" w14:textId="77777777" w:rsidR="00856922"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CLUB AND SOCIETY INDIVIDUAL RISK ASSESSMENT</w:t>
            </w:r>
          </w:p>
        </w:tc>
        <w:tc>
          <w:tcPr>
            <w:tcW w:w="4215" w:type="dxa"/>
            <w:tcMar>
              <w:top w:w="100" w:type="dxa"/>
              <w:left w:w="100" w:type="dxa"/>
              <w:bottom w:w="100" w:type="dxa"/>
              <w:right w:w="100" w:type="dxa"/>
            </w:tcMar>
          </w:tcPr>
          <w:p w14:paraId="063C313E" w14:textId="77777777" w:rsidR="00856922"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Degree of Risk</w:t>
            </w:r>
          </w:p>
        </w:tc>
        <w:tc>
          <w:tcPr>
            <w:tcW w:w="5070" w:type="dxa"/>
            <w:tcMar>
              <w:top w:w="100" w:type="dxa"/>
              <w:left w:w="100" w:type="dxa"/>
              <w:bottom w:w="100" w:type="dxa"/>
              <w:right w:w="100" w:type="dxa"/>
            </w:tcMar>
          </w:tcPr>
          <w:p w14:paraId="4E39C23B" w14:textId="77777777" w:rsidR="00856922"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Matrix</w:t>
            </w:r>
          </w:p>
        </w:tc>
      </w:tr>
      <w:tr w:rsidR="00856922" w14:paraId="0D44DA69" w14:textId="77777777">
        <w:tc>
          <w:tcPr>
            <w:tcW w:w="7110" w:type="dxa"/>
            <w:tcMar>
              <w:top w:w="100" w:type="dxa"/>
              <w:left w:w="100" w:type="dxa"/>
              <w:bottom w:w="100" w:type="dxa"/>
              <w:right w:w="100" w:type="dxa"/>
            </w:tcMar>
          </w:tcPr>
          <w:p w14:paraId="7AE58AAA"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0"/>
              <w:tblW w:w="69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455"/>
              <w:gridCol w:w="3455"/>
            </w:tblGrid>
            <w:tr w:rsidR="005B7E8A" w14:paraId="1D372FD3" w14:textId="77777777" w:rsidTr="00FC1654">
              <w:tc>
                <w:tcPr>
                  <w:tcW w:w="3455" w:type="dxa"/>
                  <w:tcMar>
                    <w:top w:w="100" w:type="dxa"/>
                    <w:left w:w="100" w:type="dxa"/>
                    <w:bottom w:w="100" w:type="dxa"/>
                    <w:right w:w="100" w:type="dxa"/>
                  </w:tcMar>
                </w:tcPr>
                <w:p w14:paraId="53058AE0"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Society Name:</w:t>
                  </w:r>
                </w:p>
              </w:tc>
              <w:tc>
                <w:tcPr>
                  <w:tcW w:w="3455" w:type="dxa"/>
                  <w:tcMar>
                    <w:top w:w="100" w:type="dxa"/>
                    <w:left w:w="100" w:type="dxa"/>
                    <w:bottom w:w="100" w:type="dxa"/>
                    <w:right w:w="100" w:type="dxa"/>
                  </w:tcMar>
                  <w:vAlign w:val="center"/>
                </w:tcPr>
                <w:p w14:paraId="16AD9B9A"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Tahoma" w:eastAsia="Tahoma" w:hAnsi="Tahoma" w:cs="Tahoma"/>
                      <w:b/>
                    </w:rPr>
                    <w:t>Believers Loveworld</w:t>
                  </w:r>
                </w:p>
              </w:tc>
            </w:tr>
            <w:tr w:rsidR="005B7E8A" w14:paraId="5AD74072" w14:textId="77777777">
              <w:tc>
                <w:tcPr>
                  <w:tcW w:w="3455" w:type="dxa"/>
                  <w:tcMar>
                    <w:top w:w="100" w:type="dxa"/>
                    <w:left w:w="100" w:type="dxa"/>
                    <w:bottom w:w="100" w:type="dxa"/>
                    <w:right w:w="100" w:type="dxa"/>
                  </w:tcMar>
                </w:tcPr>
                <w:p w14:paraId="69327310"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Category:</w:t>
                  </w:r>
                </w:p>
              </w:tc>
              <w:tc>
                <w:tcPr>
                  <w:tcW w:w="3455" w:type="dxa"/>
                  <w:tcMar>
                    <w:top w:w="100" w:type="dxa"/>
                    <w:left w:w="100" w:type="dxa"/>
                    <w:bottom w:w="100" w:type="dxa"/>
                    <w:right w:w="100" w:type="dxa"/>
                  </w:tcMar>
                </w:tcPr>
                <w:p w14:paraId="4F751C9B"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Faith</w:t>
                  </w:r>
                </w:p>
              </w:tc>
            </w:tr>
            <w:tr w:rsidR="005B7E8A" w14:paraId="7B026D26" w14:textId="77777777">
              <w:tc>
                <w:tcPr>
                  <w:tcW w:w="3455" w:type="dxa"/>
                  <w:tcMar>
                    <w:top w:w="100" w:type="dxa"/>
                    <w:left w:w="100" w:type="dxa"/>
                    <w:bottom w:w="100" w:type="dxa"/>
                    <w:right w:w="100" w:type="dxa"/>
                  </w:tcMar>
                </w:tcPr>
                <w:p w14:paraId="0ED042F6"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w:t>
                  </w:r>
                </w:p>
              </w:tc>
              <w:tc>
                <w:tcPr>
                  <w:tcW w:w="3455" w:type="dxa"/>
                  <w:tcMar>
                    <w:top w:w="100" w:type="dxa"/>
                    <w:left w:w="100" w:type="dxa"/>
                    <w:bottom w:w="100" w:type="dxa"/>
                    <w:right w:w="100" w:type="dxa"/>
                  </w:tcMar>
                </w:tcPr>
                <w:p w14:paraId="66A5A045"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Norman Kahumuza</w:t>
                  </w:r>
                </w:p>
              </w:tc>
            </w:tr>
            <w:tr w:rsidR="005B7E8A" w14:paraId="770B0C71" w14:textId="77777777">
              <w:tc>
                <w:tcPr>
                  <w:tcW w:w="3455" w:type="dxa"/>
                  <w:tcMar>
                    <w:top w:w="100" w:type="dxa"/>
                    <w:left w:w="100" w:type="dxa"/>
                    <w:bottom w:w="100" w:type="dxa"/>
                    <w:right w:w="100" w:type="dxa"/>
                  </w:tcMar>
                </w:tcPr>
                <w:p w14:paraId="27225533"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Author(s) signature and date:</w:t>
                  </w:r>
                </w:p>
              </w:tc>
              <w:tc>
                <w:tcPr>
                  <w:tcW w:w="3455" w:type="dxa"/>
                  <w:tcMar>
                    <w:top w:w="100" w:type="dxa"/>
                    <w:left w:w="100" w:type="dxa"/>
                    <w:bottom w:w="100" w:type="dxa"/>
                    <w:right w:w="100" w:type="dxa"/>
                  </w:tcMar>
                </w:tcPr>
                <w:p w14:paraId="6B2B4BE2"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noProof/>
                    </w:rPr>
                    <mc:AlternateContent>
                      <mc:Choice Requires="wpi">
                        <w:drawing>
                          <wp:anchor distT="0" distB="0" distL="114300" distR="114300" simplePos="0" relativeHeight="251659264" behindDoc="0" locked="0" layoutInCell="1" allowOverlap="1" wp14:anchorId="10D98611" wp14:editId="03F90303">
                            <wp:simplePos x="0" y="0"/>
                            <wp:positionH relativeFrom="column">
                              <wp:posOffset>-13970</wp:posOffset>
                            </wp:positionH>
                            <wp:positionV relativeFrom="paragraph">
                              <wp:posOffset>43180</wp:posOffset>
                            </wp:positionV>
                            <wp:extent cx="867960" cy="310680"/>
                            <wp:effectExtent l="38100" t="38100" r="8890" b="51435"/>
                            <wp:wrapNone/>
                            <wp:docPr id="1212576836" name="Ink 13"/>
                            <wp:cNvGraphicFramePr/>
                            <a:graphic xmlns:a="http://schemas.openxmlformats.org/drawingml/2006/main">
                              <a:graphicData uri="http://schemas.microsoft.com/office/word/2010/wordprocessingInk">
                                <w14:contentPart bwMode="auto" r:id="rId5">
                                  <w14:nvContentPartPr>
                                    <w14:cNvContentPartPr/>
                                  </w14:nvContentPartPr>
                                  <w14:xfrm>
                                    <a:off x="0" y="0"/>
                                    <a:ext cx="867960" cy="310680"/>
                                  </w14:xfrm>
                                </w14:contentPart>
                              </a:graphicData>
                            </a:graphic>
                          </wp:anchor>
                        </w:drawing>
                      </mc:Choice>
                      <mc:Fallback xmlns:w16cei="http://schemas.microsoft.com/office/word/2026/wordml/cei">
                        <w:pict>
                          <v:shapetype w14:anchorId="5A396C9A"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13" o:spid="_x0000_s1026" type="#_x0000_t75" style="position:absolute;margin-left:-1.6pt;margin-top:2.9pt;width:69.35pt;height:25.45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 dyT+wfKKEqcdEEJJOpAyAkLlAyz7JbHqPFt+JrR/j5O2C1AyeLD97rlHdrk5DJaNEMg4rPgqLzgD VE4b7Cr+sXvOHjijKFFL6xAqfgTim/r2ptwdPRBLaaSK9zH6RyFI9TBIyp0HTDetC4OMaRs64aXa yw7EuijuhXIYAWMWJwavywZa+Wkj2x7S8ckkgCXOnk6DU1fFpffWKBmTqRhR/2jJzg15Ss4z1BtP d0mDiz8bppvrBefca3qaYDSwNxniixyShtCBBKxd41T+P2OSHChzbWsU5E2g7Zy6OF1jG9yLtFYL 9DQy2CWWdl8YYFxA/RJtUuwdxgtdzJ9dfwMAAP//AwBQSwMEFAAGAAgAAAAhADj9If/WAAAAlAEA AAsAAABfcmVscy8ucmVsc6SQwWrDMAyG74O9g9F9cZrDGKNOL6PQa+kewNiKYxpbRjLZ+vYzg8Ey ettRv9D3iX9/+EyLWpElUjaw63pQmB35mIOB98vx6QWUVJu9XSijgRsKHMbHh/0ZF1vbkcyxiGqU LAbmWsur1uJmTFY6KpjbZiJOtraRgy7WXW1APfT9s+bfDBg3THXyBvjkB1CXW2nmP+wUHZPQVDtH SdM0RXePqj195DOujWI5YDXgWb5DxrVrz4G+79390xvYljm6I9uEb+S2fhyoZT96vely/AIAAP// AwBQSwMEFAAGAAgAAAAhAPc07LV0AQAACQMAAA4AAABkcnMvZTJvRG9jLnhtbJxSQU7DMBC8I/EH y3eapEAaoqY9UCH1APQADzCO3VjE3mjtNO3v2aYtbUEIqRdrd0cez+x4PF3bmq0UegOu4Mkg5kw5 CaVxy4K/vz3dZJz5IFwpanCq4Bvl+XRyfTXumlwNoYK6VMiIxPm8awpehdDkUeRlpazwA2iUI1AD WhGoxWVUouiI3dbRMI7TqAMsGwSpvKfpbAfySc+vtZLhVWuvAqsLniZDkhcOBVKRjmjyQcUwu+fR ZCzyJYqmMnIvSVygyArjSMA31UwEwVo0v6iskQgedBhIsBFobaTq/ZCzJP7hbO4+t66SO9liLsEF 5cJCYDjsrgcuecLWtIHuGUpKR7QB+J6R1vN/GDvRM5CtJT27RFDVItB38JVpPGeYm7LgOC+To363 ejw6WODR18s5QIlEe8t/XVlrtNtlkxK2LjjFudmefZZqHZikYZaOHlJCJEG3SZxmPX5g3jEcupPV 0uNnIZ72W2EnP3jyBQAA//8DAFBLAwQUAAYACAAAACEAoJTMMowGAAAXFQAAEAAAAGRycy9pbmsv aW5rMS54bWy0WEtvGzcQvhfofyC2h1xMa0ku92FEyakBCrRA0aRAe1TkjS3EkgxpHTv/vt88luJa UuAADZDsLuc938yQlF+/fVrfmS/9br/abuaFuywL02+W2+vV5mZe/P3hnW0Lsx8Wm+vF3XbTz4uv /b54++bnn16vNp/Xd1d4GljY7OlrfTcvbofh/mo2e3x8vHwMl9vdzcyXZZj9tvn8x+/FG9W67j+t NqsBLvcjabndDP3TQMauVtfzYjk8lUkett9vH3bLPrGJslseJIbdYtm/2+7WiyFZvF1sNv2d2SzW iPufwgxf7/Gxgp+bfleY9QoJW3/pqqZqf+1AWDzNi2z9gBD3iGRdzE7b/PcH2Hx3bJPCCr6pm8Jo SNf9F4ppxphfnc/9z932vt8Nq/4As4CijK9mKWvGR4Da9fvt3QPVpjBfFncPgMyVJdpCfbvZCUCO 7QGb/9UecDlrLw9uCo2ml+OgoKWWGks7rNY9Gn19n3ps2MMwkd8POx4HX/poy9b68MFVV76+ctVl 1fisFNrFo82Pu4f9bbL3cXfoV+Yk1CSzx9X1cJtALy/LEBPqOeandG/71c3t8E1lTZy1U++cmERu J6OZ/NV/mhe/8DAa1hQCp+KraJpg8GrixavulfevyovCl0XoivKiNi6Y8sICstDxhynp5eTlxxXW EDIRBDBt0+DtTSDZQMIXouA6U4uot208kA3ZFmPOG99iZV1nG5aN1ovP2rqalSKiorAqU9OrNCRX sh88eMGBCUnYGjIsJQ0EKrKZemvZebDkyAZvI3kImpqEKGZFGaok6KKtKnz42tT01jCEKz41ACXl njUkCYyf3+SOLllI0p3YPr+QQCRwSMGQ1kUYI1BqWOIhoRxHFWUZBT6LP7BRraRCk/lJoZFVXXSG a9rBWMUt5prGusAoovQQRK0rCsY6DwZ9eIfxxYertD8lmQroc91ibeuaNFkfHY5/UGuibTmrLEN8 HlIc0WS+ZHqSJNFMFJVEL9gjb6KZ0J5waIH/ufD3LDi+qGA0NtC4lSZQko1tpIMnjWiBHJi2Ellq bNeRHDrbP5tsFpQSwoPlIXbRsBPbWaoRquCpQJKpJEIOiMSOJqgJwwZLJal41o87R4x8x5P95HbU TR7Td5jj4M/JnzJ95P+cssaouEBq7PzzCiT0cu6p6CbpQCDN8MF0Z6gBGuOI7XgKMS4sy08PGo2f QwLSUqggf2iNaxOponQ4yE4t9LwmNH9snZ66yBObbMGEEMTSRs4LDkXF9DVpLovweVNAqzoKB1sx jhm86YjHu8W6pjxsh90pcgKV4e7tbJTNujU8A1673VbOyEYxgVHiyZ+ngYUE3B0/JT1k+VK1pHDa Xu7hx4iKh/O2XzADp5RfoCZNUGFzosrhzVvc5BKilrXD2KZim/qEcNOexolBi7F3uES24RHAWc9t IHukth/2N24n7JSeDw8X0dh87XA1Gr0ic3kFKACQjqubEMBHGsPD9xgRJ1BKY/LtQ+ZIZkrjnhzE rPBMOzfLyQs/GSHaM7uHoNMwCumcfspnIkYL2T1wTUs4TCrhSqkBrm8QUBaEnyOZbyDjNyemc8Xm G0MdgXrgaIKxgDsDTb/I4xrGqxYXAvEFfkujP8ELrKQyiVS9ciL0YEWRPTzB4EhYCmQyNWowQ61P NGihblWPROmTGBMSL8Z4z/NJEaJkRtyPKqp/gq8kekmmMhytxQUKxnTqWrkDd3LUj82Rhej5LgBx XMO+FQP8JE8JISLlUZPdRErFEHDUZ84Xk1kwYJITpuCqwYr4BcGOiQMKQ6TPs6QO+UAaN0zeeSLO CKxDaxgaF3Gl5K8QWtxHwXIdzkkyF6K0Mk4f8gRQiB3R7RIZ2WvwQwIvGx3/zog4WPl+VdqKQqUj SiLr0AscQHCNwUlMlWIz2RNU0pHXMVspDMU4Rmwip2TfE9AFyKlRiiIJsSUJhm3oNnvWaR7rccRk AtblmRYTh+cWkGZWhe1bgqIlbsP8pBJYXFOIhq2Al23ZcXEr0KmWoR4Hh9liT2WD4/sqbhmt4V94 9Oskcq1ciQrTTaOprGdN/Obgs6KDfeoiQf0ZZBwdQ5bvMpMCZbCeoAv3GC+FnnOU7lVk4BHBpDOA Aji706T5PCslGB+QfpbegS1ugTEPVMTuAscddgu8oERzgN/zlk92/MTHDxHBjKAU9OtGpgVFILMh 4iqHsagj9qiSvmNVu8kf0NKfRPCXoTf/AQAA//8DAFBLAwQUAAYACAAAACEAraw4f9wAAAAHAQAA DwAAAGRycy9kb3ducmV2LnhtbEyPQUvDQBSE74L/YXmCF2k3NqS2MZsiBaH1ZiOet9lnEsy+DdlN u/33vp7scZhh5ptiE20vTjj6zpGC53kCAql2pqNGwVf1PluB8EGT0b0jVHBBD5vy/q7QuXFn+sTT ITSCS8jnWkEbwpBL6esWrfZzNyCx9+NGqwPLsZFm1Gcut71cJMlSWt0RL7R6wG2L9e9hsgpi5XZD XO/6p+rysZ+2e0zxe1Lq8SG+vYIIGMN/GK74jA4lMx3dRMaLXsEsXXBSQcYHrnaaZSCOrJcvIMtC 3vKXfwAAAP//AwBQSwMEFAAGAAgAAAAhAHkYvJ2/AAAAIQEAABkAAABkcnMvX3JlbHMvZTJvRG9j LnhtbC5yZWxzhM+xasQwDAbgvdB3MNobJR3KUeJkOQ6ylhRuNY6SmMSysZzSe/t67MHBDRqE0PdL bf/rd/VDSVxgDU1VgyK2YXK8aPgeL28nUJINT2YPTBpuJNB3ry/tF+0mlyVZXRRVFBYNa87xE1Hs St5IFSJxmcwheZNLmxaMxm5mIXyv6w9M/w3o7kw1TBrSMDWgxlssyc/tMM/O0jnYwxPnBxFoD8nB X/1eUJMWyhocb1iqqcqhgF2Ld491fwAAAP//AwBQSwECLQAUAAYACAAAACEAmzMnNwwBAAAtAgAA EwAAAAAAAAAAAAAAAAAAAAAAW0NvbnRlbnRfVHlwZXNdLnhtbFBLAQItABQABgAIAAAAIQA4/SH/ 1gAAAJQBAAALAAAAAAAAAAAAAAAAAD0BAABfcmVscy8ucmVsc1BLAQItABQABgAIAAAAIQD3NOy1 dAEAAAkDAAAOAAAAAAAAAAAAAAAAADwCAABkcnMvZTJvRG9jLnhtbFBLAQItABQABgAIAAAAIQCg lMwyjAYAABcVAAAQAAAAAAAAAAAAAAAAANwDAABkcnMvaW5rL2luazEueG1sUEsBAi0AFAAGAAgA AAAhAK2sOH/cAAAABwEAAA8AAAAAAAAAAAAAAAAAlgoAAGRycy9kb3ducmV2LnhtbFBLAQItABQA BgAIAAAAIQB5GLydvwAAACEBAAAZAAAAAAAAAAAAAAAAAJ8LAABkcnMvX3JlbHMvZTJvRG9jLnht bC5yZWxzUEsFBgAAAAAGAAYAeAEAAJUMAAAAAA== ">
                            <v:imagedata r:id="rId6" o:title=""/>
                          </v:shape>
                        </w:pict>
                      </mc:Fallback>
                    </mc:AlternateContent>
                  </w:r>
                </w:p>
              </w:tc>
            </w:tr>
            <w:tr w:rsidR="005B7E8A" w14:paraId="5225D8F8" w14:textId="77777777">
              <w:tc>
                <w:tcPr>
                  <w:tcW w:w="3455" w:type="dxa"/>
                  <w:tcMar>
                    <w:top w:w="100" w:type="dxa"/>
                    <w:left w:w="100" w:type="dxa"/>
                    <w:bottom w:w="100" w:type="dxa"/>
                    <w:right w:w="100" w:type="dxa"/>
                  </w:tcMar>
                </w:tcPr>
                <w:p w14:paraId="7DE94841"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Persons Responsible:</w:t>
                  </w:r>
                </w:p>
              </w:tc>
              <w:tc>
                <w:tcPr>
                  <w:tcW w:w="3455" w:type="dxa"/>
                  <w:tcMar>
                    <w:top w:w="100" w:type="dxa"/>
                    <w:left w:w="100" w:type="dxa"/>
                    <w:bottom w:w="100" w:type="dxa"/>
                    <w:right w:w="100" w:type="dxa"/>
                  </w:tcMar>
                </w:tcPr>
                <w:p w14:paraId="7985D388"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Norman Kahumuza</w:t>
                  </w:r>
                </w:p>
                <w:p w14:paraId="1E10F43B" w14:textId="77777777" w:rsidR="005B7E8A" w:rsidRDefault="00D4149F" w:rsidP="005B7E8A">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Oluwapelumi Coker</w:t>
                  </w:r>
                </w:p>
                <w:p w14:paraId="0B763D99"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Faith Apata</w:t>
                  </w:r>
                </w:p>
              </w:tc>
            </w:tr>
            <w:tr w:rsidR="005B7E8A" w14:paraId="45753E3E" w14:textId="77777777">
              <w:tc>
                <w:tcPr>
                  <w:tcW w:w="3455" w:type="dxa"/>
                  <w:tcMar>
                    <w:top w:w="100" w:type="dxa"/>
                    <w:left w:w="100" w:type="dxa"/>
                    <w:bottom w:w="100" w:type="dxa"/>
                    <w:right w:w="100" w:type="dxa"/>
                  </w:tcMar>
                </w:tcPr>
                <w:p w14:paraId="11017963"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Staff Sign Off:</w:t>
                  </w:r>
                </w:p>
              </w:tc>
              <w:tc>
                <w:tcPr>
                  <w:tcW w:w="3455" w:type="dxa"/>
                  <w:tcMar>
                    <w:top w:w="100" w:type="dxa"/>
                    <w:left w:w="100" w:type="dxa"/>
                    <w:bottom w:w="100" w:type="dxa"/>
                    <w:right w:w="100" w:type="dxa"/>
                  </w:tcMar>
                </w:tcPr>
                <w:p w14:paraId="009A95E6" w14:textId="77777777" w:rsidR="005B7E8A" w:rsidRDefault="005B7E8A" w:rsidP="005B7E8A">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5B7E8A" w14:paraId="02541EAA" w14:textId="77777777">
              <w:tc>
                <w:tcPr>
                  <w:tcW w:w="3455" w:type="dxa"/>
                  <w:tcMar>
                    <w:top w:w="100" w:type="dxa"/>
                    <w:left w:w="100" w:type="dxa"/>
                    <w:bottom w:w="100" w:type="dxa"/>
                    <w:right w:w="100" w:type="dxa"/>
                  </w:tcMar>
                </w:tcPr>
                <w:p w14:paraId="3DE1B860"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Staff Additional Check:</w:t>
                  </w:r>
                </w:p>
              </w:tc>
              <w:tc>
                <w:tcPr>
                  <w:tcW w:w="3455" w:type="dxa"/>
                  <w:tcMar>
                    <w:top w:w="100" w:type="dxa"/>
                    <w:left w:w="100" w:type="dxa"/>
                    <w:bottom w:w="100" w:type="dxa"/>
                    <w:right w:w="100" w:type="dxa"/>
                  </w:tcMar>
                </w:tcPr>
                <w:p w14:paraId="176B16BD" w14:textId="77777777" w:rsidR="005B7E8A" w:rsidRDefault="005B7E8A" w:rsidP="005B7E8A">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[Signature] [Date]</w:t>
                  </w:r>
                </w:p>
              </w:tc>
            </w:tr>
            <w:tr w:rsidR="005B7E8A" w14:paraId="490F2E7B" w14:textId="77777777">
              <w:tc>
                <w:tcPr>
                  <w:tcW w:w="3455" w:type="dxa"/>
                  <w:tcMar>
                    <w:top w:w="100" w:type="dxa"/>
                    <w:left w:w="100" w:type="dxa"/>
                    <w:bottom w:w="100" w:type="dxa"/>
                    <w:right w:w="100" w:type="dxa"/>
                  </w:tcMar>
                </w:tcPr>
                <w:p w14:paraId="7029169A"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Locations:</w:t>
                  </w:r>
                </w:p>
              </w:tc>
              <w:tc>
                <w:tcPr>
                  <w:tcW w:w="3455" w:type="dxa"/>
                  <w:tcMar>
                    <w:top w:w="100" w:type="dxa"/>
                    <w:left w:w="100" w:type="dxa"/>
                    <w:bottom w:w="100" w:type="dxa"/>
                    <w:right w:w="100" w:type="dxa"/>
                  </w:tcMar>
                </w:tcPr>
                <w:p w14:paraId="735510A6"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Parkinson Building</w:t>
                  </w:r>
                </w:p>
                <w:p w14:paraId="216CA711"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Liberty Building</w:t>
                  </w:r>
                </w:p>
                <w:p w14:paraId="60520D44" w14:textId="77777777" w:rsidR="005B7E8A" w:rsidRDefault="004D5550" w:rsidP="005B7E8A">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Baines Wing</w:t>
                  </w:r>
                </w:p>
                <w:p w14:paraId="46D3DE97" w14:textId="77777777" w:rsidR="00D4149F" w:rsidRDefault="00D4149F" w:rsidP="005B7E8A">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Leeds University Union</w:t>
                  </w:r>
                </w:p>
              </w:tc>
            </w:tr>
            <w:tr w:rsidR="005B7E8A" w14:paraId="3EB069EA" w14:textId="77777777">
              <w:tc>
                <w:tcPr>
                  <w:tcW w:w="3455" w:type="dxa"/>
                  <w:tcMar>
                    <w:top w:w="100" w:type="dxa"/>
                    <w:left w:w="100" w:type="dxa"/>
                    <w:bottom w:w="100" w:type="dxa"/>
                    <w:right w:w="100" w:type="dxa"/>
                  </w:tcMar>
                </w:tcPr>
                <w:p w14:paraId="6677068A"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Details of Activity:</w:t>
                  </w:r>
                </w:p>
              </w:tc>
              <w:tc>
                <w:tcPr>
                  <w:tcW w:w="3455" w:type="dxa"/>
                  <w:tcMar>
                    <w:top w:w="100" w:type="dxa"/>
                    <w:left w:w="100" w:type="dxa"/>
                    <w:bottom w:w="100" w:type="dxa"/>
                    <w:right w:w="100" w:type="dxa"/>
                  </w:tcMar>
                </w:tcPr>
                <w:p w14:paraId="7F42BE83" w14:textId="77777777" w:rsidR="007C0238" w:rsidRDefault="007C0238" w:rsidP="005B7E8A">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Weekly church services on Wednesdays and Sundays,</w:t>
                  </w:r>
                </w:p>
                <w:p w14:paraId="3E939463" w14:textId="77777777" w:rsidR="007C0238" w:rsidRDefault="007C0238" w:rsidP="005B7E8A">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Society socials like Game and Movie nights</w:t>
                  </w:r>
                </w:p>
              </w:tc>
            </w:tr>
            <w:tr w:rsidR="005B7E8A" w14:paraId="12CBAF2C" w14:textId="77777777">
              <w:tc>
                <w:tcPr>
                  <w:tcW w:w="3455" w:type="dxa"/>
                  <w:tcMar>
                    <w:top w:w="100" w:type="dxa"/>
                    <w:left w:w="100" w:type="dxa"/>
                    <w:bottom w:w="100" w:type="dxa"/>
                    <w:right w:w="100" w:type="dxa"/>
                  </w:tcMar>
                </w:tcPr>
                <w:p w14:paraId="10DC0895" w14:textId="77777777" w:rsidR="005B7E8A" w:rsidRDefault="005B7E8A" w:rsidP="005B7E8A">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People who may be affected:</w:t>
                  </w:r>
                </w:p>
              </w:tc>
              <w:tc>
                <w:tcPr>
                  <w:tcW w:w="3455" w:type="dxa"/>
                  <w:tcMar>
                    <w:top w:w="100" w:type="dxa"/>
                    <w:left w:w="100" w:type="dxa"/>
                    <w:bottom w:w="100" w:type="dxa"/>
                    <w:right w:w="100" w:type="dxa"/>
                  </w:tcMar>
                </w:tcPr>
                <w:p w14:paraId="6441F60C" w14:textId="77777777" w:rsidR="005B7E8A" w:rsidRDefault="005B7E8A" w:rsidP="005B7E8A">
                  <w:pPr>
                    <w:widowControl w:val="0"/>
                    <w:numPr>
                      <w:ilvl w:val="0"/>
                      <w:numId w:val="2"/>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Society members and participants</w:t>
                  </w:r>
                </w:p>
                <w:p w14:paraId="518913DC" w14:textId="77777777" w:rsidR="005B7E8A" w:rsidRDefault="005B7E8A" w:rsidP="005B7E8A">
                  <w:pPr>
                    <w:widowControl w:val="0"/>
                    <w:numPr>
                      <w:ilvl w:val="0"/>
                      <w:numId w:val="2"/>
                    </w:numPr>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Staff</w:t>
                  </w:r>
                </w:p>
              </w:tc>
            </w:tr>
          </w:tbl>
          <w:p w14:paraId="2B0BF311"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4215" w:type="dxa"/>
            <w:tcMar>
              <w:top w:w="100" w:type="dxa"/>
              <w:left w:w="100" w:type="dxa"/>
              <w:bottom w:w="100" w:type="dxa"/>
              <w:right w:w="100" w:type="dxa"/>
            </w:tcMar>
          </w:tcPr>
          <w:p w14:paraId="0478A2FA"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1"/>
              <w:tblW w:w="4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856922" w14:paraId="6170EBAA" w14:textId="77777777">
              <w:trPr>
                <w:trHeight w:val="440"/>
              </w:trPr>
              <w:tc>
                <w:tcPr>
                  <w:tcW w:w="4014" w:type="dxa"/>
                  <w:gridSpan w:val="2"/>
                  <w:tcMar>
                    <w:top w:w="100" w:type="dxa"/>
                    <w:left w:w="100" w:type="dxa"/>
                    <w:bottom w:w="100" w:type="dxa"/>
                    <w:right w:w="100" w:type="dxa"/>
                  </w:tcMar>
                </w:tcPr>
                <w:p w14:paraId="23111575" w14:textId="77777777" w:rsidR="00856922"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r>
            <w:tr w:rsidR="00856922" w14:paraId="57540C3E" w14:textId="77777777">
              <w:tc>
                <w:tcPr>
                  <w:tcW w:w="2007" w:type="dxa"/>
                  <w:tcMar>
                    <w:top w:w="100" w:type="dxa"/>
                    <w:left w:w="100" w:type="dxa"/>
                    <w:bottom w:w="100" w:type="dxa"/>
                    <w:right w:w="100" w:type="dxa"/>
                  </w:tcMar>
                </w:tcPr>
                <w:p w14:paraId="440DC182"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5EC56F84"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Inevitable</w:t>
                  </w:r>
                </w:p>
              </w:tc>
            </w:tr>
            <w:tr w:rsidR="00856922" w14:paraId="71AEAB07" w14:textId="77777777">
              <w:tc>
                <w:tcPr>
                  <w:tcW w:w="2007" w:type="dxa"/>
                  <w:tcMar>
                    <w:top w:w="100" w:type="dxa"/>
                    <w:left w:w="100" w:type="dxa"/>
                    <w:bottom w:w="100" w:type="dxa"/>
                    <w:right w:w="100" w:type="dxa"/>
                  </w:tcMar>
                </w:tcPr>
                <w:p w14:paraId="4E6698F0"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5106170A"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Highly Likely</w:t>
                  </w:r>
                </w:p>
              </w:tc>
            </w:tr>
            <w:tr w:rsidR="00856922" w14:paraId="57C0D06A" w14:textId="77777777">
              <w:tc>
                <w:tcPr>
                  <w:tcW w:w="2007" w:type="dxa"/>
                  <w:tcMar>
                    <w:top w:w="100" w:type="dxa"/>
                    <w:left w:w="100" w:type="dxa"/>
                    <w:bottom w:w="100" w:type="dxa"/>
                    <w:right w:w="100" w:type="dxa"/>
                  </w:tcMar>
                </w:tcPr>
                <w:p w14:paraId="54E427EC"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4FDC76A7"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Probable</w:t>
                  </w:r>
                </w:p>
              </w:tc>
            </w:tr>
            <w:tr w:rsidR="00856922" w14:paraId="532B6499" w14:textId="77777777">
              <w:tc>
                <w:tcPr>
                  <w:tcW w:w="2007" w:type="dxa"/>
                  <w:tcMar>
                    <w:top w:w="100" w:type="dxa"/>
                    <w:left w:w="100" w:type="dxa"/>
                    <w:bottom w:w="100" w:type="dxa"/>
                    <w:right w:w="100" w:type="dxa"/>
                  </w:tcMar>
                </w:tcPr>
                <w:p w14:paraId="1B0853FE"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298AF6D0"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Unlikely</w:t>
                  </w:r>
                </w:p>
              </w:tc>
            </w:tr>
            <w:tr w:rsidR="00856922" w14:paraId="5258A7DB" w14:textId="77777777">
              <w:tc>
                <w:tcPr>
                  <w:tcW w:w="2007" w:type="dxa"/>
                  <w:tcMar>
                    <w:top w:w="100" w:type="dxa"/>
                    <w:left w:w="100" w:type="dxa"/>
                    <w:bottom w:w="100" w:type="dxa"/>
                    <w:right w:w="100" w:type="dxa"/>
                  </w:tcMar>
                </w:tcPr>
                <w:p w14:paraId="42BF3605"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4"/>
                      <w:szCs w:val="24"/>
                      <w:highlight w:val="black"/>
                    </w:rPr>
                  </w:pPr>
                  <w:r>
                    <w:rPr>
                      <w:rFonts w:ascii="Open Sans" w:eastAsia="Open Sans" w:hAnsi="Open Sans" w:cs="Open Sans"/>
                      <w:sz w:val="24"/>
                      <w:szCs w:val="24"/>
                    </w:rPr>
                    <w:t xml:space="preserve">1 </w:t>
                  </w:r>
                </w:p>
              </w:tc>
              <w:tc>
                <w:tcPr>
                  <w:tcW w:w="2007" w:type="dxa"/>
                  <w:tcMar>
                    <w:top w:w="100" w:type="dxa"/>
                    <w:left w:w="100" w:type="dxa"/>
                    <w:bottom w:w="100" w:type="dxa"/>
                    <w:right w:w="100" w:type="dxa"/>
                  </w:tcMar>
                </w:tcPr>
                <w:p w14:paraId="3C8841FF"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4"/>
                      <w:szCs w:val="24"/>
                    </w:rPr>
                  </w:pPr>
                  <w:r>
                    <w:rPr>
                      <w:rFonts w:ascii="Open Sans" w:eastAsia="Open Sans" w:hAnsi="Open Sans" w:cs="Open Sans"/>
                      <w:sz w:val="24"/>
                      <w:szCs w:val="24"/>
                    </w:rPr>
                    <w:t>Remote possibility</w:t>
                  </w:r>
                </w:p>
              </w:tc>
            </w:tr>
          </w:tbl>
          <w:p w14:paraId="2E2C5CB1" w14:textId="77777777" w:rsidR="00856922" w:rsidRDefault="00856922">
            <w:pPr>
              <w:widowControl w:val="0"/>
              <w:pBdr>
                <w:top w:val="nil"/>
                <w:left w:val="nil"/>
                <w:bottom w:val="nil"/>
                <w:right w:val="nil"/>
                <w:between w:val="nil"/>
              </w:pBdr>
              <w:spacing w:line="240" w:lineRule="auto"/>
              <w:rPr>
                <w:rFonts w:ascii="Open Sans" w:eastAsia="Open Sans" w:hAnsi="Open Sans" w:cs="Open Sans"/>
                <w:sz w:val="24"/>
                <w:szCs w:val="24"/>
              </w:rPr>
            </w:pPr>
          </w:p>
          <w:p w14:paraId="76ECCDDC" w14:textId="77777777" w:rsidR="00856922" w:rsidRDefault="00856922">
            <w:pPr>
              <w:widowControl w:val="0"/>
              <w:spacing w:line="240" w:lineRule="auto"/>
              <w:rPr>
                <w:rFonts w:ascii="Open Sans" w:eastAsia="Open Sans" w:hAnsi="Open Sans" w:cs="Open Sans"/>
                <w:sz w:val="24"/>
                <w:szCs w:val="24"/>
              </w:rPr>
            </w:pPr>
          </w:p>
          <w:tbl>
            <w:tblPr>
              <w:tblStyle w:val="a2"/>
              <w:tblW w:w="40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07"/>
              <w:gridCol w:w="2008"/>
            </w:tblGrid>
            <w:tr w:rsidR="00856922" w14:paraId="73A6ECB2" w14:textId="77777777">
              <w:trPr>
                <w:trHeight w:val="440"/>
              </w:trPr>
              <w:tc>
                <w:tcPr>
                  <w:tcW w:w="4014" w:type="dxa"/>
                  <w:gridSpan w:val="2"/>
                  <w:tcMar>
                    <w:top w:w="100" w:type="dxa"/>
                    <w:left w:w="100" w:type="dxa"/>
                    <w:bottom w:w="100" w:type="dxa"/>
                    <w:right w:w="100" w:type="dxa"/>
                  </w:tcMar>
                </w:tcPr>
                <w:p w14:paraId="75A26FC6"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r>
            <w:tr w:rsidR="00856922" w14:paraId="33BCFF25" w14:textId="77777777">
              <w:tc>
                <w:tcPr>
                  <w:tcW w:w="2007" w:type="dxa"/>
                  <w:tcMar>
                    <w:top w:w="100" w:type="dxa"/>
                    <w:left w:w="100" w:type="dxa"/>
                    <w:bottom w:w="100" w:type="dxa"/>
                    <w:right w:w="100" w:type="dxa"/>
                  </w:tcMar>
                </w:tcPr>
                <w:p w14:paraId="65D36CE9" w14:textId="77777777" w:rsidR="00856922"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5</w:t>
                  </w:r>
                </w:p>
              </w:tc>
              <w:tc>
                <w:tcPr>
                  <w:tcW w:w="2007" w:type="dxa"/>
                  <w:tcMar>
                    <w:top w:w="100" w:type="dxa"/>
                    <w:left w:w="100" w:type="dxa"/>
                    <w:bottom w:w="100" w:type="dxa"/>
                    <w:right w:w="100" w:type="dxa"/>
                  </w:tcMar>
                </w:tcPr>
                <w:p w14:paraId="7B061769" w14:textId="77777777" w:rsidR="00856922"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Very high - multiple deaths</w:t>
                  </w:r>
                </w:p>
              </w:tc>
            </w:tr>
            <w:tr w:rsidR="00856922" w14:paraId="542E06FE" w14:textId="77777777">
              <w:tc>
                <w:tcPr>
                  <w:tcW w:w="2007" w:type="dxa"/>
                  <w:tcMar>
                    <w:top w:w="100" w:type="dxa"/>
                    <w:left w:w="100" w:type="dxa"/>
                    <w:bottom w:w="100" w:type="dxa"/>
                    <w:right w:w="100" w:type="dxa"/>
                  </w:tcMar>
                </w:tcPr>
                <w:p w14:paraId="74950CC6" w14:textId="77777777" w:rsidR="00856922"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4</w:t>
                  </w:r>
                </w:p>
              </w:tc>
              <w:tc>
                <w:tcPr>
                  <w:tcW w:w="2007" w:type="dxa"/>
                  <w:tcMar>
                    <w:top w:w="100" w:type="dxa"/>
                    <w:left w:w="100" w:type="dxa"/>
                    <w:bottom w:w="100" w:type="dxa"/>
                    <w:right w:w="100" w:type="dxa"/>
                  </w:tcMar>
                </w:tcPr>
                <w:p w14:paraId="1517FC12" w14:textId="77777777" w:rsidR="00856922"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Highly - death, serious injury, permanent disability</w:t>
                  </w:r>
                </w:p>
              </w:tc>
            </w:tr>
            <w:tr w:rsidR="00856922" w14:paraId="24E9CE74" w14:textId="77777777">
              <w:tc>
                <w:tcPr>
                  <w:tcW w:w="2007" w:type="dxa"/>
                  <w:tcMar>
                    <w:top w:w="100" w:type="dxa"/>
                    <w:left w:w="100" w:type="dxa"/>
                    <w:bottom w:w="100" w:type="dxa"/>
                    <w:right w:w="100" w:type="dxa"/>
                  </w:tcMar>
                </w:tcPr>
                <w:p w14:paraId="04CF30EB" w14:textId="77777777" w:rsidR="00856922"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3</w:t>
                  </w:r>
                </w:p>
              </w:tc>
              <w:tc>
                <w:tcPr>
                  <w:tcW w:w="2007" w:type="dxa"/>
                  <w:tcMar>
                    <w:top w:w="100" w:type="dxa"/>
                    <w:left w:w="100" w:type="dxa"/>
                    <w:bottom w:w="100" w:type="dxa"/>
                    <w:right w:w="100" w:type="dxa"/>
                  </w:tcMar>
                </w:tcPr>
                <w:p w14:paraId="1B945767" w14:textId="77777777" w:rsidR="00856922"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Moderate - Off Uni/work for at least 5 days</w:t>
                  </w:r>
                </w:p>
              </w:tc>
            </w:tr>
            <w:tr w:rsidR="00856922" w14:paraId="43B915E2" w14:textId="77777777">
              <w:tc>
                <w:tcPr>
                  <w:tcW w:w="2007" w:type="dxa"/>
                  <w:tcMar>
                    <w:top w:w="100" w:type="dxa"/>
                    <w:left w:w="100" w:type="dxa"/>
                    <w:bottom w:w="100" w:type="dxa"/>
                    <w:right w:w="100" w:type="dxa"/>
                  </w:tcMar>
                </w:tcPr>
                <w:p w14:paraId="38A20F48" w14:textId="77777777" w:rsidR="00856922"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2</w:t>
                  </w:r>
                </w:p>
              </w:tc>
              <w:tc>
                <w:tcPr>
                  <w:tcW w:w="2007" w:type="dxa"/>
                  <w:tcMar>
                    <w:top w:w="100" w:type="dxa"/>
                    <w:left w:w="100" w:type="dxa"/>
                    <w:bottom w:w="100" w:type="dxa"/>
                    <w:right w:w="100" w:type="dxa"/>
                  </w:tcMar>
                </w:tcPr>
                <w:p w14:paraId="3C312083" w14:textId="77777777" w:rsidR="00856922"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Slight - First aid treatment</w:t>
                  </w:r>
                </w:p>
              </w:tc>
            </w:tr>
            <w:tr w:rsidR="00856922" w14:paraId="15D385BF" w14:textId="77777777">
              <w:tc>
                <w:tcPr>
                  <w:tcW w:w="2007" w:type="dxa"/>
                  <w:tcMar>
                    <w:top w:w="100" w:type="dxa"/>
                    <w:left w:w="100" w:type="dxa"/>
                    <w:bottom w:w="100" w:type="dxa"/>
                    <w:right w:w="100" w:type="dxa"/>
                  </w:tcMar>
                </w:tcPr>
                <w:p w14:paraId="2E896634" w14:textId="77777777" w:rsidR="00856922"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lastRenderedPageBreak/>
                    <w:t>1</w:t>
                  </w:r>
                </w:p>
              </w:tc>
              <w:tc>
                <w:tcPr>
                  <w:tcW w:w="2007" w:type="dxa"/>
                  <w:tcMar>
                    <w:top w:w="100" w:type="dxa"/>
                    <w:left w:w="100" w:type="dxa"/>
                    <w:bottom w:w="100" w:type="dxa"/>
                    <w:right w:w="100" w:type="dxa"/>
                  </w:tcMar>
                </w:tcPr>
                <w:p w14:paraId="6822B054" w14:textId="77777777" w:rsidR="00856922" w:rsidRDefault="00000000">
                  <w:pPr>
                    <w:widowControl w:val="0"/>
                    <w:spacing w:line="240" w:lineRule="auto"/>
                    <w:rPr>
                      <w:rFonts w:ascii="Open Sans" w:eastAsia="Open Sans" w:hAnsi="Open Sans" w:cs="Open Sans"/>
                      <w:sz w:val="24"/>
                      <w:szCs w:val="24"/>
                    </w:rPr>
                  </w:pPr>
                  <w:r>
                    <w:rPr>
                      <w:rFonts w:ascii="Open Sans" w:eastAsia="Open Sans" w:hAnsi="Open Sans" w:cs="Open Sans"/>
                      <w:sz w:val="24"/>
                      <w:szCs w:val="24"/>
                    </w:rPr>
                    <w:t>Nil - Very minor</w:t>
                  </w:r>
                </w:p>
              </w:tc>
            </w:tr>
          </w:tbl>
          <w:p w14:paraId="6EBEB432" w14:textId="77777777" w:rsidR="00856922" w:rsidRDefault="00856922">
            <w:pPr>
              <w:widowControl w:val="0"/>
              <w:spacing w:line="240" w:lineRule="auto"/>
              <w:rPr>
                <w:rFonts w:ascii="Open Sans" w:eastAsia="Open Sans" w:hAnsi="Open Sans" w:cs="Open Sans"/>
                <w:b/>
                <w:sz w:val="24"/>
                <w:szCs w:val="24"/>
              </w:rPr>
            </w:pPr>
          </w:p>
          <w:p w14:paraId="2513CAC4"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5070" w:type="dxa"/>
            <w:tcMar>
              <w:top w:w="100" w:type="dxa"/>
              <w:left w:w="100" w:type="dxa"/>
              <w:bottom w:w="100" w:type="dxa"/>
              <w:right w:w="100" w:type="dxa"/>
            </w:tcMar>
          </w:tcPr>
          <w:p w14:paraId="03568A90"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3"/>
              <w:tblW w:w="4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95"/>
              <w:gridCol w:w="695"/>
              <w:gridCol w:w="696"/>
              <w:gridCol w:w="696"/>
              <w:gridCol w:w="696"/>
              <w:gridCol w:w="696"/>
              <w:gridCol w:w="696"/>
            </w:tblGrid>
            <w:tr w:rsidR="00856922" w14:paraId="04FD6792" w14:textId="77777777">
              <w:trPr>
                <w:trHeight w:val="440"/>
              </w:trPr>
              <w:tc>
                <w:tcPr>
                  <w:tcW w:w="4865" w:type="dxa"/>
                  <w:gridSpan w:val="7"/>
                  <w:tcMar>
                    <w:top w:w="100" w:type="dxa"/>
                    <w:left w:w="100" w:type="dxa"/>
                    <w:bottom w:w="100" w:type="dxa"/>
                    <w:right w:w="100" w:type="dxa"/>
                  </w:tcMar>
                </w:tcPr>
                <w:p w14:paraId="2A0E631F" w14:textId="77777777" w:rsidR="00856922"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Severity </w:t>
                  </w:r>
                </w:p>
              </w:tc>
            </w:tr>
            <w:tr w:rsidR="00856922" w14:paraId="6945BCF9" w14:textId="77777777">
              <w:trPr>
                <w:trHeight w:val="440"/>
              </w:trPr>
              <w:tc>
                <w:tcPr>
                  <w:tcW w:w="695" w:type="dxa"/>
                  <w:vMerge w:val="restart"/>
                  <w:tcMar>
                    <w:top w:w="100" w:type="dxa"/>
                    <w:left w:w="100" w:type="dxa"/>
                    <w:bottom w:w="100" w:type="dxa"/>
                    <w:right w:w="100" w:type="dxa"/>
                  </w:tcMar>
                </w:tcPr>
                <w:p w14:paraId="087AEE36"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p w14:paraId="6F113A7F"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p w14:paraId="02FE12C6"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Likelihood</w:t>
                  </w:r>
                </w:p>
              </w:tc>
              <w:tc>
                <w:tcPr>
                  <w:tcW w:w="695" w:type="dxa"/>
                  <w:shd w:val="clear" w:color="auto" w:fill="D9D9D9"/>
                  <w:tcMar>
                    <w:top w:w="100" w:type="dxa"/>
                    <w:left w:w="100" w:type="dxa"/>
                    <w:bottom w:w="100" w:type="dxa"/>
                    <w:right w:w="100" w:type="dxa"/>
                  </w:tcMar>
                </w:tcPr>
                <w:p w14:paraId="6822FA7D"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20F06EF9"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D9D9"/>
                  <w:tcMar>
                    <w:top w:w="100" w:type="dxa"/>
                    <w:left w:w="100" w:type="dxa"/>
                    <w:bottom w:w="100" w:type="dxa"/>
                    <w:right w:w="100" w:type="dxa"/>
                  </w:tcMar>
                </w:tcPr>
                <w:p w14:paraId="42DDFD9B"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D9D9"/>
                  <w:tcMar>
                    <w:top w:w="100" w:type="dxa"/>
                    <w:left w:w="100" w:type="dxa"/>
                    <w:bottom w:w="100" w:type="dxa"/>
                    <w:right w:w="100" w:type="dxa"/>
                  </w:tcMar>
                </w:tcPr>
                <w:p w14:paraId="5956F128"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D9D9"/>
                  <w:tcMar>
                    <w:top w:w="100" w:type="dxa"/>
                    <w:left w:w="100" w:type="dxa"/>
                    <w:bottom w:w="100" w:type="dxa"/>
                    <w:right w:w="100" w:type="dxa"/>
                  </w:tcMar>
                </w:tcPr>
                <w:p w14:paraId="776E812A"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D9D9"/>
                  <w:tcMar>
                    <w:top w:w="100" w:type="dxa"/>
                    <w:left w:w="100" w:type="dxa"/>
                    <w:bottom w:w="100" w:type="dxa"/>
                    <w:right w:w="100" w:type="dxa"/>
                  </w:tcMar>
                </w:tcPr>
                <w:p w14:paraId="655E2F34"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856922" w14:paraId="279F3F15" w14:textId="77777777">
              <w:trPr>
                <w:trHeight w:val="440"/>
              </w:trPr>
              <w:tc>
                <w:tcPr>
                  <w:tcW w:w="695" w:type="dxa"/>
                  <w:vMerge/>
                  <w:tcMar>
                    <w:top w:w="100" w:type="dxa"/>
                    <w:left w:w="100" w:type="dxa"/>
                    <w:bottom w:w="100" w:type="dxa"/>
                    <w:right w:w="100" w:type="dxa"/>
                  </w:tcMar>
                </w:tcPr>
                <w:p w14:paraId="336F898E"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58FCD20B"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7612D871"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695" w:type="dxa"/>
                  <w:shd w:val="clear" w:color="auto" w:fill="D9EAD3"/>
                  <w:tcMar>
                    <w:top w:w="100" w:type="dxa"/>
                    <w:left w:w="100" w:type="dxa"/>
                    <w:bottom w:w="100" w:type="dxa"/>
                    <w:right w:w="100" w:type="dxa"/>
                  </w:tcMar>
                </w:tcPr>
                <w:p w14:paraId="4C066F32"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2DE4ACA7"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38C05431"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456AA741"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r>
            <w:tr w:rsidR="00856922" w14:paraId="1DE5E1D9" w14:textId="77777777">
              <w:trPr>
                <w:trHeight w:val="440"/>
              </w:trPr>
              <w:tc>
                <w:tcPr>
                  <w:tcW w:w="695" w:type="dxa"/>
                  <w:vMerge/>
                  <w:tcMar>
                    <w:top w:w="100" w:type="dxa"/>
                    <w:left w:w="100" w:type="dxa"/>
                    <w:bottom w:w="100" w:type="dxa"/>
                    <w:right w:w="100" w:type="dxa"/>
                  </w:tcMar>
                </w:tcPr>
                <w:p w14:paraId="2343D3A2"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7C1AC0DE"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29660EBE"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95" w:type="dxa"/>
                  <w:shd w:val="clear" w:color="auto" w:fill="D9EAD3"/>
                  <w:tcMar>
                    <w:top w:w="100" w:type="dxa"/>
                    <w:left w:w="100" w:type="dxa"/>
                    <w:bottom w:w="100" w:type="dxa"/>
                    <w:right w:w="100" w:type="dxa"/>
                  </w:tcMar>
                </w:tcPr>
                <w:p w14:paraId="4B505FDF"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657AC779"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32436884"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5F0D5795"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r>
            <w:tr w:rsidR="00856922" w14:paraId="0D642785" w14:textId="77777777">
              <w:trPr>
                <w:trHeight w:val="440"/>
              </w:trPr>
              <w:tc>
                <w:tcPr>
                  <w:tcW w:w="695" w:type="dxa"/>
                  <w:vMerge/>
                  <w:tcMar>
                    <w:top w:w="100" w:type="dxa"/>
                    <w:left w:w="100" w:type="dxa"/>
                    <w:bottom w:w="100" w:type="dxa"/>
                    <w:right w:w="100" w:type="dxa"/>
                  </w:tcMar>
                </w:tcPr>
                <w:p w14:paraId="1715F8D5"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40F7C34B"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D9EAD3"/>
                  <w:tcMar>
                    <w:top w:w="100" w:type="dxa"/>
                    <w:left w:w="100" w:type="dxa"/>
                    <w:bottom w:w="100" w:type="dxa"/>
                    <w:right w:w="100" w:type="dxa"/>
                  </w:tcMar>
                </w:tcPr>
                <w:p w14:paraId="7C0BEBC2"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95" w:type="dxa"/>
                  <w:shd w:val="clear" w:color="auto" w:fill="C9DAF8"/>
                  <w:tcMar>
                    <w:top w:w="100" w:type="dxa"/>
                    <w:left w:w="100" w:type="dxa"/>
                    <w:bottom w:w="100" w:type="dxa"/>
                    <w:right w:w="100" w:type="dxa"/>
                  </w:tcMar>
                </w:tcPr>
                <w:p w14:paraId="706077AC"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695" w:type="dxa"/>
                  <w:shd w:val="clear" w:color="auto" w:fill="C9DAF8"/>
                  <w:tcMar>
                    <w:top w:w="100" w:type="dxa"/>
                    <w:left w:w="100" w:type="dxa"/>
                    <w:bottom w:w="100" w:type="dxa"/>
                    <w:right w:w="100" w:type="dxa"/>
                  </w:tcMar>
                </w:tcPr>
                <w:p w14:paraId="3FDBE79D"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695" w:type="dxa"/>
                  <w:shd w:val="clear" w:color="auto" w:fill="FFF2CC"/>
                  <w:tcMar>
                    <w:top w:w="100" w:type="dxa"/>
                    <w:left w:w="100" w:type="dxa"/>
                    <w:bottom w:w="100" w:type="dxa"/>
                    <w:right w:w="100" w:type="dxa"/>
                  </w:tcMar>
                </w:tcPr>
                <w:p w14:paraId="72513BB0"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FF2CC"/>
                  <w:tcMar>
                    <w:top w:w="100" w:type="dxa"/>
                    <w:left w:w="100" w:type="dxa"/>
                    <w:bottom w:w="100" w:type="dxa"/>
                    <w:right w:w="100" w:type="dxa"/>
                  </w:tcMar>
                </w:tcPr>
                <w:p w14:paraId="316BBDFC"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r>
            <w:tr w:rsidR="00856922" w14:paraId="38DA3447" w14:textId="77777777">
              <w:trPr>
                <w:trHeight w:val="440"/>
              </w:trPr>
              <w:tc>
                <w:tcPr>
                  <w:tcW w:w="695" w:type="dxa"/>
                  <w:vMerge/>
                  <w:tcMar>
                    <w:top w:w="100" w:type="dxa"/>
                    <w:left w:w="100" w:type="dxa"/>
                    <w:bottom w:w="100" w:type="dxa"/>
                    <w:right w:w="100" w:type="dxa"/>
                  </w:tcMar>
                </w:tcPr>
                <w:p w14:paraId="564CCAEB"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5B117CA6"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D9EAD3"/>
                  <w:tcMar>
                    <w:top w:w="100" w:type="dxa"/>
                    <w:left w:w="100" w:type="dxa"/>
                    <w:bottom w:w="100" w:type="dxa"/>
                    <w:right w:w="100" w:type="dxa"/>
                  </w:tcMar>
                </w:tcPr>
                <w:p w14:paraId="48E7DFFE"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95" w:type="dxa"/>
                  <w:shd w:val="clear" w:color="auto" w:fill="C9DAF8"/>
                  <w:tcMar>
                    <w:top w:w="100" w:type="dxa"/>
                    <w:left w:w="100" w:type="dxa"/>
                    <w:bottom w:w="100" w:type="dxa"/>
                    <w:right w:w="100" w:type="dxa"/>
                  </w:tcMar>
                </w:tcPr>
                <w:p w14:paraId="0288FE80"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695" w:type="dxa"/>
                  <w:shd w:val="clear" w:color="auto" w:fill="FFF2CC"/>
                  <w:tcMar>
                    <w:top w:w="100" w:type="dxa"/>
                    <w:left w:w="100" w:type="dxa"/>
                    <w:bottom w:w="100" w:type="dxa"/>
                    <w:right w:w="100" w:type="dxa"/>
                  </w:tcMar>
                </w:tcPr>
                <w:p w14:paraId="5C982534"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12</w:t>
                  </w:r>
                </w:p>
              </w:tc>
              <w:tc>
                <w:tcPr>
                  <w:tcW w:w="695" w:type="dxa"/>
                  <w:shd w:val="clear" w:color="auto" w:fill="F4CCCC"/>
                  <w:tcMar>
                    <w:top w:w="100" w:type="dxa"/>
                    <w:left w:w="100" w:type="dxa"/>
                    <w:bottom w:w="100" w:type="dxa"/>
                    <w:right w:w="100" w:type="dxa"/>
                  </w:tcMar>
                </w:tcPr>
                <w:p w14:paraId="53D81847"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16</w:t>
                  </w:r>
                </w:p>
              </w:tc>
              <w:tc>
                <w:tcPr>
                  <w:tcW w:w="695" w:type="dxa"/>
                  <w:shd w:val="clear" w:color="auto" w:fill="F4CCCC"/>
                  <w:tcMar>
                    <w:top w:w="100" w:type="dxa"/>
                    <w:left w:w="100" w:type="dxa"/>
                    <w:bottom w:w="100" w:type="dxa"/>
                    <w:right w:w="100" w:type="dxa"/>
                  </w:tcMar>
                </w:tcPr>
                <w:p w14:paraId="24284B37"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r>
            <w:tr w:rsidR="00856922" w14:paraId="3041E545" w14:textId="77777777">
              <w:trPr>
                <w:trHeight w:val="440"/>
              </w:trPr>
              <w:tc>
                <w:tcPr>
                  <w:tcW w:w="695" w:type="dxa"/>
                  <w:vMerge/>
                  <w:tcMar>
                    <w:top w:w="100" w:type="dxa"/>
                    <w:left w:w="100" w:type="dxa"/>
                    <w:bottom w:w="100" w:type="dxa"/>
                    <w:right w:w="100" w:type="dxa"/>
                  </w:tcMar>
                </w:tcPr>
                <w:p w14:paraId="26146395"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c>
              <w:tc>
                <w:tcPr>
                  <w:tcW w:w="695" w:type="dxa"/>
                  <w:shd w:val="clear" w:color="auto" w:fill="D9D9D9"/>
                  <w:tcMar>
                    <w:top w:w="100" w:type="dxa"/>
                    <w:left w:w="100" w:type="dxa"/>
                    <w:bottom w:w="100" w:type="dxa"/>
                    <w:right w:w="100" w:type="dxa"/>
                  </w:tcMar>
                </w:tcPr>
                <w:p w14:paraId="773D1228"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C9DAF8"/>
                  <w:tcMar>
                    <w:top w:w="100" w:type="dxa"/>
                    <w:left w:w="100" w:type="dxa"/>
                    <w:bottom w:w="100" w:type="dxa"/>
                    <w:right w:w="100" w:type="dxa"/>
                  </w:tcMar>
                </w:tcPr>
                <w:p w14:paraId="7CEE9039"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695" w:type="dxa"/>
                  <w:shd w:val="clear" w:color="auto" w:fill="FFF2CC"/>
                  <w:tcMar>
                    <w:top w:w="100" w:type="dxa"/>
                    <w:left w:w="100" w:type="dxa"/>
                    <w:bottom w:w="100" w:type="dxa"/>
                    <w:right w:w="100" w:type="dxa"/>
                  </w:tcMar>
                </w:tcPr>
                <w:p w14:paraId="671FD91C"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695" w:type="dxa"/>
                  <w:shd w:val="clear" w:color="auto" w:fill="FFF2CC"/>
                  <w:tcMar>
                    <w:top w:w="100" w:type="dxa"/>
                    <w:left w:w="100" w:type="dxa"/>
                    <w:bottom w:w="100" w:type="dxa"/>
                    <w:right w:w="100" w:type="dxa"/>
                  </w:tcMar>
                </w:tcPr>
                <w:p w14:paraId="4BD8F17F"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15</w:t>
                  </w:r>
                </w:p>
              </w:tc>
              <w:tc>
                <w:tcPr>
                  <w:tcW w:w="695" w:type="dxa"/>
                  <w:shd w:val="clear" w:color="auto" w:fill="F4CCCC"/>
                  <w:tcMar>
                    <w:top w:w="100" w:type="dxa"/>
                    <w:left w:w="100" w:type="dxa"/>
                    <w:bottom w:w="100" w:type="dxa"/>
                    <w:right w:w="100" w:type="dxa"/>
                  </w:tcMar>
                </w:tcPr>
                <w:p w14:paraId="5CB5654F"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20</w:t>
                  </w:r>
                </w:p>
              </w:tc>
              <w:tc>
                <w:tcPr>
                  <w:tcW w:w="695" w:type="dxa"/>
                  <w:shd w:val="clear" w:color="auto" w:fill="F4CCCC"/>
                  <w:tcMar>
                    <w:top w:w="100" w:type="dxa"/>
                    <w:left w:w="100" w:type="dxa"/>
                    <w:bottom w:w="100" w:type="dxa"/>
                    <w:right w:w="100" w:type="dxa"/>
                  </w:tcMar>
                </w:tcPr>
                <w:p w14:paraId="35FC6F2D" w14:textId="77777777" w:rsidR="00856922" w:rsidRDefault="00000000">
                  <w:pPr>
                    <w:widowControl w:val="0"/>
                    <w:pBdr>
                      <w:top w:val="nil"/>
                      <w:left w:val="nil"/>
                      <w:bottom w:val="nil"/>
                      <w:right w:val="nil"/>
                      <w:between w:val="nil"/>
                    </w:pBdr>
                    <w:spacing w:line="240" w:lineRule="auto"/>
                    <w:rPr>
                      <w:rFonts w:ascii="Open Sans" w:eastAsia="Open Sans" w:hAnsi="Open Sans" w:cs="Open Sans"/>
                      <w:b/>
                      <w:sz w:val="24"/>
                      <w:szCs w:val="24"/>
                    </w:rPr>
                  </w:pPr>
                  <w:r>
                    <w:rPr>
                      <w:rFonts w:ascii="Open Sans" w:eastAsia="Open Sans" w:hAnsi="Open Sans" w:cs="Open Sans"/>
                      <w:b/>
                      <w:sz w:val="24"/>
                      <w:szCs w:val="24"/>
                    </w:rPr>
                    <w:t>25</w:t>
                  </w:r>
                </w:p>
              </w:tc>
            </w:tr>
          </w:tbl>
          <w:p w14:paraId="6B054C53"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p w14:paraId="454DF833" w14:textId="77777777" w:rsidR="00856922" w:rsidRDefault="00856922">
            <w:pPr>
              <w:widowControl w:val="0"/>
              <w:pBdr>
                <w:top w:val="nil"/>
                <w:left w:val="nil"/>
                <w:bottom w:val="nil"/>
                <w:right w:val="nil"/>
                <w:between w:val="nil"/>
              </w:pBdr>
              <w:spacing w:line="240" w:lineRule="auto"/>
              <w:rPr>
                <w:rFonts w:ascii="Open Sans" w:eastAsia="Open Sans" w:hAnsi="Open Sans" w:cs="Open Sans"/>
                <w:b/>
                <w:sz w:val="24"/>
                <w:szCs w:val="24"/>
              </w:rPr>
            </w:pPr>
          </w:p>
          <w:tbl>
            <w:tblPr>
              <w:tblStyle w:val="a4"/>
              <w:tblW w:w="487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35"/>
              <w:gridCol w:w="2435"/>
            </w:tblGrid>
            <w:tr w:rsidR="00856922" w14:paraId="02B81E9E" w14:textId="77777777">
              <w:tc>
                <w:tcPr>
                  <w:tcW w:w="2435" w:type="dxa"/>
                  <w:tcMar>
                    <w:top w:w="100" w:type="dxa"/>
                    <w:left w:w="100" w:type="dxa"/>
                    <w:bottom w:w="100" w:type="dxa"/>
                    <w:right w:w="100" w:type="dxa"/>
                  </w:tcMar>
                </w:tcPr>
                <w:p w14:paraId="5B3793AB" w14:textId="77777777" w:rsidR="00856922"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rating score</w:t>
                  </w:r>
                </w:p>
              </w:tc>
              <w:tc>
                <w:tcPr>
                  <w:tcW w:w="2435" w:type="dxa"/>
                  <w:tcMar>
                    <w:top w:w="100" w:type="dxa"/>
                    <w:left w:w="100" w:type="dxa"/>
                    <w:bottom w:w="100" w:type="dxa"/>
                    <w:right w:w="100" w:type="dxa"/>
                  </w:tcMar>
                </w:tcPr>
                <w:p w14:paraId="7E28EA79" w14:textId="77777777" w:rsidR="00856922"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sz w:val="24"/>
                      <w:szCs w:val="24"/>
                    </w:rPr>
                    <w:t>Action</w:t>
                  </w:r>
                </w:p>
              </w:tc>
            </w:tr>
            <w:tr w:rsidR="00856922" w14:paraId="74084A5D" w14:textId="77777777">
              <w:tc>
                <w:tcPr>
                  <w:tcW w:w="2435" w:type="dxa"/>
                  <w:shd w:val="clear" w:color="auto" w:fill="D9EAD3"/>
                  <w:tcMar>
                    <w:top w:w="100" w:type="dxa"/>
                    <w:left w:w="100" w:type="dxa"/>
                    <w:bottom w:w="100" w:type="dxa"/>
                    <w:right w:w="100" w:type="dxa"/>
                  </w:tcMar>
                </w:tcPr>
                <w:p w14:paraId="6C7B5436"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1 - 4</w:t>
                  </w:r>
                </w:p>
              </w:tc>
              <w:tc>
                <w:tcPr>
                  <w:tcW w:w="2435" w:type="dxa"/>
                  <w:shd w:val="clear" w:color="auto" w:fill="D9EAD3"/>
                  <w:tcMar>
                    <w:top w:w="100" w:type="dxa"/>
                    <w:left w:w="100" w:type="dxa"/>
                    <w:bottom w:w="100" w:type="dxa"/>
                    <w:right w:w="100" w:type="dxa"/>
                  </w:tcMar>
                </w:tcPr>
                <w:p w14:paraId="525A7A07"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Broadly acceptable – no action required</w:t>
                  </w:r>
                </w:p>
              </w:tc>
            </w:tr>
            <w:tr w:rsidR="00856922" w14:paraId="2EB9D5FF" w14:textId="77777777">
              <w:tc>
                <w:tcPr>
                  <w:tcW w:w="2435" w:type="dxa"/>
                  <w:shd w:val="clear" w:color="auto" w:fill="CFE2F3"/>
                  <w:tcMar>
                    <w:top w:w="100" w:type="dxa"/>
                    <w:left w:w="100" w:type="dxa"/>
                    <w:bottom w:w="100" w:type="dxa"/>
                    <w:right w:w="100" w:type="dxa"/>
                  </w:tcMar>
                </w:tcPr>
                <w:p w14:paraId="7D19BA3B"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5 - 9</w:t>
                  </w:r>
                </w:p>
              </w:tc>
              <w:tc>
                <w:tcPr>
                  <w:tcW w:w="2435" w:type="dxa"/>
                  <w:shd w:val="clear" w:color="auto" w:fill="CFE2F3"/>
                  <w:tcMar>
                    <w:top w:w="100" w:type="dxa"/>
                    <w:left w:w="100" w:type="dxa"/>
                    <w:bottom w:w="100" w:type="dxa"/>
                    <w:right w:w="100" w:type="dxa"/>
                  </w:tcMar>
                </w:tcPr>
                <w:p w14:paraId="5F0A71BA"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Moderate - Reduce risks if reasonably practicable</w:t>
                  </w:r>
                </w:p>
              </w:tc>
            </w:tr>
            <w:tr w:rsidR="00856922" w14:paraId="055C4DD5" w14:textId="77777777">
              <w:tc>
                <w:tcPr>
                  <w:tcW w:w="2435" w:type="dxa"/>
                  <w:shd w:val="clear" w:color="auto" w:fill="FFF2CC"/>
                  <w:tcMar>
                    <w:top w:w="100" w:type="dxa"/>
                    <w:left w:w="100" w:type="dxa"/>
                    <w:bottom w:w="100" w:type="dxa"/>
                    <w:right w:w="100" w:type="dxa"/>
                  </w:tcMar>
                </w:tcPr>
                <w:p w14:paraId="2A5360EB"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10 - 15</w:t>
                  </w:r>
                </w:p>
              </w:tc>
              <w:tc>
                <w:tcPr>
                  <w:tcW w:w="2435" w:type="dxa"/>
                  <w:shd w:val="clear" w:color="auto" w:fill="FFF2CC"/>
                  <w:tcMar>
                    <w:top w:w="100" w:type="dxa"/>
                    <w:left w:w="100" w:type="dxa"/>
                    <w:bottom w:w="100" w:type="dxa"/>
                    <w:right w:w="100" w:type="dxa"/>
                  </w:tcMar>
                </w:tcPr>
                <w:p w14:paraId="5BB9E392"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High risk - Priority action to be undertaken</w:t>
                  </w:r>
                </w:p>
              </w:tc>
            </w:tr>
            <w:tr w:rsidR="00856922" w14:paraId="6E95D8A0" w14:textId="77777777">
              <w:tc>
                <w:tcPr>
                  <w:tcW w:w="2435" w:type="dxa"/>
                  <w:shd w:val="clear" w:color="auto" w:fill="F4CCCC"/>
                  <w:tcMar>
                    <w:top w:w="100" w:type="dxa"/>
                    <w:left w:w="100" w:type="dxa"/>
                    <w:bottom w:w="100" w:type="dxa"/>
                    <w:right w:w="100" w:type="dxa"/>
                  </w:tcMar>
                </w:tcPr>
                <w:p w14:paraId="4122862C"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16 - 25</w:t>
                  </w:r>
                </w:p>
              </w:tc>
              <w:tc>
                <w:tcPr>
                  <w:tcW w:w="2435" w:type="dxa"/>
                  <w:shd w:val="clear" w:color="auto" w:fill="F4CCCC"/>
                  <w:tcMar>
                    <w:top w:w="100" w:type="dxa"/>
                    <w:left w:w="100" w:type="dxa"/>
                    <w:bottom w:w="100" w:type="dxa"/>
                    <w:right w:w="100" w:type="dxa"/>
                  </w:tcMar>
                </w:tcPr>
                <w:p w14:paraId="64821CC0" w14:textId="77777777" w:rsidR="00856922" w:rsidRDefault="00000000">
                  <w:pPr>
                    <w:widowControl w:val="0"/>
                    <w:pBdr>
                      <w:top w:val="nil"/>
                      <w:left w:val="nil"/>
                      <w:bottom w:val="nil"/>
                      <w:right w:val="nil"/>
                      <w:between w:val="nil"/>
                    </w:pBdr>
                    <w:spacing w:line="240" w:lineRule="auto"/>
                    <w:rPr>
                      <w:rFonts w:ascii="Open Sans" w:eastAsia="Open Sans" w:hAnsi="Open Sans" w:cs="Open Sans"/>
                      <w:sz w:val="20"/>
                      <w:szCs w:val="20"/>
                    </w:rPr>
                  </w:pPr>
                  <w:r>
                    <w:rPr>
                      <w:rFonts w:ascii="Open Sans" w:eastAsia="Open Sans" w:hAnsi="Open Sans" w:cs="Open Sans"/>
                      <w:sz w:val="20"/>
                      <w:szCs w:val="20"/>
                    </w:rPr>
                    <w:t xml:space="preserve">Unacceptable - Action must be taken </w:t>
                  </w:r>
                  <w:r>
                    <w:rPr>
                      <w:rFonts w:ascii="Open Sans" w:eastAsia="Open Sans" w:hAnsi="Open Sans" w:cs="Open Sans"/>
                      <w:sz w:val="20"/>
                      <w:szCs w:val="20"/>
                    </w:rPr>
                    <w:lastRenderedPageBreak/>
                    <w:t>immediately</w:t>
                  </w:r>
                </w:p>
              </w:tc>
            </w:tr>
          </w:tbl>
          <w:p w14:paraId="05A45B07" w14:textId="77777777" w:rsidR="00856922" w:rsidRDefault="00000000">
            <w:pPr>
              <w:widowControl w:val="0"/>
              <w:pBdr>
                <w:top w:val="nil"/>
                <w:left w:val="nil"/>
                <w:bottom w:val="nil"/>
                <w:right w:val="nil"/>
                <w:between w:val="nil"/>
              </w:pBdr>
              <w:spacing w:line="240" w:lineRule="auto"/>
              <w:jc w:val="center"/>
              <w:rPr>
                <w:rFonts w:ascii="Open Sans" w:eastAsia="Open Sans" w:hAnsi="Open Sans" w:cs="Open Sans"/>
                <w:b/>
                <w:sz w:val="24"/>
                <w:szCs w:val="24"/>
              </w:rPr>
            </w:pPr>
            <w:r>
              <w:rPr>
                <w:rFonts w:ascii="Open Sans" w:eastAsia="Open Sans" w:hAnsi="Open Sans" w:cs="Open Sans"/>
                <w:b/>
                <w:noProof/>
                <w:sz w:val="24"/>
                <w:szCs w:val="24"/>
              </w:rPr>
              <w:lastRenderedPageBreak/>
              <w:drawing>
                <wp:inline distT="114300" distB="114300" distL="114300" distR="114300" wp14:anchorId="38F40A2A" wp14:editId="0536C6A7">
                  <wp:extent cx="1468800" cy="771525"/>
                  <wp:effectExtent l="0" t="0" r="0" b="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a:srcRect/>
                          <a:stretch>
                            <a:fillRect/>
                          </a:stretch>
                        </pic:blipFill>
                        <pic:spPr>
                          <a:xfrm>
                            <a:off x="0" y="0"/>
                            <a:ext cx="1468800" cy="771525"/>
                          </a:xfrm>
                          <a:prstGeom prst="rect">
                            <a:avLst/>
                          </a:prstGeom>
                          <a:ln/>
                        </pic:spPr>
                      </pic:pic>
                    </a:graphicData>
                  </a:graphic>
                </wp:inline>
              </w:drawing>
            </w:r>
          </w:p>
        </w:tc>
      </w:tr>
    </w:tbl>
    <w:p w14:paraId="257BB0D5" w14:textId="77777777" w:rsidR="00856922" w:rsidRDefault="00856922">
      <w:pPr>
        <w:rPr>
          <w:rFonts w:ascii="Open Sans" w:eastAsia="Open Sans" w:hAnsi="Open Sans" w:cs="Open Sans"/>
          <w:b/>
          <w:sz w:val="24"/>
          <w:szCs w:val="24"/>
        </w:rPr>
      </w:pPr>
    </w:p>
    <w:p w14:paraId="153BA82F" w14:textId="77777777" w:rsidR="00856922" w:rsidRDefault="00856922">
      <w:pPr>
        <w:rPr>
          <w:rFonts w:ascii="Open Sans" w:eastAsia="Open Sans" w:hAnsi="Open Sans" w:cs="Open Sans"/>
          <w:b/>
          <w:sz w:val="24"/>
          <w:szCs w:val="24"/>
        </w:rPr>
      </w:pPr>
    </w:p>
    <w:tbl>
      <w:tblPr>
        <w:tblStyle w:val="a5"/>
        <w:tblW w:w="158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70"/>
        <w:gridCol w:w="1920"/>
        <w:gridCol w:w="345"/>
        <w:gridCol w:w="480"/>
        <w:gridCol w:w="525"/>
        <w:gridCol w:w="4185"/>
        <w:gridCol w:w="540"/>
        <w:gridCol w:w="570"/>
        <w:gridCol w:w="615"/>
        <w:gridCol w:w="4305"/>
      </w:tblGrid>
      <w:tr w:rsidR="00856922" w14:paraId="0D4C1FDF" w14:textId="77777777">
        <w:trPr>
          <w:trHeight w:val="440"/>
        </w:trPr>
        <w:tc>
          <w:tcPr>
            <w:tcW w:w="2370" w:type="dxa"/>
            <w:tcMar>
              <w:top w:w="100" w:type="dxa"/>
              <w:left w:w="100" w:type="dxa"/>
              <w:bottom w:w="100" w:type="dxa"/>
              <w:right w:w="100" w:type="dxa"/>
            </w:tcMar>
          </w:tcPr>
          <w:p w14:paraId="2CAFCD85" w14:textId="77777777" w:rsidR="00856922"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Identify Hazards</w:t>
            </w:r>
          </w:p>
        </w:tc>
        <w:tc>
          <w:tcPr>
            <w:tcW w:w="3270" w:type="dxa"/>
            <w:gridSpan w:val="4"/>
            <w:tcMar>
              <w:top w:w="100" w:type="dxa"/>
              <w:left w:w="100" w:type="dxa"/>
              <w:bottom w:w="100" w:type="dxa"/>
              <w:right w:w="100" w:type="dxa"/>
            </w:tcMar>
          </w:tcPr>
          <w:p w14:paraId="6F6C34DD" w14:textId="77777777" w:rsidR="00856922"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Estimate the risk</w:t>
            </w:r>
          </w:p>
        </w:tc>
        <w:tc>
          <w:tcPr>
            <w:tcW w:w="5910" w:type="dxa"/>
            <w:gridSpan w:val="4"/>
            <w:tcMar>
              <w:top w:w="100" w:type="dxa"/>
              <w:left w:w="100" w:type="dxa"/>
              <w:bottom w:w="100" w:type="dxa"/>
              <w:right w:w="100" w:type="dxa"/>
            </w:tcMar>
          </w:tcPr>
          <w:p w14:paraId="2535026A" w14:textId="77777777" w:rsidR="00856922"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the risk</w:t>
            </w:r>
          </w:p>
        </w:tc>
        <w:tc>
          <w:tcPr>
            <w:tcW w:w="4305" w:type="dxa"/>
            <w:tcMar>
              <w:top w:w="100" w:type="dxa"/>
              <w:left w:w="100" w:type="dxa"/>
              <w:bottom w:w="100" w:type="dxa"/>
              <w:right w:w="100" w:type="dxa"/>
            </w:tcMar>
          </w:tcPr>
          <w:p w14:paraId="7DAA675C" w14:textId="77777777" w:rsidR="00856922" w:rsidRDefault="00000000">
            <w:pPr>
              <w:widowControl w:val="0"/>
              <w:spacing w:line="240" w:lineRule="auto"/>
              <w:jc w:val="center"/>
              <w:rPr>
                <w:rFonts w:ascii="Open Sans" w:eastAsia="Open Sans" w:hAnsi="Open Sans" w:cs="Open Sans"/>
                <w:i/>
                <w:sz w:val="24"/>
                <w:szCs w:val="24"/>
              </w:rPr>
            </w:pPr>
            <w:r>
              <w:rPr>
                <w:rFonts w:ascii="Open Sans" w:eastAsia="Open Sans" w:hAnsi="Open Sans" w:cs="Open Sans"/>
                <w:i/>
                <w:sz w:val="24"/>
                <w:szCs w:val="24"/>
              </w:rPr>
              <w:t>Evaluate residual risk</w:t>
            </w:r>
          </w:p>
        </w:tc>
      </w:tr>
      <w:tr w:rsidR="00856922" w14:paraId="21DF69A2" w14:textId="77777777">
        <w:trPr>
          <w:trHeight w:val="440"/>
        </w:trPr>
        <w:tc>
          <w:tcPr>
            <w:tcW w:w="2370" w:type="dxa"/>
            <w:tcMar>
              <w:top w:w="100" w:type="dxa"/>
              <w:left w:w="100" w:type="dxa"/>
              <w:bottom w:w="100" w:type="dxa"/>
              <w:right w:w="100" w:type="dxa"/>
            </w:tcMar>
          </w:tcPr>
          <w:p w14:paraId="3C6F73C5"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Hazard</w:t>
            </w:r>
          </w:p>
        </w:tc>
        <w:tc>
          <w:tcPr>
            <w:tcW w:w="1920" w:type="dxa"/>
            <w:tcMar>
              <w:top w:w="100" w:type="dxa"/>
              <w:left w:w="100" w:type="dxa"/>
              <w:bottom w:w="100" w:type="dxa"/>
              <w:right w:w="100" w:type="dxa"/>
            </w:tcMar>
          </w:tcPr>
          <w:p w14:paraId="1AB92A87"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How may harm result?</w:t>
            </w:r>
          </w:p>
        </w:tc>
        <w:tc>
          <w:tcPr>
            <w:tcW w:w="345" w:type="dxa"/>
            <w:tcMar>
              <w:top w:w="100" w:type="dxa"/>
              <w:left w:w="100" w:type="dxa"/>
              <w:bottom w:w="100" w:type="dxa"/>
              <w:right w:w="100" w:type="dxa"/>
            </w:tcMar>
          </w:tcPr>
          <w:p w14:paraId="4CA14E57"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480" w:type="dxa"/>
            <w:tcMar>
              <w:top w:w="100" w:type="dxa"/>
              <w:left w:w="100" w:type="dxa"/>
              <w:bottom w:w="100" w:type="dxa"/>
              <w:right w:w="100" w:type="dxa"/>
            </w:tcMar>
          </w:tcPr>
          <w:p w14:paraId="63473C84"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525" w:type="dxa"/>
            <w:tcMar>
              <w:top w:w="100" w:type="dxa"/>
              <w:left w:w="100" w:type="dxa"/>
              <w:bottom w:w="100" w:type="dxa"/>
              <w:right w:w="100" w:type="dxa"/>
            </w:tcMar>
          </w:tcPr>
          <w:p w14:paraId="3EE976C9"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185" w:type="dxa"/>
            <w:tcMar>
              <w:top w:w="100" w:type="dxa"/>
              <w:left w:w="100" w:type="dxa"/>
              <w:bottom w:w="100" w:type="dxa"/>
              <w:right w:w="100" w:type="dxa"/>
            </w:tcMar>
          </w:tcPr>
          <w:p w14:paraId="1D7EC6E7"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Risk control measures</w:t>
            </w:r>
          </w:p>
        </w:tc>
        <w:tc>
          <w:tcPr>
            <w:tcW w:w="540" w:type="dxa"/>
            <w:tcMar>
              <w:top w:w="100" w:type="dxa"/>
              <w:left w:w="100" w:type="dxa"/>
              <w:bottom w:w="100" w:type="dxa"/>
              <w:right w:w="100" w:type="dxa"/>
            </w:tcMar>
          </w:tcPr>
          <w:p w14:paraId="23A14324"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Likelihood</w:t>
            </w:r>
          </w:p>
        </w:tc>
        <w:tc>
          <w:tcPr>
            <w:tcW w:w="570" w:type="dxa"/>
            <w:tcMar>
              <w:top w:w="100" w:type="dxa"/>
              <w:left w:w="100" w:type="dxa"/>
              <w:bottom w:w="100" w:type="dxa"/>
              <w:right w:w="100" w:type="dxa"/>
            </w:tcMar>
          </w:tcPr>
          <w:p w14:paraId="7C9990E5"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Severity</w:t>
            </w:r>
          </w:p>
        </w:tc>
        <w:tc>
          <w:tcPr>
            <w:tcW w:w="615" w:type="dxa"/>
            <w:tcMar>
              <w:top w:w="100" w:type="dxa"/>
              <w:left w:w="100" w:type="dxa"/>
              <w:bottom w:w="100" w:type="dxa"/>
              <w:right w:w="100" w:type="dxa"/>
            </w:tcMar>
          </w:tcPr>
          <w:p w14:paraId="2A5892B6"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Rating</w:t>
            </w:r>
          </w:p>
        </w:tc>
        <w:tc>
          <w:tcPr>
            <w:tcW w:w="4305" w:type="dxa"/>
            <w:tcMar>
              <w:top w:w="100" w:type="dxa"/>
              <w:left w:w="100" w:type="dxa"/>
              <w:bottom w:w="100" w:type="dxa"/>
              <w:right w:w="100" w:type="dxa"/>
            </w:tcMar>
          </w:tcPr>
          <w:p w14:paraId="23010ACA"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 xml:space="preserve">Further action required? </w:t>
            </w:r>
          </w:p>
          <w:p w14:paraId="7A07A379" w14:textId="77777777" w:rsidR="00856922" w:rsidRDefault="00856922">
            <w:pPr>
              <w:widowControl w:val="0"/>
              <w:spacing w:line="240" w:lineRule="auto"/>
              <w:jc w:val="center"/>
              <w:rPr>
                <w:rFonts w:ascii="Open Sans" w:eastAsia="Open Sans" w:hAnsi="Open Sans" w:cs="Open Sans"/>
                <w:sz w:val="18"/>
                <w:szCs w:val="18"/>
              </w:rPr>
            </w:pPr>
          </w:p>
          <w:p w14:paraId="12174CB9" w14:textId="77777777" w:rsidR="00856922" w:rsidRDefault="00000000">
            <w:pPr>
              <w:widowControl w:val="0"/>
              <w:spacing w:line="240" w:lineRule="auto"/>
              <w:jc w:val="center"/>
              <w:rPr>
                <w:rFonts w:ascii="Open Sans" w:eastAsia="Open Sans" w:hAnsi="Open Sans" w:cs="Open Sans"/>
                <w:sz w:val="18"/>
                <w:szCs w:val="18"/>
              </w:rPr>
            </w:pPr>
            <w:r>
              <w:rPr>
                <w:rFonts w:ascii="Open Sans" w:eastAsia="Open Sans" w:hAnsi="Open Sans" w:cs="Open Sans"/>
                <w:sz w:val="24"/>
                <w:szCs w:val="24"/>
              </w:rPr>
              <w:t>Only fill out if additional control measures are needed to be implemented or reviewed</w:t>
            </w:r>
          </w:p>
          <w:p w14:paraId="22E7211D" w14:textId="77777777" w:rsidR="00856922" w:rsidRDefault="00856922">
            <w:pPr>
              <w:widowControl w:val="0"/>
              <w:spacing w:line="240" w:lineRule="auto"/>
              <w:jc w:val="center"/>
              <w:rPr>
                <w:rFonts w:ascii="Open Sans" w:eastAsia="Open Sans" w:hAnsi="Open Sans" w:cs="Open Sans"/>
                <w:sz w:val="18"/>
                <w:szCs w:val="18"/>
              </w:rPr>
            </w:pPr>
          </w:p>
          <w:p w14:paraId="17EE0917" w14:textId="77777777" w:rsidR="00856922" w:rsidRDefault="00000000">
            <w:pPr>
              <w:widowControl w:val="0"/>
              <w:spacing w:line="240" w:lineRule="auto"/>
              <w:jc w:val="center"/>
              <w:rPr>
                <w:rFonts w:ascii="Open Sans" w:eastAsia="Open Sans" w:hAnsi="Open Sans" w:cs="Open Sans"/>
                <w:b/>
                <w:sz w:val="24"/>
                <w:szCs w:val="24"/>
              </w:rPr>
            </w:pPr>
            <w:r>
              <w:rPr>
                <w:rFonts w:ascii="Open Sans" w:eastAsia="Open Sans" w:hAnsi="Open Sans" w:cs="Open Sans"/>
                <w:sz w:val="18"/>
                <w:szCs w:val="18"/>
              </w:rPr>
              <w:t>Include timescales and who is responsible for implementation</w:t>
            </w:r>
          </w:p>
        </w:tc>
      </w:tr>
      <w:tr w:rsidR="00856922" w14:paraId="6AD725AB" w14:textId="77777777">
        <w:trPr>
          <w:trHeight w:val="440"/>
        </w:trPr>
        <w:tc>
          <w:tcPr>
            <w:tcW w:w="2370" w:type="dxa"/>
            <w:tcMar>
              <w:top w:w="100" w:type="dxa"/>
              <w:left w:w="100" w:type="dxa"/>
              <w:bottom w:w="100" w:type="dxa"/>
              <w:right w:w="100" w:type="dxa"/>
            </w:tcMar>
          </w:tcPr>
          <w:p w14:paraId="12E4411F" w14:textId="77777777" w:rsidR="00856922" w:rsidRPr="00096572" w:rsidRDefault="00096572">
            <w:pPr>
              <w:widowControl w:val="0"/>
              <w:spacing w:line="240" w:lineRule="auto"/>
              <w:jc w:val="center"/>
              <w:rPr>
                <w:rFonts w:ascii="Open Sans" w:eastAsia="Open Sans" w:hAnsi="Open Sans" w:cs="Open Sans"/>
                <w:b/>
                <w:sz w:val="24"/>
                <w:szCs w:val="24"/>
              </w:rPr>
            </w:pPr>
            <w:r>
              <w:rPr>
                <w:rFonts w:ascii="Open Sans" w:eastAsia="Open Sans" w:hAnsi="Open Sans" w:cs="Open Sans"/>
                <w:sz w:val="20"/>
                <w:szCs w:val="20"/>
              </w:rPr>
              <w:t>Use of electronic equipment</w:t>
            </w:r>
          </w:p>
        </w:tc>
        <w:tc>
          <w:tcPr>
            <w:tcW w:w="1920" w:type="dxa"/>
            <w:tcMar>
              <w:top w:w="100" w:type="dxa"/>
              <w:left w:w="100" w:type="dxa"/>
              <w:bottom w:w="100" w:type="dxa"/>
              <w:right w:w="100" w:type="dxa"/>
            </w:tcMar>
          </w:tcPr>
          <w:p w14:paraId="59A310DC" w14:textId="77777777" w:rsidR="00856922" w:rsidRPr="00096572" w:rsidRDefault="00096572">
            <w:pPr>
              <w:widowControl w:val="0"/>
              <w:spacing w:line="240" w:lineRule="auto"/>
              <w:jc w:val="center"/>
              <w:rPr>
                <w:rFonts w:ascii="Open Sans" w:eastAsia="Open Sans" w:hAnsi="Open Sans" w:cs="Open Sans"/>
                <w:b/>
                <w:sz w:val="24"/>
                <w:szCs w:val="24"/>
              </w:rPr>
            </w:pPr>
            <w:r>
              <w:rPr>
                <w:rFonts w:ascii="Open Sans" w:eastAsia="Open Sans" w:hAnsi="Open Sans" w:cs="Open Sans"/>
                <w:i/>
                <w:sz w:val="20"/>
                <w:szCs w:val="20"/>
              </w:rPr>
              <w:t>Students may be at risk of electrocution or burns whilst setting up equipment in preparation for our event or whilst using such equipment (microphones, projectors, speakers)</w:t>
            </w:r>
          </w:p>
        </w:tc>
        <w:tc>
          <w:tcPr>
            <w:tcW w:w="345" w:type="dxa"/>
            <w:tcMar>
              <w:top w:w="100" w:type="dxa"/>
              <w:left w:w="100" w:type="dxa"/>
              <w:bottom w:w="100" w:type="dxa"/>
              <w:right w:w="100" w:type="dxa"/>
            </w:tcMar>
          </w:tcPr>
          <w:p w14:paraId="5FCAB684" w14:textId="77777777" w:rsidR="00856922" w:rsidRDefault="007C0238">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7EC8C3AF" w14:textId="77777777" w:rsidR="00856922" w:rsidRDefault="007C0238">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770819B1" w14:textId="77777777" w:rsidR="00856922" w:rsidRDefault="007C0238">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0CCE84BA" w14:textId="376CD0EA" w:rsidR="00096572" w:rsidRPr="00096572" w:rsidRDefault="00096572" w:rsidP="00096572">
            <w:pPr>
              <w:widowControl w:val="0"/>
              <w:numPr>
                <w:ilvl w:val="0"/>
                <w:numId w:val="3"/>
              </w:numPr>
              <w:spacing w:line="240" w:lineRule="auto"/>
              <w:rPr>
                <w:rFonts w:ascii="Open Sans" w:eastAsia="Open Sans" w:hAnsi="Open Sans" w:cs="Open Sans"/>
                <w:i/>
                <w:sz w:val="20"/>
                <w:szCs w:val="20"/>
              </w:rPr>
            </w:pPr>
            <w:r>
              <w:rPr>
                <w:rFonts w:ascii="Open Sans" w:eastAsia="Open Sans" w:hAnsi="Open Sans" w:cs="Open Sans"/>
                <w:i/>
                <w:sz w:val="20"/>
                <w:szCs w:val="20"/>
              </w:rPr>
              <w:t xml:space="preserve">members of the group </w:t>
            </w:r>
            <w:r w:rsidR="00096F03">
              <w:rPr>
                <w:rFonts w:ascii="Open Sans" w:eastAsia="Open Sans" w:hAnsi="Open Sans" w:cs="Open Sans"/>
                <w:i/>
                <w:sz w:val="20"/>
                <w:szCs w:val="20"/>
              </w:rPr>
              <w:t>will be</w:t>
            </w:r>
            <w:r>
              <w:rPr>
                <w:rFonts w:ascii="Open Sans" w:eastAsia="Open Sans" w:hAnsi="Open Sans" w:cs="Open Sans"/>
                <w:i/>
                <w:sz w:val="20"/>
                <w:szCs w:val="20"/>
              </w:rPr>
              <w:t xml:space="preserve"> trained in the use of AV and sound equipment. They will be the only people who will operate or set up electronic equipment </w:t>
            </w:r>
          </w:p>
          <w:p w14:paraId="69C69CEC" w14:textId="77777777" w:rsidR="00096572" w:rsidRPr="00096572" w:rsidRDefault="00096572" w:rsidP="00096572">
            <w:pPr>
              <w:widowControl w:val="0"/>
              <w:numPr>
                <w:ilvl w:val="0"/>
                <w:numId w:val="3"/>
              </w:numPr>
              <w:spacing w:line="240" w:lineRule="auto"/>
              <w:rPr>
                <w:rFonts w:ascii="Open Sans" w:eastAsia="Open Sans" w:hAnsi="Open Sans" w:cs="Open Sans"/>
                <w:i/>
                <w:sz w:val="20"/>
                <w:szCs w:val="20"/>
              </w:rPr>
            </w:pPr>
            <w:r>
              <w:rPr>
                <w:rFonts w:ascii="Open Sans" w:eastAsia="Open Sans" w:hAnsi="Open Sans" w:cs="Open Sans"/>
                <w:i/>
                <w:sz w:val="20"/>
                <w:szCs w:val="20"/>
              </w:rPr>
              <w:t>Only members who have received the adequate training of how to operate any of the microphones will be allowed to operate or work with them. Additionally, they would’ve completed at least 2 sessions under the active supervision of a trained member of the team before they are allowed to operate such equipment without supervision</w:t>
            </w:r>
          </w:p>
          <w:p w14:paraId="037F0346" w14:textId="77777777" w:rsidR="00856922" w:rsidRPr="00577C2F" w:rsidRDefault="00096572" w:rsidP="00577C2F">
            <w:pPr>
              <w:pStyle w:val="ListParagraph"/>
              <w:widowControl w:val="0"/>
              <w:spacing w:line="240" w:lineRule="auto"/>
              <w:rPr>
                <w:rFonts w:ascii="Open Sans" w:eastAsia="Open Sans" w:hAnsi="Open Sans" w:cs="Open Sans"/>
                <w:b/>
                <w:sz w:val="24"/>
                <w:szCs w:val="24"/>
                <w:highlight w:val="black"/>
              </w:rPr>
            </w:pPr>
            <w:r>
              <w:rPr>
                <w:rFonts w:ascii="Open Sans" w:eastAsia="Open Sans" w:hAnsi="Open Sans" w:cs="Open Sans"/>
                <w:i/>
                <w:sz w:val="20"/>
                <w:szCs w:val="20"/>
              </w:rPr>
              <w:lastRenderedPageBreak/>
              <w:t>All equipment will be PAT tested on a regular basis in accordance with LUU guidelines</w:t>
            </w:r>
          </w:p>
        </w:tc>
        <w:tc>
          <w:tcPr>
            <w:tcW w:w="540" w:type="dxa"/>
            <w:tcMar>
              <w:top w:w="100" w:type="dxa"/>
              <w:left w:w="100" w:type="dxa"/>
              <w:bottom w:w="100" w:type="dxa"/>
              <w:right w:w="100" w:type="dxa"/>
            </w:tcMar>
          </w:tcPr>
          <w:p w14:paraId="3AAD395F" w14:textId="77777777" w:rsidR="00856922" w:rsidRDefault="00E37DCA">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227EBA0B" w14:textId="77777777" w:rsidR="00856922" w:rsidRDefault="00E37DCA">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72B40B3D" w14:textId="77777777" w:rsidR="00856922" w:rsidRDefault="00E37DCA">
            <w:pPr>
              <w:widowControl w:val="0"/>
              <w:spacing w:line="240" w:lineRule="auto"/>
              <w:jc w:val="center"/>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00201BCD" w14:textId="77777777" w:rsidR="00856922" w:rsidRDefault="00856922">
            <w:pPr>
              <w:widowControl w:val="0"/>
              <w:spacing w:line="240" w:lineRule="auto"/>
              <w:jc w:val="center"/>
              <w:rPr>
                <w:rFonts w:ascii="Open Sans" w:eastAsia="Open Sans" w:hAnsi="Open Sans" w:cs="Open Sans"/>
                <w:b/>
                <w:sz w:val="24"/>
                <w:szCs w:val="24"/>
              </w:rPr>
            </w:pPr>
          </w:p>
        </w:tc>
      </w:tr>
      <w:tr w:rsidR="00856922" w14:paraId="58C57263" w14:textId="77777777">
        <w:trPr>
          <w:trHeight w:val="440"/>
        </w:trPr>
        <w:tc>
          <w:tcPr>
            <w:tcW w:w="2370" w:type="dxa"/>
            <w:tcMar>
              <w:top w:w="100" w:type="dxa"/>
              <w:left w:w="100" w:type="dxa"/>
              <w:bottom w:w="100" w:type="dxa"/>
              <w:right w:w="100" w:type="dxa"/>
            </w:tcMar>
          </w:tcPr>
          <w:p w14:paraId="5ACCF2AE" w14:textId="77777777" w:rsidR="00096572" w:rsidRPr="002F7E3D" w:rsidRDefault="00096572" w:rsidP="00096572">
            <w:pPr>
              <w:widowControl w:val="0"/>
              <w:spacing w:line="240" w:lineRule="auto"/>
              <w:jc w:val="center"/>
              <w:rPr>
                <w:rFonts w:ascii="Open Sans" w:eastAsia="Open Sans" w:hAnsi="Open Sans" w:cs="Open Sans"/>
                <w:bCs/>
                <w:sz w:val="20"/>
                <w:szCs w:val="20"/>
              </w:rPr>
            </w:pPr>
            <w:r>
              <w:rPr>
                <w:rFonts w:ascii="Open Sans" w:eastAsia="Open Sans" w:hAnsi="Open Sans" w:cs="Open Sans"/>
                <w:bCs/>
                <w:sz w:val="20"/>
                <w:szCs w:val="20"/>
              </w:rPr>
              <w:t>Society Socials</w:t>
            </w:r>
          </w:p>
          <w:p w14:paraId="0386D21C" w14:textId="77777777" w:rsidR="00096572" w:rsidRPr="002F7E3D" w:rsidRDefault="00096572" w:rsidP="00096572">
            <w:pPr>
              <w:widowControl w:val="0"/>
              <w:spacing w:line="240" w:lineRule="auto"/>
              <w:jc w:val="center"/>
              <w:rPr>
                <w:rFonts w:ascii="Open Sans" w:eastAsia="Open Sans" w:hAnsi="Open Sans" w:cs="Open Sans"/>
                <w:b/>
                <w:sz w:val="20"/>
                <w:szCs w:val="20"/>
              </w:rPr>
            </w:pPr>
          </w:p>
          <w:p w14:paraId="663727EE" w14:textId="77777777" w:rsidR="00096572" w:rsidRPr="002F7E3D" w:rsidRDefault="00096572" w:rsidP="00096572">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-Games Nights, Movie Nights</w:t>
            </w:r>
          </w:p>
          <w:p w14:paraId="6D03B24B" w14:textId="77777777" w:rsidR="00096572" w:rsidRPr="002F7E3D" w:rsidRDefault="00096572" w:rsidP="00096572">
            <w:pPr>
              <w:widowControl w:val="0"/>
              <w:spacing w:line="240" w:lineRule="auto"/>
              <w:rPr>
                <w:rFonts w:ascii="Open Sans" w:eastAsia="Open Sans" w:hAnsi="Open Sans" w:cs="Open Sans"/>
                <w:sz w:val="20"/>
                <w:szCs w:val="20"/>
              </w:rPr>
            </w:pPr>
          </w:p>
          <w:p w14:paraId="41DBE979" w14:textId="77777777" w:rsidR="00096572" w:rsidRPr="002F7E3D" w:rsidRDefault="00096572" w:rsidP="00096572">
            <w:pPr>
              <w:widowControl w:val="0"/>
              <w:spacing w:line="240" w:lineRule="auto"/>
              <w:rPr>
                <w:rFonts w:ascii="Open Sans" w:eastAsia="Open Sans" w:hAnsi="Open Sans" w:cs="Open Sans"/>
                <w:sz w:val="20"/>
                <w:szCs w:val="20"/>
              </w:rPr>
            </w:pPr>
            <w:r>
              <w:rPr>
                <w:rFonts w:ascii="Open Sans" w:eastAsia="Open Sans" w:hAnsi="Open Sans" w:cs="Open Sans"/>
                <w:sz w:val="20"/>
                <w:szCs w:val="20"/>
              </w:rPr>
              <w:t>We intend to serve food at many of our socials</w:t>
            </w:r>
          </w:p>
          <w:p w14:paraId="2C98951C" w14:textId="77777777" w:rsidR="00856922" w:rsidRPr="002F7E3D" w:rsidRDefault="00856922">
            <w:pPr>
              <w:widowControl w:val="0"/>
              <w:spacing w:line="240" w:lineRule="auto"/>
              <w:rPr>
                <w:rFonts w:ascii="Open Sans" w:eastAsia="Open Sans" w:hAnsi="Open Sans" w:cs="Open Sans"/>
                <w:b/>
                <w:sz w:val="24"/>
                <w:szCs w:val="24"/>
              </w:rPr>
            </w:pPr>
          </w:p>
        </w:tc>
        <w:tc>
          <w:tcPr>
            <w:tcW w:w="1920" w:type="dxa"/>
            <w:tcMar>
              <w:top w:w="100" w:type="dxa"/>
              <w:left w:w="100" w:type="dxa"/>
              <w:bottom w:w="100" w:type="dxa"/>
              <w:right w:w="100" w:type="dxa"/>
            </w:tcMar>
          </w:tcPr>
          <w:p w14:paraId="749D17F4" w14:textId="77777777" w:rsidR="00096572" w:rsidRPr="00096572" w:rsidRDefault="00096572" w:rsidP="00096572">
            <w:pPr>
              <w:widowControl w:val="0"/>
              <w:spacing w:line="240" w:lineRule="auto"/>
              <w:rPr>
                <w:rFonts w:ascii="Open Sans" w:eastAsia="Open Sans" w:hAnsi="Open Sans" w:cs="Open Sans"/>
                <w:i/>
                <w:sz w:val="20"/>
                <w:szCs w:val="20"/>
              </w:rPr>
            </w:pPr>
            <w:r>
              <w:rPr>
                <w:rFonts w:ascii="Open Sans" w:eastAsia="Open Sans" w:hAnsi="Open Sans" w:cs="Open Sans"/>
                <w:i/>
                <w:sz w:val="20"/>
                <w:szCs w:val="20"/>
              </w:rPr>
              <w:t>Food Poisoning</w:t>
            </w:r>
          </w:p>
          <w:p w14:paraId="49ACE21A" w14:textId="77777777" w:rsidR="00096572" w:rsidRPr="00096572" w:rsidRDefault="00096572" w:rsidP="00096572">
            <w:pPr>
              <w:widowControl w:val="0"/>
              <w:spacing w:line="240" w:lineRule="auto"/>
              <w:rPr>
                <w:rFonts w:ascii="Open Sans" w:eastAsia="Open Sans" w:hAnsi="Open Sans" w:cs="Open Sans"/>
                <w:i/>
                <w:sz w:val="20"/>
                <w:szCs w:val="20"/>
              </w:rPr>
            </w:pPr>
            <w:r>
              <w:rPr>
                <w:rFonts w:ascii="Open Sans" w:eastAsia="Open Sans" w:hAnsi="Open Sans" w:cs="Open Sans"/>
                <w:i/>
                <w:sz w:val="20"/>
                <w:szCs w:val="20"/>
              </w:rPr>
              <w:t>Allergic reaction</w:t>
            </w:r>
          </w:p>
          <w:p w14:paraId="086AE008" w14:textId="77777777" w:rsidR="00096572" w:rsidRPr="00096572" w:rsidRDefault="00096572" w:rsidP="00096572">
            <w:pPr>
              <w:rPr>
                <w:rFonts w:ascii="Open Sans" w:eastAsia="Open Sans" w:hAnsi="Open Sans" w:cs="Open Sans"/>
                <w:i/>
                <w:sz w:val="20"/>
                <w:szCs w:val="20"/>
              </w:rPr>
            </w:pPr>
            <w:r>
              <w:rPr>
                <w:rFonts w:ascii="Open Sans" w:eastAsia="Open Sans" w:hAnsi="Open Sans" w:cs="Open Sans"/>
                <w:i/>
                <w:sz w:val="20"/>
                <w:szCs w:val="20"/>
              </w:rPr>
              <w:t>Illness</w:t>
            </w:r>
          </w:p>
          <w:p w14:paraId="07214B8E" w14:textId="77777777" w:rsidR="00856922" w:rsidRPr="00096572" w:rsidRDefault="00856922">
            <w:pPr>
              <w:widowControl w:val="0"/>
              <w:spacing w:line="240" w:lineRule="auto"/>
              <w:rPr>
                <w:rFonts w:ascii="Open Sans" w:eastAsia="Open Sans" w:hAnsi="Open Sans" w:cs="Open Sans"/>
                <w:b/>
                <w:sz w:val="24"/>
                <w:szCs w:val="24"/>
              </w:rPr>
            </w:pPr>
          </w:p>
        </w:tc>
        <w:tc>
          <w:tcPr>
            <w:tcW w:w="345" w:type="dxa"/>
            <w:tcMar>
              <w:top w:w="100" w:type="dxa"/>
              <w:left w:w="100" w:type="dxa"/>
              <w:bottom w:w="100" w:type="dxa"/>
              <w:right w:w="100" w:type="dxa"/>
            </w:tcMar>
          </w:tcPr>
          <w:p w14:paraId="235C465A" w14:textId="77777777" w:rsidR="00856922" w:rsidRDefault="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2603B447" w14:textId="77777777" w:rsidR="00856922" w:rsidRDefault="00E37DCA">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7727C981" w14:textId="77777777" w:rsidR="00856922" w:rsidRDefault="00E37DCA">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4C6A3F2A" w14:textId="77777777" w:rsidR="00096572" w:rsidRPr="00096572" w:rsidRDefault="00096572" w:rsidP="00096572">
            <w:pPr>
              <w:widowControl w:val="0"/>
              <w:numPr>
                <w:ilvl w:val="0"/>
                <w:numId w:val="4"/>
              </w:numPr>
              <w:spacing w:line="240" w:lineRule="auto"/>
              <w:rPr>
                <w:rFonts w:ascii="Open Sans" w:eastAsia="Open Sans" w:hAnsi="Open Sans" w:cs="Open Sans"/>
                <w:sz w:val="20"/>
                <w:szCs w:val="20"/>
              </w:rPr>
            </w:pPr>
            <w:r>
              <w:rPr>
                <w:rFonts w:ascii="Open Sans" w:eastAsia="Open Sans" w:hAnsi="Open Sans" w:cs="Open Sans"/>
                <w:i/>
                <w:sz w:val="20"/>
                <w:szCs w:val="20"/>
              </w:rPr>
              <w:t>Committee to ensure venue is appropriate pre-event, visiting venue etc</w:t>
            </w:r>
          </w:p>
          <w:p w14:paraId="23061E47" w14:textId="77777777" w:rsidR="00096572" w:rsidRPr="00096572" w:rsidRDefault="00096572" w:rsidP="00096572">
            <w:pPr>
              <w:widowControl w:val="0"/>
              <w:numPr>
                <w:ilvl w:val="0"/>
                <w:numId w:val="4"/>
              </w:numPr>
              <w:spacing w:line="240" w:lineRule="auto"/>
              <w:rPr>
                <w:rFonts w:ascii="Open Sans" w:eastAsia="Open Sans" w:hAnsi="Open Sans" w:cs="Open Sans"/>
                <w:sz w:val="20"/>
                <w:szCs w:val="20"/>
              </w:rPr>
            </w:pPr>
            <w:r>
              <w:rPr>
                <w:rFonts w:ascii="Open Sans" w:eastAsia="Open Sans" w:hAnsi="Open Sans" w:cs="Open Sans"/>
                <w:i/>
                <w:sz w:val="20"/>
                <w:szCs w:val="20"/>
              </w:rPr>
              <w:t>Committee to attend social guidelines training in how to ensure a social is safe and inclusive.</w:t>
            </w:r>
          </w:p>
          <w:p w14:paraId="3CC45279" w14:textId="77777777" w:rsidR="00096572" w:rsidRPr="00096572" w:rsidRDefault="00096572" w:rsidP="00096572">
            <w:pPr>
              <w:widowControl w:val="0"/>
              <w:numPr>
                <w:ilvl w:val="0"/>
                <w:numId w:val="4"/>
              </w:numPr>
              <w:spacing w:line="240" w:lineRule="auto"/>
              <w:rPr>
                <w:rFonts w:ascii="Open Sans" w:eastAsia="Open Sans" w:hAnsi="Open Sans" w:cs="Open Sans"/>
                <w:sz w:val="20"/>
                <w:szCs w:val="20"/>
              </w:rPr>
            </w:pPr>
            <w:r>
              <w:rPr>
                <w:rFonts w:ascii="Open Sans" w:eastAsia="Open Sans" w:hAnsi="Open Sans" w:cs="Open Sans"/>
                <w:i/>
                <w:sz w:val="20"/>
                <w:szCs w:val="20"/>
              </w:rPr>
              <w:t>Designated welfare officers for nights out.</w:t>
            </w:r>
          </w:p>
          <w:p w14:paraId="529CCD23" w14:textId="77777777" w:rsidR="00096572" w:rsidRPr="00096572" w:rsidRDefault="00096572" w:rsidP="00096572">
            <w:pPr>
              <w:widowControl w:val="0"/>
              <w:numPr>
                <w:ilvl w:val="0"/>
                <w:numId w:val="4"/>
              </w:numPr>
              <w:spacing w:line="240" w:lineRule="auto"/>
              <w:rPr>
                <w:rFonts w:ascii="Open Sans" w:eastAsia="Open Sans" w:hAnsi="Open Sans" w:cs="Open Sans"/>
                <w:sz w:val="20"/>
                <w:szCs w:val="20"/>
              </w:rPr>
            </w:pPr>
            <w:r>
              <w:rPr>
                <w:rFonts w:ascii="Open Sans" w:eastAsia="Open Sans" w:hAnsi="Open Sans" w:cs="Open Sans"/>
                <w:i/>
                <w:sz w:val="20"/>
                <w:szCs w:val="20"/>
              </w:rPr>
              <w:t>Use of pre communicated venue details, locations times etc to all members.</w:t>
            </w:r>
          </w:p>
          <w:p w14:paraId="6476A81B" w14:textId="77777777" w:rsidR="00096572" w:rsidRPr="00096572" w:rsidRDefault="00096572" w:rsidP="00096572">
            <w:pPr>
              <w:widowControl w:val="0"/>
              <w:numPr>
                <w:ilvl w:val="0"/>
                <w:numId w:val="4"/>
              </w:numPr>
              <w:spacing w:line="240" w:lineRule="auto"/>
              <w:rPr>
                <w:rFonts w:ascii="Open Sans" w:eastAsia="Open Sans" w:hAnsi="Open Sans" w:cs="Open Sans"/>
                <w:sz w:val="20"/>
                <w:szCs w:val="20"/>
              </w:rPr>
            </w:pPr>
            <w:r>
              <w:rPr>
                <w:rFonts w:ascii="Open Sans" w:eastAsia="Open Sans" w:hAnsi="Open Sans" w:cs="Open Sans"/>
                <w:i/>
                <w:sz w:val="20"/>
                <w:szCs w:val="20"/>
              </w:rPr>
              <w:t>Committee contacts designated as emergency point of contact for the social event.</w:t>
            </w:r>
          </w:p>
          <w:p w14:paraId="371BFF55" w14:textId="77777777" w:rsidR="00096572" w:rsidRPr="00096572" w:rsidRDefault="00096572" w:rsidP="00096572">
            <w:pPr>
              <w:widowControl w:val="0"/>
              <w:numPr>
                <w:ilvl w:val="0"/>
                <w:numId w:val="4"/>
              </w:numPr>
              <w:spacing w:line="240" w:lineRule="auto"/>
              <w:rPr>
                <w:rFonts w:ascii="Open Sans" w:eastAsia="Open Sans" w:hAnsi="Open Sans" w:cs="Open Sans"/>
                <w:sz w:val="20"/>
                <w:szCs w:val="20"/>
              </w:rPr>
            </w:pPr>
            <w:r>
              <w:rPr>
                <w:rFonts w:ascii="Open Sans" w:eastAsia="Open Sans" w:hAnsi="Open Sans" w:cs="Open Sans"/>
                <w:i/>
                <w:sz w:val="20"/>
                <w:szCs w:val="20"/>
              </w:rPr>
              <w:t>Ensure all committee members are aware of the officer code of standards.</w:t>
            </w:r>
          </w:p>
          <w:p w14:paraId="481F2C75" w14:textId="77777777" w:rsidR="00096572" w:rsidRPr="00096572" w:rsidRDefault="00096572" w:rsidP="00096572">
            <w:pPr>
              <w:widowControl w:val="0"/>
              <w:numPr>
                <w:ilvl w:val="0"/>
                <w:numId w:val="4"/>
              </w:numPr>
              <w:spacing w:line="240" w:lineRule="auto"/>
              <w:rPr>
                <w:rFonts w:ascii="Open Sans" w:eastAsia="Open Sans" w:hAnsi="Open Sans" w:cs="Open Sans"/>
                <w:sz w:val="20"/>
                <w:szCs w:val="20"/>
              </w:rPr>
            </w:pPr>
            <w:r>
              <w:rPr>
                <w:rFonts w:ascii="Open Sans" w:eastAsia="Open Sans" w:hAnsi="Open Sans" w:cs="Open Sans"/>
                <w:i/>
                <w:sz w:val="20"/>
                <w:szCs w:val="20"/>
              </w:rPr>
              <w:t>first aider on site</w:t>
            </w:r>
          </w:p>
          <w:p w14:paraId="6EF95067" w14:textId="77777777" w:rsidR="00096572" w:rsidRPr="00096572" w:rsidRDefault="00096572" w:rsidP="00096572">
            <w:pPr>
              <w:widowControl w:val="0"/>
              <w:numPr>
                <w:ilvl w:val="0"/>
                <w:numId w:val="4"/>
              </w:numPr>
              <w:spacing w:line="240" w:lineRule="auto"/>
              <w:rPr>
                <w:rFonts w:ascii="Open Sans" w:eastAsia="Open Sans" w:hAnsi="Open Sans" w:cs="Open Sans"/>
                <w:sz w:val="20"/>
                <w:szCs w:val="20"/>
              </w:rPr>
            </w:pPr>
            <w:r>
              <w:rPr>
                <w:rFonts w:ascii="Open Sans" w:eastAsia="Open Sans" w:hAnsi="Open Sans" w:cs="Open Sans"/>
                <w:i/>
                <w:sz w:val="20"/>
                <w:szCs w:val="20"/>
              </w:rPr>
              <w:t>menu for all food served at events to be provided prior to the events, with clear labels/markers next to foods with common allergens.</w:t>
            </w:r>
          </w:p>
          <w:p w14:paraId="6D8E7FB1" w14:textId="77777777" w:rsidR="00856922" w:rsidRPr="00577C2F" w:rsidRDefault="00096572" w:rsidP="00096572">
            <w:pPr>
              <w:widowControl w:val="0"/>
              <w:numPr>
                <w:ilvl w:val="0"/>
                <w:numId w:val="4"/>
              </w:numPr>
              <w:spacing w:line="240" w:lineRule="auto"/>
              <w:rPr>
                <w:rFonts w:ascii="Open Sans" w:eastAsia="Open Sans" w:hAnsi="Open Sans" w:cs="Open Sans"/>
                <w:i/>
                <w:sz w:val="20"/>
                <w:szCs w:val="20"/>
              </w:rPr>
            </w:pPr>
            <w:r>
              <w:rPr>
                <w:rFonts w:ascii="Open Sans" w:eastAsia="Open Sans" w:hAnsi="Open Sans" w:cs="Open Sans"/>
                <w:i/>
                <w:sz w:val="20"/>
                <w:szCs w:val="20"/>
              </w:rPr>
              <w:t>Before food is served, all food approval processes would be completed</w:t>
            </w:r>
          </w:p>
        </w:tc>
        <w:tc>
          <w:tcPr>
            <w:tcW w:w="540" w:type="dxa"/>
            <w:tcMar>
              <w:top w:w="100" w:type="dxa"/>
              <w:left w:w="100" w:type="dxa"/>
              <w:bottom w:w="100" w:type="dxa"/>
              <w:right w:w="100" w:type="dxa"/>
            </w:tcMar>
          </w:tcPr>
          <w:p w14:paraId="0EC5A84F" w14:textId="77777777" w:rsidR="00856922" w:rsidRDefault="00E37DCA">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4FD68DAE" w14:textId="77777777" w:rsidR="00856922" w:rsidRDefault="00E37DCA">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750621C7" w14:textId="77777777" w:rsidR="00856922" w:rsidRDefault="00E37DCA">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tcPr>
          <w:p w14:paraId="074AB9C5" w14:textId="77777777" w:rsidR="00856922" w:rsidRDefault="00856922">
            <w:pPr>
              <w:widowControl w:val="0"/>
              <w:spacing w:line="240" w:lineRule="auto"/>
              <w:rPr>
                <w:rFonts w:ascii="Open Sans" w:eastAsia="Open Sans" w:hAnsi="Open Sans" w:cs="Open Sans"/>
                <w:b/>
                <w:sz w:val="24"/>
                <w:szCs w:val="24"/>
              </w:rPr>
            </w:pPr>
          </w:p>
        </w:tc>
      </w:tr>
      <w:tr w:rsidR="00096572" w14:paraId="07A719E8" w14:textId="77777777" w:rsidTr="00231006">
        <w:trPr>
          <w:trHeight w:val="440"/>
        </w:trPr>
        <w:tc>
          <w:tcPr>
            <w:tcW w:w="2370" w:type="dxa"/>
            <w:tcMar>
              <w:top w:w="100" w:type="dxa"/>
              <w:left w:w="100" w:type="dxa"/>
              <w:bottom w:w="100" w:type="dxa"/>
              <w:right w:w="100" w:type="dxa"/>
            </w:tcMar>
          </w:tcPr>
          <w:p w14:paraId="29C2262B" w14:textId="77777777" w:rsidR="00096572" w:rsidRPr="002F7E3D" w:rsidRDefault="00096572" w:rsidP="00096572">
            <w:pPr>
              <w:widowControl w:val="0"/>
              <w:spacing w:line="240" w:lineRule="auto"/>
              <w:rPr>
                <w:rFonts w:ascii="Open Sans" w:eastAsia="Open Sans" w:hAnsi="Open Sans" w:cs="Open Sans"/>
                <w:iCs/>
                <w:sz w:val="20"/>
                <w:szCs w:val="20"/>
              </w:rPr>
            </w:pPr>
            <w:r>
              <w:rPr>
                <w:rFonts w:ascii="Open Sans" w:eastAsia="Open Sans" w:hAnsi="Open Sans" w:cs="Open Sans"/>
                <w:iCs/>
                <w:sz w:val="20"/>
                <w:szCs w:val="20"/>
              </w:rPr>
              <w:t>All Society Events</w:t>
            </w:r>
          </w:p>
          <w:p w14:paraId="183F102C" w14:textId="77777777" w:rsidR="00096572" w:rsidRPr="002F7E3D" w:rsidRDefault="00096572" w:rsidP="00096572">
            <w:pPr>
              <w:widowControl w:val="0"/>
              <w:spacing w:line="240" w:lineRule="auto"/>
              <w:rPr>
                <w:rFonts w:ascii="Open Sans" w:eastAsia="Open Sans" w:hAnsi="Open Sans" w:cs="Open Sans"/>
                <w:iCs/>
                <w:sz w:val="20"/>
                <w:szCs w:val="20"/>
              </w:rPr>
            </w:pPr>
          </w:p>
          <w:p w14:paraId="465C2593" w14:textId="77777777" w:rsidR="00096572" w:rsidRPr="002F7E3D" w:rsidRDefault="00096572" w:rsidP="00096572">
            <w:pPr>
              <w:widowControl w:val="0"/>
              <w:spacing w:line="240" w:lineRule="auto"/>
              <w:rPr>
                <w:rFonts w:ascii="Open Sans" w:eastAsia="Open Sans" w:hAnsi="Open Sans" w:cs="Open Sans"/>
                <w:b/>
                <w:iCs/>
                <w:sz w:val="24"/>
                <w:szCs w:val="24"/>
              </w:rPr>
            </w:pPr>
            <w:r>
              <w:rPr>
                <w:rFonts w:ascii="Open Sans" w:eastAsia="Open Sans" w:hAnsi="Open Sans" w:cs="Open Sans"/>
                <w:iCs/>
                <w:sz w:val="20"/>
                <w:szCs w:val="20"/>
              </w:rPr>
              <w:t>Slips, trips and falls</w:t>
            </w:r>
          </w:p>
        </w:tc>
        <w:tc>
          <w:tcPr>
            <w:tcW w:w="1920" w:type="dxa"/>
            <w:tcMar>
              <w:top w:w="100" w:type="dxa"/>
              <w:left w:w="100" w:type="dxa"/>
              <w:bottom w:w="100" w:type="dxa"/>
              <w:right w:w="100" w:type="dxa"/>
            </w:tcMar>
            <w:vAlign w:val="center"/>
          </w:tcPr>
          <w:p w14:paraId="581A5E14" w14:textId="77777777" w:rsidR="00096572" w:rsidRPr="00096572" w:rsidRDefault="00096572" w:rsidP="00096572">
            <w:pPr>
              <w:widowControl w:val="0"/>
              <w:spacing w:line="240" w:lineRule="auto"/>
              <w:rPr>
                <w:rFonts w:ascii="Open Sans" w:eastAsia="Open Sans" w:hAnsi="Open Sans" w:cs="Open Sans"/>
                <w:b/>
                <w:sz w:val="24"/>
                <w:szCs w:val="24"/>
              </w:rPr>
            </w:pPr>
            <w:r>
              <w:rPr>
                <w:rFonts w:ascii="Open Sans" w:eastAsia="Open Sans" w:hAnsi="Open Sans" w:cs="Open Sans"/>
                <w:i/>
                <w:sz w:val="20"/>
                <w:szCs w:val="20"/>
              </w:rPr>
              <w:t>Students and visitors may be injured if they trip over objects or slip on spillages</w:t>
            </w:r>
          </w:p>
        </w:tc>
        <w:tc>
          <w:tcPr>
            <w:tcW w:w="345" w:type="dxa"/>
            <w:tcMar>
              <w:top w:w="100" w:type="dxa"/>
              <w:left w:w="100" w:type="dxa"/>
              <w:bottom w:w="100" w:type="dxa"/>
              <w:right w:w="100" w:type="dxa"/>
            </w:tcMar>
          </w:tcPr>
          <w:p w14:paraId="069811C4" w14:textId="77777777" w:rsidR="00096572" w:rsidRDefault="00096572"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12EE4048" w14:textId="77777777" w:rsidR="00096572" w:rsidRDefault="007C0238"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5924C6D9" w14:textId="77777777" w:rsidR="00096572" w:rsidRDefault="007C0238"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72ED519D" w14:textId="77777777" w:rsidR="00096572" w:rsidRPr="00096572" w:rsidRDefault="00096572" w:rsidP="00096572">
            <w:pPr>
              <w:widowControl w:val="0"/>
              <w:numPr>
                <w:ilvl w:val="0"/>
                <w:numId w:val="7"/>
              </w:numPr>
              <w:spacing w:line="240" w:lineRule="auto"/>
              <w:rPr>
                <w:rFonts w:ascii="Open Sans" w:eastAsia="Open Sans" w:hAnsi="Open Sans" w:cs="Open Sans"/>
                <w:i/>
                <w:sz w:val="20"/>
                <w:szCs w:val="20"/>
              </w:rPr>
            </w:pPr>
            <w:r>
              <w:rPr>
                <w:rFonts w:ascii="Open Sans" w:eastAsia="Open Sans" w:hAnsi="Open Sans" w:cs="Open Sans"/>
                <w:i/>
                <w:sz w:val="20"/>
                <w:szCs w:val="20"/>
              </w:rPr>
              <w:t>We will set up the space to allow for space to move to be provided for and clear walkways to be used</w:t>
            </w:r>
          </w:p>
          <w:p w14:paraId="1560EBA0" w14:textId="77777777" w:rsidR="00096572" w:rsidRPr="00096572" w:rsidRDefault="00096572" w:rsidP="00096572">
            <w:pPr>
              <w:widowControl w:val="0"/>
              <w:numPr>
                <w:ilvl w:val="0"/>
                <w:numId w:val="7"/>
              </w:numPr>
              <w:spacing w:line="240" w:lineRule="auto"/>
              <w:rPr>
                <w:rFonts w:ascii="Open Sans" w:eastAsia="Open Sans" w:hAnsi="Open Sans" w:cs="Open Sans"/>
                <w:i/>
                <w:sz w:val="20"/>
                <w:szCs w:val="20"/>
              </w:rPr>
            </w:pPr>
            <w:r>
              <w:rPr>
                <w:rFonts w:ascii="Open Sans" w:eastAsia="Open Sans" w:hAnsi="Open Sans" w:cs="Open Sans"/>
                <w:i/>
                <w:sz w:val="20"/>
                <w:szCs w:val="20"/>
              </w:rPr>
              <w:t>Committee members to check meeting space ahead of student/visitor arrival. Report any issues with the LUU room or space to the duty manager ahead of activity i.e large boxes in the room ahead of meeting.</w:t>
            </w:r>
          </w:p>
          <w:p w14:paraId="423C08B4" w14:textId="77777777" w:rsidR="00096572" w:rsidRPr="00096572" w:rsidRDefault="00096572" w:rsidP="00096572">
            <w:pPr>
              <w:widowControl w:val="0"/>
              <w:numPr>
                <w:ilvl w:val="0"/>
                <w:numId w:val="7"/>
              </w:numPr>
              <w:spacing w:line="240" w:lineRule="auto"/>
              <w:rPr>
                <w:rFonts w:ascii="Open Sans" w:eastAsia="Open Sans" w:hAnsi="Open Sans" w:cs="Open Sans"/>
                <w:i/>
                <w:sz w:val="20"/>
                <w:szCs w:val="20"/>
              </w:rPr>
            </w:pPr>
            <w:r>
              <w:rPr>
                <w:rFonts w:ascii="Open Sans" w:eastAsia="Open Sans" w:hAnsi="Open Sans" w:cs="Open Sans"/>
                <w:i/>
                <w:sz w:val="20"/>
                <w:szCs w:val="20"/>
              </w:rPr>
              <w:t xml:space="preserve">Committee members aware of </w:t>
            </w:r>
            <w:r>
              <w:rPr>
                <w:rFonts w:ascii="Open Sans" w:eastAsia="Open Sans" w:hAnsi="Open Sans" w:cs="Open Sans"/>
                <w:i/>
                <w:sz w:val="20"/>
                <w:szCs w:val="20"/>
              </w:rPr>
              <w:lastRenderedPageBreak/>
              <w:t>contacting LUU help and support team if needed.</w:t>
            </w:r>
          </w:p>
          <w:p w14:paraId="1426C858" w14:textId="77777777" w:rsidR="00096572" w:rsidRPr="00096572" w:rsidRDefault="00096572" w:rsidP="00096572">
            <w:pPr>
              <w:widowControl w:val="0"/>
              <w:spacing w:line="240" w:lineRule="auto"/>
              <w:rPr>
                <w:rFonts w:ascii="Open Sans" w:eastAsia="Open Sans" w:hAnsi="Open Sans" w:cs="Open Sans"/>
                <w:i/>
                <w:sz w:val="20"/>
                <w:szCs w:val="20"/>
              </w:rPr>
            </w:pPr>
          </w:p>
          <w:p w14:paraId="2EE0A17A" w14:textId="77777777" w:rsidR="00096572" w:rsidRPr="00096572" w:rsidRDefault="00096572" w:rsidP="00096572">
            <w:pPr>
              <w:widowControl w:val="0"/>
              <w:numPr>
                <w:ilvl w:val="0"/>
                <w:numId w:val="7"/>
              </w:numPr>
              <w:spacing w:line="240" w:lineRule="auto"/>
              <w:rPr>
                <w:rFonts w:ascii="Open Sans" w:eastAsia="Open Sans" w:hAnsi="Open Sans" w:cs="Open Sans"/>
                <w:i/>
                <w:sz w:val="20"/>
                <w:szCs w:val="20"/>
              </w:rPr>
            </w:pPr>
            <w:r>
              <w:rPr>
                <w:rFonts w:ascii="Open Sans" w:eastAsia="Open Sans" w:hAnsi="Open Sans" w:cs="Open Sans"/>
                <w:i/>
                <w:sz w:val="20"/>
                <w:szCs w:val="20"/>
              </w:rPr>
              <w:t>Committee members to ensure meeting space is appropriate for the activity, pre-event i.e room capacity numbers and booking of room spaces with Activities team.</w:t>
            </w:r>
          </w:p>
          <w:p w14:paraId="7A9F8010" w14:textId="77777777" w:rsidR="00096572" w:rsidRPr="00096572" w:rsidRDefault="00096572" w:rsidP="00096572">
            <w:pPr>
              <w:widowControl w:val="0"/>
              <w:spacing w:line="240" w:lineRule="auto"/>
              <w:ind w:left="720"/>
              <w:rPr>
                <w:rFonts w:ascii="Open Sans" w:eastAsia="Open Sans" w:hAnsi="Open Sans" w:cs="Open Sans"/>
                <w:i/>
                <w:sz w:val="20"/>
                <w:szCs w:val="20"/>
              </w:rPr>
            </w:pPr>
          </w:p>
          <w:p w14:paraId="5400CF3C" w14:textId="77777777" w:rsidR="00096572" w:rsidRPr="00096572" w:rsidRDefault="00096572" w:rsidP="00096572">
            <w:pPr>
              <w:widowControl w:val="0"/>
              <w:numPr>
                <w:ilvl w:val="0"/>
                <w:numId w:val="7"/>
              </w:numPr>
              <w:spacing w:line="240" w:lineRule="auto"/>
              <w:rPr>
                <w:rFonts w:ascii="Open Sans" w:eastAsia="Open Sans" w:hAnsi="Open Sans" w:cs="Open Sans"/>
                <w:i/>
                <w:sz w:val="20"/>
                <w:szCs w:val="20"/>
              </w:rPr>
            </w:pPr>
            <w:r>
              <w:rPr>
                <w:rFonts w:ascii="Open Sans" w:eastAsia="Open Sans" w:hAnsi="Open Sans" w:cs="Open Sans"/>
                <w:i/>
                <w:sz w:val="20"/>
                <w:szCs w:val="20"/>
              </w:rPr>
              <w:t>Committee to ensure students, visitors entering the room store personal belongings in a safe manner i.e bags placed under the tables.</w:t>
            </w:r>
          </w:p>
          <w:p w14:paraId="3E1B2084" w14:textId="77777777" w:rsidR="00096572" w:rsidRPr="00096572" w:rsidRDefault="00096572" w:rsidP="00096572">
            <w:pPr>
              <w:widowControl w:val="0"/>
              <w:spacing w:line="240" w:lineRule="auto"/>
              <w:ind w:left="720"/>
              <w:rPr>
                <w:rFonts w:ascii="Open Sans" w:eastAsia="Open Sans" w:hAnsi="Open Sans" w:cs="Open Sans"/>
                <w:i/>
                <w:sz w:val="20"/>
                <w:szCs w:val="20"/>
              </w:rPr>
            </w:pPr>
          </w:p>
          <w:p w14:paraId="31BB3B20" w14:textId="77777777" w:rsidR="00096572" w:rsidRPr="00096572" w:rsidRDefault="00096572" w:rsidP="00096572">
            <w:pPr>
              <w:widowControl w:val="0"/>
              <w:numPr>
                <w:ilvl w:val="0"/>
                <w:numId w:val="7"/>
              </w:numPr>
              <w:spacing w:line="240" w:lineRule="auto"/>
              <w:rPr>
                <w:rFonts w:ascii="Open Sans" w:eastAsia="Open Sans" w:hAnsi="Open Sans" w:cs="Open Sans"/>
                <w:i/>
                <w:sz w:val="20"/>
                <w:szCs w:val="20"/>
              </w:rPr>
            </w:pPr>
            <w:r>
              <w:rPr>
                <w:rFonts w:ascii="Open Sans" w:eastAsia="Open Sans" w:hAnsi="Open Sans" w:cs="Open Sans"/>
                <w:i/>
                <w:sz w:val="20"/>
                <w:szCs w:val="20"/>
              </w:rPr>
              <w:t xml:space="preserve">Committee members to ensure any spills are cleared up immediately by reporting to the duty managers. </w:t>
            </w:r>
          </w:p>
          <w:p w14:paraId="76D805ED" w14:textId="77777777" w:rsidR="00096572" w:rsidRPr="00096572" w:rsidRDefault="00096572" w:rsidP="00096572">
            <w:pPr>
              <w:widowControl w:val="0"/>
              <w:numPr>
                <w:ilvl w:val="0"/>
                <w:numId w:val="7"/>
              </w:numPr>
              <w:spacing w:line="240" w:lineRule="auto"/>
              <w:rPr>
                <w:rFonts w:ascii="Open Sans" w:eastAsia="Open Sans" w:hAnsi="Open Sans" w:cs="Open Sans"/>
                <w:i/>
                <w:sz w:val="20"/>
                <w:szCs w:val="20"/>
              </w:rPr>
            </w:pPr>
            <w:r>
              <w:rPr>
                <w:rFonts w:ascii="Open Sans" w:eastAsia="Open Sans" w:hAnsi="Open Sans" w:cs="Open Sans"/>
                <w:i/>
                <w:sz w:val="20"/>
                <w:szCs w:val="20"/>
              </w:rPr>
              <w:t>Cables to be organised in a manner that they do not cross through walk was but are either taped down or around the edges of the room</w:t>
            </w:r>
          </w:p>
          <w:p w14:paraId="586843FE" w14:textId="77777777" w:rsidR="00096572" w:rsidRPr="00096572" w:rsidRDefault="00096572" w:rsidP="00096572">
            <w:pPr>
              <w:widowControl w:val="0"/>
              <w:spacing w:line="240" w:lineRule="auto"/>
              <w:rPr>
                <w:rFonts w:ascii="Open Sans" w:eastAsia="Open Sans" w:hAnsi="Open Sans" w:cs="Open Sans"/>
                <w:b/>
                <w:sz w:val="24"/>
                <w:szCs w:val="24"/>
              </w:rPr>
            </w:pPr>
          </w:p>
        </w:tc>
        <w:tc>
          <w:tcPr>
            <w:tcW w:w="540" w:type="dxa"/>
            <w:tcMar>
              <w:top w:w="100" w:type="dxa"/>
              <w:left w:w="100" w:type="dxa"/>
              <w:bottom w:w="100" w:type="dxa"/>
              <w:right w:w="100" w:type="dxa"/>
            </w:tcMar>
          </w:tcPr>
          <w:p w14:paraId="33053A85" w14:textId="77777777" w:rsidR="00096572" w:rsidRDefault="00E37DCA"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6AA2D296" w14:textId="77777777" w:rsidR="00096572" w:rsidRDefault="00E37DCA"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0375AF45" w14:textId="77777777" w:rsidR="00096572" w:rsidRDefault="00E37DCA"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305" w:type="dxa"/>
            <w:tcMar>
              <w:top w:w="100" w:type="dxa"/>
              <w:left w:w="100" w:type="dxa"/>
              <w:bottom w:w="100" w:type="dxa"/>
              <w:right w:w="100" w:type="dxa"/>
            </w:tcMar>
          </w:tcPr>
          <w:p w14:paraId="54D19752" w14:textId="77777777" w:rsidR="00096572" w:rsidRDefault="00096572" w:rsidP="00096572">
            <w:pPr>
              <w:widowControl w:val="0"/>
              <w:spacing w:line="240" w:lineRule="auto"/>
              <w:rPr>
                <w:rFonts w:ascii="Open Sans" w:eastAsia="Open Sans" w:hAnsi="Open Sans" w:cs="Open Sans"/>
                <w:b/>
                <w:sz w:val="24"/>
                <w:szCs w:val="24"/>
              </w:rPr>
            </w:pPr>
          </w:p>
        </w:tc>
      </w:tr>
      <w:tr w:rsidR="002F7E3D" w14:paraId="7F33E3BF" w14:textId="77777777" w:rsidTr="008A3D9B">
        <w:trPr>
          <w:trHeight w:val="440"/>
        </w:trPr>
        <w:tc>
          <w:tcPr>
            <w:tcW w:w="2370" w:type="dxa"/>
            <w:tcMar>
              <w:top w:w="100" w:type="dxa"/>
              <w:left w:w="100" w:type="dxa"/>
              <w:bottom w:w="100" w:type="dxa"/>
              <w:right w:w="100" w:type="dxa"/>
            </w:tcMar>
          </w:tcPr>
          <w:p w14:paraId="30998916" w14:textId="77777777" w:rsidR="002F7E3D" w:rsidRPr="002F7E3D" w:rsidRDefault="002F7E3D" w:rsidP="008A3D9B">
            <w:pPr>
              <w:widowControl w:val="0"/>
              <w:spacing w:line="240" w:lineRule="auto"/>
              <w:rPr>
                <w:rFonts w:ascii="Open Sans" w:eastAsia="Open Sans" w:hAnsi="Open Sans" w:cs="Open Sans"/>
                <w:bCs/>
                <w:sz w:val="20"/>
                <w:szCs w:val="20"/>
              </w:rPr>
            </w:pPr>
            <w:r>
              <w:rPr>
                <w:rFonts w:ascii="Open Sans" w:eastAsia="Open Sans" w:hAnsi="Open Sans" w:cs="Open Sans"/>
                <w:bCs/>
                <w:sz w:val="20"/>
                <w:szCs w:val="20"/>
              </w:rPr>
              <w:t xml:space="preserve">Communicating emergency procedures to members </w:t>
            </w:r>
          </w:p>
          <w:p w14:paraId="0D2CE67D" w14:textId="77777777" w:rsidR="002F7E3D" w:rsidRPr="002F7E3D" w:rsidRDefault="002F7E3D" w:rsidP="008A3D9B">
            <w:pPr>
              <w:widowControl w:val="0"/>
              <w:spacing w:line="240" w:lineRule="auto"/>
              <w:rPr>
                <w:rFonts w:ascii="Open Sans" w:eastAsia="Open Sans" w:hAnsi="Open Sans" w:cs="Open Sans"/>
                <w:bCs/>
                <w:sz w:val="20"/>
                <w:szCs w:val="20"/>
              </w:rPr>
            </w:pPr>
          </w:p>
        </w:tc>
        <w:tc>
          <w:tcPr>
            <w:tcW w:w="1920" w:type="dxa"/>
            <w:tcMar>
              <w:top w:w="100" w:type="dxa"/>
              <w:left w:w="100" w:type="dxa"/>
              <w:bottom w:w="100" w:type="dxa"/>
              <w:right w:w="100" w:type="dxa"/>
            </w:tcMar>
          </w:tcPr>
          <w:p w14:paraId="0E93068E" w14:textId="77777777" w:rsidR="002F7E3D" w:rsidRPr="00791E4A" w:rsidRDefault="00791E4A" w:rsidP="008A3D9B">
            <w:pPr>
              <w:widowControl w:val="0"/>
              <w:spacing w:line="240" w:lineRule="auto"/>
              <w:rPr>
                <w:rFonts w:ascii="Open Sans" w:eastAsia="Open Sans" w:hAnsi="Open Sans" w:cs="Open Sans"/>
                <w:bCs/>
                <w:i/>
                <w:iCs/>
                <w:sz w:val="20"/>
                <w:szCs w:val="20"/>
              </w:rPr>
            </w:pPr>
            <w:r>
              <w:rPr>
                <w:rFonts w:ascii="Open Sans" w:eastAsia="Open Sans" w:hAnsi="Open Sans" w:cs="Open Sans"/>
                <w:bCs/>
                <w:i/>
                <w:iCs/>
                <w:sz w:val="20"/>
                <w:szCs w:val="20"/>
              </w:rPr>
              <w:t>Members could be injured when exiting the building in an emergency</w:t>
            </w:r>
          </w:p>
        </w:tc>
        <w:tc>
          <w:tcPr>
            <w:tcW w:w="345" w:type="dxa"/>
            <w:tcMar>
              <w:top w:w="100" w:type="dxa"/>
              <w:left w:w="100" w:type="dxa"/>
              <w:bottom w:w="100" w:type="dxa"/>
              <w:right w:w="100" w:type="dxa"/>
            </w:tcMar>
          </w:tcPr>
          <w:p w14:paraId="396F3174" w14:textId="77777777" w:rsidR="002F7E3D" w:rsidRDefault="000248DE" w:rsidP="008A3D9B">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79C90DFF" w14:textId="77777777" w:rsidR="002F7E3D" w:rsidRDefault="000248DE" w:rsidP="008A3D9B">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312AEE31" w14:textId="77777777" w:rsidR="002F7E3D" w:rsidRDefault="000248DE" w:rsidP="008A3D9B">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57009FB2" w14:textId="77777777" w:rsidR="002F7E3D" w:rsidRPr="00DA4FB1" w:rsidRDefault="00DA4FB1" w:rsidP="008A3D9B">
            <w:pPr>
              <w:widowControl w:val="0"/>
              <w:spacing w:line="240" w:lineRule="auto"/>
              <w:rPr>
                <w:rFonts w:ascii="Open Sans" w:eastAsia="Open Sans" w:hAnsi="Open Sans" w:cs="Open Sans"/>
                <w:bCs/>
                <w:i/>
                <w:iCs/>
                <w:sz w:val="20"/>
                <w:szCs w:val="20"/>
              </w:rPr>
            </w:pPr>
            <w:r>
              <w:rPr>
                <w:rFonts w:ascii="Open Sans" w:eastAsia="Open Sans" w:hAnsi="Open Sans" w:cs="Open Sans"/>
                <w:bCs/>
                <w:i/>
                <w:iCs/>
                <w:sz w:val="20"/>
                <w:szCs w:val="20"/>
              </w:rPr>
              <w:t>Inform members about emergency procedures including fire exits and points of contact</w:t>
            </w:r>
          </w:p>
        </w:tc>
        <w:tc>
          <w:tcPr>
            <w:tcW w:w="540" w:type="dxa"/>
            <w:tcMar>
              <w:top w:w="100" w:type="dxa"/>
              <w:left w:w="100" w:type="dxa"/>
              <w:bottom w:w="100" w:type="dxa"/>
              <w:right w:w="100" w:type="dxa"/>
            </w:tcMar>
          </w:tcPr>
          <w:p w14:paraId="4DFB5DF5" w14:textId="77777777" w:rsidR="002F7E3D" w:rsidRDefault="00E37DCA" w:rsidP="008A3D9B">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3F50683B" w14:textId="77777777" w:rsidR="002F7E3D" w:rsidRDefault="00E37DCA" w:rsidP="008A3D9B">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0ABB6C50" w14:textId="77777777" w:rsidR="002F7E3D" w:rsidRDefault="00E37DCA" w:rsidP="008A3D9B">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5336FA79" w14:textId="77777777" w:rsidR="002F7E3D" w:rsidRDefault="002F7E3D" w:rsidP="008A3D9B">
            <w:pPr>
              <w:widowControl w:val="0"/>
              <w:spacing w:line="240" w:lineRule="auto"/>
              <w:rPr>
                <w:rFonts w:ascii="Open Sans" w:eastAsia="Open Sans" w:hAnsi="Open Sans" w:cs="Open Sans"/>
                <w:b/>
                <w:sz w:val="24"/>
                <w:szCs w:val="24"/>
              </w:rPr>
            </w:pPr>
          </w:p>
        </w:tc>
      </w:tr>
      <w:tr w:rsidR="00096572" w14:paraId="4AAC1458" w14:textId="77777777">
        <w:trPr>
          <w:trHeight w:val="440"/>
        </w:trPr>
        <w:tc>
          <w:tcPr>
            <w:tcW w:w="2370" w:type="dxa"/>
            <w:tcMar>
              <w:top w:w="100" w:type="dxa"/>
              <w:left w:w="100" w:type="dxa"/>
              <w:bottom w:w="100" w:type="dxa"/>
              <w:right w:w="100" w:type="dxa"/>
            </w:tcMar>
          </w:tcPr>
          <w:p w14:paraId="04B516E5" w14:textId="77777777" w:rsidR="00096572" w:rsidRPr="002F7E3D" w:rsidRDefault="002F7E3D" w:rsidP="00096572">
            <w:pPr>
              <w:widowControl w:val="0"/>
              <w:spacing w:line="240" w:lineRule="auto"/>
              <w:rPr>
                <w:rFonts w:ascii="Open Sans" w:eastAsia="Open Sans" w:hAnsi="Open Sans" w:cs="Open Sans"/>
                <w:bCs/>
                <w:sz w:val="20"/>
                <w:szCs w:val="20"/>
              </w:rPr>
            </w:pPr>
            <w:r>
              <w:rPr>
                <w:rFonts w:ascii="Open Sans" w:eastAsia="Open Sans" w:hAnsi="Open Sans" w:cs="Open Sans"/>
                <w:bCs/>
                <w:sz w:val="20"/>
                <w:szCs w:val="20"/>
              </w:rPr>
              <w:t>Not communicating risk assessment to members</w:t>
            </w:r>
          </w:p>
        </w:tc>
        <w:tc>
          <w:tcPr>
            <w:tcW w:w="1920" w:type="dxa"/>
            <w:tcMar>
              <w:top w:w="100" w:type="dxa"/>
              <w:left w:w="100" w:type="dxa"/>
              <w:bottom w:w="100" w:type="dxa"/>
              <w:right w:w="100" w:type="dxa"/>
            </w:tcMar>
          </w:tcPr>
          <w:p w14:paraId="323BF016" w14:textId="77777777" w:rsidR="00096572" w:rsidRPr="002F7E3D" w:rsidRDefault="002F7E3D" w:rsidP="00096572">
            <w:pPr>
              <w:widowControl w:val="0"/>
              <w:spacing w:line="240" w:lineRule="auto"/>
              <w:rPr>
                <w:rFonts w:ascii="Open Sans" w:eastAsia="Open Sans" w:hAnsi="Open Sans" w:cs="Open Sans"/>
                <w:bCs/>
                <w:i/>
                <w:iCs/>
                <w:sz w:val="20"/>
                <w:szCs w:val="20"/>
              </w:rPr>
            </w:pPr>
            <w:r>
              <w:rPr>
                <w:rFonts w:ascii="Open Sans" w:eastAsia="Open Sans" w:hAnsi="Open Sans" w:cs="Open Sans"/>
                <w:bCs/>
                <w:i/>
                <w:iCs/>
                <w:sz w:val="20"/>
                <w:szCs w:val="20"/>
              </w:rPr>
              <w:t>In the event of an emergency or when attempting to exit the building, society members could be at risk of injury or serious harm.</w:t>
            </w:r>
          </w:p>
        </w:tc>
        <w:tc>
          <w:tcPr>
            <w:tcW w:w="345" w:type="dxa"/>
            <w:tcMar>
              <w:top w:w="100" w:type="dxa"/>
              <w:left w:w="100" w:type="dxa"/>
              <w:bottom w:w="100" w:type="dxa"/>
              <w:right w:w="100" w:type="dxa"/>
            </w:tcMar>
          </w:tcPr>
          <w:p w14:paraId="40764BDE" w14:textId="77777777" w:rsidR="00096572" w:rsidRDefault="000248DE"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80" w:type="dxa"/>
            <w:tcMar>
              <w:top w:w="100" w:type="dxa"/>
              <w:left w:w="100" w:type="dxa"/>
              <w:bottom w:w="100" w:type="dxa"/>
              <w:right w:w="100" w:type="dxa"/>
            </w:tcMar>
          </w:tcPr>
          <w:p w14:paraId="15494F41" w14:textId="77777777" w:rsidR="00096572" w:rsidRDefault="000248DE"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38722EA8" w14:textId="77777777" w:rsidR="00096572" w:rsidRDefault="000248DE"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9</w:t>
            </w:r>
          </w:p>
        </w:tc>
        <w:tc>
          <w:tcPr>
            <w:tcW w:w="4185" w:type="dxa"/>
            <w:tcMar>
              <w:top w:w="100" w:type="dxa"/>
              <w:left w:w="100" w:type="dxa"/>
              <w:bottom w:w="100" w:type="dxa"/>
              <w:right w:w="100" w:type="dxa"/>
            </w:tcMar>
          </w:tcPr>
          <w:p w14:paraId="0F74A5CC" w14:textId="77777777" w:rsidR="00096572" w:rsidRDefault="00DA4FB1" w:rsidP="00096572">
            <w:pPr>
              <w:widowControl w:val="0"/>
              <w:spacing w:line="240" w:lineRule="auto"/>
              <w:rPr>
                <w:rFonts w:ascii="Open Sans" w:eastAsia="Open Sans" w:hAnsi="Open Sans" w:cs="Open Sans"/>
                <w:b/>
                <w:sz w:val="24"/>
                <w:szCs w:val="24"/>
              </w:rPr>
            </w:pPr>
            <w:r>
              <w:rPr>
                <w:rFonts w:ascii="Open Sans" w:eastAsia="Open Sans" w:hAnsi="Open Sans" w:cs="Open Sans"/>
                <w:bCs/>
                <w:i/>
                <w:iCs/>
                <w:sz w:val="20"/>
                <w:szCs w:val="20"/>
              </w:rPr>
              <w:t>Document to be made public on society engage page and shared electronically with members</w:t>
            </w:r>
          </w:p>
        </w:tc>
        <w:tc>
          <w:tcPr>
            <w:tcW w:w="540" w:type="dxa"/>
            <w:tcMar>
              <w:top w:w="100" w:type="dxa"/>
              <w:left w:w="100" w:type="dxa"/>
              <w:bottom w:w="100" w:type="dxa"/>
              <w:right w:w="100" w:type="dxa"/>
            </w:tcMar>
          </w:tcPr>
          <w:p w14:paraId="09093085" w14:textId="77777777" w:rsidR="00096572" w:rsidRDefault="00E37DCA"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570" w:type="dxa"/>
            <w:tcMar>
              <w:top w:w="100" w:type="dxa"/>
              <w:left w:w="100" w:type="dxa"/>
              <w:bottom w:w="100" w:type="dxa"/>
              <w:right w:w="100" w:type="dxa"/>
            </w:tcMar>
          </w:tcPr>
          <w:p w14:paraId="409714A4" w14:textId="77777777" w:rsidR="00096572" w:rsidRDefault="007C0238"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615" w:type="dxa"/>
            <w:tcMar>
              <w:top w:w="100" w:type="dxa"/>
              <w:left w:w="100" w:type="dxa"/>
              <w:bottom w:w="100" w:type="dxa"/>
              <w:right w:w="100" w:type="dxa"/>
            </w:tcMar>
          </w:tcPr>
          <w:p w14:paraId="7EFFA580" w14:textId="77777777" w:rsidR="00096572" w:rsidRDefault="007C0238"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307D1C1B" w14:textId="77777777" w:rsidR="00096572" w:rsidRDefault="00096572" w:rsidP="00096572">
            <w:pPr>
              <w:widowControl w:val="0"/>
              <w:spacing w:line="240" w:lineRule="auto"/>
              <w:rPr>
                <w:rFonts w:ascii="Open Sans" w:eastAsia="Open Sans" w:hAnsi="Open Sans" w:cs="Open Sans"/>
                <w:b/>
                <w:sz w:val="24"/>
                <w:szCs w:val="24"/>
              </w:rPr>
            </w:pPr>
          </w:p>
        </w:tc>
      </w:tr>
      <w:tr w:rsidR="00096572" w14:paraId="4722C1C4" w14:textId="77777777">
        <w:trPr>
          <w:trHeight w:val="440"/>
        </w:trPr>
        <w:tc>
          <w:tcPr>
            <w:tcW w:w="2370" w:type="dxa"/>
            <w:tcMar>
              <w:top w:w="100" w:type="dxa"/>
              <w:left w:w="100" w:type="dxa"/>
              <w:bottom w:w="100" w:type="dxa"/>
              <w:right w:w="100" w:type="dxa"/>
            </w:tcMar>
          </w:tcPr>
          <w:p w14:paraId="46955A52" w14:textId="77777777" w:rsidR="00096572" w:rsidRPr="002F7E3D" w:rsidRDefault="002F7E3D" w:rsidP="00096572">
            <w:pPr>
              <w:widowControl w:val="0"/>
              <w:spacing w:line="240" w:lineRule="auto"/>
              <w:rPr>
                <w:rFonts w:ascii="Open Sans" w:eastAsia="Open Sans" w:hAnsi="Open Sans" w:cs="Open Sans"/>
                <w:bCs/>
                <w:sz w:val="20"/>
                <w:szCs w:val="20"/>
              </w:rPr>
            </w:pPr>
            <w:r>
              <w:rPr>
                <w:rFonts w:ascii="Open Sans" w:eastAsia="Open Sans" w:hAnsi="Open Sans" w:cs="Open Sans"/>
                <w:bCs/>
                <w:sz w:val="20"/>
                <w:szCs w:val="20"/>
              </w:rPr>
              <w:t>Safety and awareness for disabled members</w:t>
            </w:r>
          </w:p>
        </w:tc>
        <w:tc>
          <w:tcPr>
            <w:tcW w:w="1920" w:type="dxa"/>
            <w:tcMar>
              <w:top w:w="100" w:type="dxa"/>
              <w:left w:w="100" w:type="dxa"/>
              <w:bottom w:w="100" w:type="dxa"/>
              <w:right w:w="100" w:type="dxa"/>
            </w:tcMar>
          </w:tcPr>
          <w:p w14:paraId="6AB6DA45" w14:textId="77777777" w:rsidR="00096572" w:rsidRPr="00791E4A" w:rsidRDefault="00791E4A" w:rsidP="00096572">
            <w:pPr>
              <w:widowControl w:val="0"/>
              <w:spacing w:line="240" w:lineRule="auto"/>
              <w:rPr>
                <w:rFonts w:ascii="Open Sans" w:eastAsia="Open Sans" w:hAnsi="Open Sans" w:cs="Open Sans"/>
                <w:bCs/>
                <w:i/>
                <w:iCs/>
                <w:sz w:val="20"/>
                <w:szCs w:val="20"/>
              </w:rPr>
            </w:pPr>
            <w:r>
              <w:rPr>
                <w:rFonts w:ascii="Open Sans" w:eastAsia="Open Sans" w:hAnsi="Open Sans" w:cs="Open Sans"/>
                <w:bCs/>
                <w:i/>
                <w:iCs/>
                <w:sz w:val="20"/>
                <w:szCs w:val="20"/>
              </w:rPr>
              <w:t xml:space="preserve">Members may be unable to access the venue or exit </w:t>
            </w:r>
            <w:r>
              <w:rPr>
                <w:rFonts w:ascii="Open Sans" w:eastAsia="Open Sans" w:hAnsi="Open Sans" w:cs="Open Sans"/>
                <w:bCs/>
                <w:i/>
                <w:iCs/>
                <w:sz w:val="20"/>
                <w:szCs w:val="20"/>
              </w:rPr>
              <w:lastRenderedPageBreak/>
              <w:t>safely in the event of an emergency</w:t>
            </w:r>
          </w:p>
        </w:tc>
        <w:tc>
          <w:tcPr>
            <w:tcW w:w="345" w:type="dxa"/>
            <w:tcMar>
              <w:top w:w="100" w:type="dxa"/>
              <w:left w:w="100" w:type="dxa"/>
              <w:bottom w:w="100" w:type="dxa"/>
              <w:right w:w="100" w:type="dxa"/>
            </w:tcMar>
          </w:tcPr>
          <w:p w14:paraId="03E08B25" w14:textId="77777777" w:rsidR="00096572" w:rsidRDefault="000248DE"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2</w:t>
            </w:r>
          </w:p>
        </w:tc>
        <w:tc>
          <w:tcPr>
            <w:tcW w:w="480" w:type="dxa"/>
            <w:tcMar>
              <w:top w:w="100" w:type="dxa"/>
              <w:left w:w="100" w:type="dxa"/>
              <w:bottom w:w="100" w:type="dxa"/>
              <w:right w:w="100" w:type="dxa"/>
            </w:tcMar>
          </w:tcPr>
          <w:p w14:paraId="5846CA81" w14:textId="77777777" w:rsidR="00096572" w:rsidRDefault="000248DE"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525" w:type="dxa"/>
            <w:tcMar>
              <w:top w:w="100" w:type="dxa"/>
              <w:left w:w="100" w:type="dxa"/>
              <w:bottom w:w="100" w:type="dxa"/>
              <w:right w:w="100" w:type="dxa"/>
            </w:tcMar>
          </w:tcPr>
          <w:p w14:paraId="2ED39C51" w14:textId="77777777" w:rsidR="00096572" w:rsidRDefault="000248DE"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8</w:t>
            </w:r>
          </w:p>
        </w:tc>
        <w:tc>
          <w:tcPr>
            <w:tcW w:w="4185" w:type="dxa"/>
            <w:tcMar>
              <w:top w:w="100" w:type="dxa"/>
              <w:left w:w="100" w:type="dxa"/>
              <w:bottom w:w="100" w:type="dxa"/>
              <w:right w:w="100" w:type="dxa"/>
            </w:tcMar>
          </w:tcPr>
          <w:p w14:paraId="0720A705" w14:textId="77777777" w:rsidR="00096572" w:rsidRPr="00E37DCA" w:rsidRDefault="00DA4FB1" w:rsidP="00096572">
            <w:pPr>
              <w:widowControl w:val="0"/>
              <w:spacing w:line="240" w:lineRule="auto"/>
              <w:rPr>
                <w:rFonts w:ascii="Open Sans" w:eastAsia="Open Sans" w:hAnsi="Open Sans" w:cs="Open Sans"/>
                <w:bCs/>
                <w:i/>
                <w:iCs/>
                <w:sz w:val="20"/>
                <w:szCs w:val="20"/>
              </w:rPr>
            </w:pPr>
            <w:r>
              <w:rPr>
                <w:rFonts w:ascii="Open Sans" w:eastAsia="Open Sans" w:hAnsi="Open Sans" w:cs="Open Sans"/>
                <w:bCs/>
                <w:i/>
                <w:iCs/>
                <w:sz w:val="20"/>
                <w:szCs w:val="20"/>
              </w:rPr>
              <w:t xml:space="preserve">Ensuring venues are accessible. Events end at appropriate times so buses and trains are still in operation. If members are willing to </w:t>
            </w:r>
            <w:r>
              <w:rPr>
                <w:rFonts w:ascii="Open Sans" w:eastAsia="Open Sans" w:hAnsi="Open Sans" w:cs="Open Sans"/>
                <w:bCs/>
                <w:i/>
                <w:iCs/>
                <w:sz w:val="20"/>
                <w:szCs w:val="20"/>
              </w:rPr>
              <w:lastRenderedPageBreak/>
              <w:t>disclose disability and challenges, we ensure we can provide tailored support</w:t>
            </w:r>
          </w:p>
        </w:tc>
        <w:tc>
          <w:tcPr>
            <w:tcW w:w="540" w:type="dxa"/>
            <w:tcMar>
              <w:top w:w="100" w:type="dxa"/>
              <w:left w:w="100" w:type="dxa"/>
              <w:bottom w:w="100" w:type="dxa"/>
              <w:right w:w="100" w:type="dxa"/>
            </w:tcMar>
          </w:tcPr>
          <w:p w14:paraId="0AB42B42" w14:textId="77777777" w:rsidR="00096572" w:rsidRDefault="00E37DCA"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lastRenderedPageBreak/>
              <w:t>1</w:t>
            </w:r>
          </w:p>
        </w:tc>
        <w:tc>
          <w:tcPr>
            <w:tcW w:w="570" w:type="dxa"/>
            <w:tcMar>
              <w:top w:w="100" w:type="dxa"/>
              <w:left w:w="100" w:type="dxa"/>
              <w:bottom w:w="100" w:type="dxa"/>
              <w:right w:w="100" w:type="dxa"/>
            </w:tcMar>
          </w:tcPr>
          <w:p w14:paraId="3CEC3E8C" w14:textId="77777777" w:rsidR="00096572" w:rsidRDefault="00E37DCA"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615" w:type="dxa"/>
            <w:tcMar>
              <w:top w:w="100" w:type="dxa"/>
              <w:left w:w="100" w:type="dxa"/>
              <w:bottom w:w="100" w:type="dxa"/>
              <w:right w:w="100" w:type="dxa"/>
            </w:tcMar>
          </w:tcPr>
          <w:p w14:paraId="4E2843D8" w14:textId="77777777" w:rsidR="00096572" w:rsidRDefault="00E37DCA" w:rsidP="00096572">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4</w:t>
            </w:r>
          </w:p>
        </w:tc>
        <w:tc>
          <w:tcPr>
            <w:tcW w:w="4305" w:type="dxa"/>
            <w:tcMar>
              <w:top w:w="100" w:type="dxa"/>
              <w:left w:w="100" w:type="dxa"/>
              <w:bottom w:w="100" w:type="dxa"/>
              <w:right w:w="100" w:type="dxa"/>
            </w:tcMar>
          </w:tcPr>
          <w:p w14:paraId="79BF9E24" w14:textId="77777777" w:rsidR="00096572" w:rsidRDefault="00096572" w:rsidP="00096572">
            <w:pPr>
              <w:widowControl w:val="0"/>
              <w:spacing w:line="240" w:lineRule="auto"/>
              <w:rPr>
                <w:rFonts w:ascii="Open Sans" w:eastAsia="Open Sans" w:hAnsi="Open Sans" w:cs="Open Sans"/>
                <w:b/>
                <w:sz w:val="24"/>
                <w:szCs w:val="24"/>
              </w:rPr>
            </w:pPr>
          </w:p>
        </w:tc>
      </w:tr>
      <w:tr w:rsidR="00627EF6" w14:paraId="4A125D73" w14:textId="77777777">
        <w:trPr>
          <w:trHeight w:val="440"/>
        </w:trPr>
        <w:tc>
          <w:tcPr>
            <w:tcW w:w="2370" w:type="dxa"/>
            <w:tcMar>
              <w:top w:w="100" w:type="dxa"/>
              <w:left w:w="100" w:type="dxa"/>
              <w:bottom w:w="100" w:type="dxa"/>
              <w:right w:w="100" w:type="dxa"/>
            </w:tcMar>
          </w:tcPr>
          <w:p w14:paraId="1B704B41"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Manual Handling when setting up and moving equipment for services and socials</w:t>
            </w:r>
          </w:p>
        </w:tc>
        <w:tc>
          <w:tcPr>
            <w:tcW w:w="1920" w:type="dxa"/>
            <w:tcMar>
              <w:top w:w="100" w:type="dxa"/>
              <w:left w:w="100" w:type="dxa"/>
              <w:bottom w:w="100" w:type="dxa"/>
              <w:right w:w="100" w:type="dxa"/>
            </w:tcMar>
          </w:tcPr>
          <w:p w14:paraId="3E03C84B" w14:textId="77777777" w:rsidR="00627EF6" w:rsidRDefault="00000000">
            <w:pPr>
              <w:widowControl w:val="0"/>
              <w:spacing w:line="240" w:lineRule="auto"/>
              <w:rPr>
                <w:rFonts w:ascii="Open Sans" w:eastAsia="Open Sans" w:hAnsi="Open Sans" w:cs="Open Sans"/>
                <w:i/>
                <w:sz w:val="20"/>
                <w:szCs w:val="20"/>
              </w:rPr>
            </w:pPr>
            <w:r>
              <w:rPr>
                <w:rFonts w:ascii="Open Sans" w:eastAsia="Open Sans" w:hAnsi="Open Sans" w:cs="Open Sans"/>
                <w:i/>
                <w:sz w:val="20"/>
                <w:szCs w:val="20"/>
              </w:rPr>
              <w:t>Lower back pain caused by improper lifting, lowering, carrying, pushing and pulling of items; joint injuries; repetitive strain injury</w:t>
            </w:r>
          </w:p>
        </w:tc>
        <w:tc>
          <w:tcPr>
            <w:tcW w:w="345" w:type="dxa"/>
            <w:tcMar>
              <w:top w:w="100" w:type="dxa"/>
              <w:left w:w="100" w:type="dxa"/>
              <w:bottom w:w="100" w:type="dxa"/>
              <w:right w:w="100" w:type="dxa"/>
            </w:tcMar>
          </w:tcPr>
          <w:p w14:paraId="3227AA42"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36BB649E"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525" w:type="dxa"/>
            <w:tcMar>
              <w:top w:w="100" w:type="dxa"/>
              <w:left w:w="100" w:type="dxa"/>
              <w:bottom w:w="100" w:type="dxa"/>
              <w:right w:w="100" w:type="dxa"/>
            </w:tcMar>
          </w:tcPr>
          <w:p w14:paraId="4E0FD58B"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6</w:t>
            </w:r>
          </w:p>
        </w:tc>
        <w:tc>
          <w:tcPr>
            <w:tcW w:w="4185" w:type="dxa"/>
            <w:tcMar>
              <w:top w:w="100" w:type="dxa"/>
              <w:left w:w="100" w:type="dxa"/>
              <w:bottom w:w="100" w:type="dxa"/>
              <w:right w:w="100" w:type="dxa"/>
            </w:tcMar>
          </w:tcPr>
          <w:p w14:paraId="50800EA9" w14:textId="3CDDE148" w:rsidR="00627EF6" w:rsidRDefault="00000000">
            <w:pPr>
              <w:widowControl w:val="0"/>
              <w:numPr>
                <w:ilvl w:val="0"/>
                <w:numId w:val="6"/>
              </w:numPr>
              <w:spacing w:line="240" w:lineRule="auto"/>
              <w:rPr>
                <w:rFonts w:ascii="Open Sans" w:eastAsia="Open Sans" w:hAnsi="Open Sans" w:cs="Open Sans"/>
                <w:i/>
                <w:sz w:val="20"/>
                <w:szCs w:val="20"/>
              </w:rPr>
            </w:pPr>
            <w:r>
              <w:rPr>
                <w:rFonts w:ascii="Open Sans" w:eastAsia="Open Sans" w:hAnsi="Open Sans" w:cs="Open Sans"/>
                <w:i/>
                <w:sz w:val="20"/>
                <w:szCs w:val="20"/>
              </w:rPr>
              <w:t>Only members briefed on safe lifting technique will handle heavier equipment</w:t>
            </w:r>
          </w:p>
          <w:p w14:paraId="5BBF4914" w14:textId="77777777" w:rsidR="00627EF6" w:rsidRDefault="00000000">
            <w:pPr>
              <w:widowControl w:val="0"/>
              <w:numPr>
                <w:ilvl w:val="0"/>
                <w:numId w:val="6"/>
              </w:numPr>
              <w:spacing w:line="240" w:lineRule="auto"/>
              <w:rPr>
                <w:rFonts w:ascii="Open Sans" w:eastAsia="Open Sans" w:hAnsi="Open Sans" w:cs="Open Sans"/>
                <w:i/>
                <w:sz w:val="20"/>
                <w:szCs w:val="20"/>
              </w:rPr>
            </w:pPr>
            <w:r>
              <w:rPr>
                <w:rFonts w:ascii="Open Sans" w:eastAsia="Open Sans" w:hAnsi="Open Sans" w:cs="Open Sans"/>
                <w:i/>
                <w:sz w:val="20"/>
                <w:szCs w:val="20"/>
              </w:rPr>
              <w:t>Committee to assess individual situations to ensure manual handling tasks are only given to members able to handle them</w:t>
            </w:r>
          </w:p>
          <w:p w14:paraId="54635C61" w14:textId="77777777" w:rsidR="00627EF6" w:rsidRDefault="00000000">
            <w:pPr>
              <w:widowControl w:val="0"/>
              <w:numPr>
                <w:ilvl w:val="0"/>
                <w:numId w:val="6"/>
              </w:numPr>
              <w:spacing w:line="240" w:lineRule="auto"/>
              <w:rPr>
                <w:rFonts w:ascii="Open Sans" w:eastAsia="Open Sans" w:hAnsi="Open Sans" w:cs="Open Sans"/>
                <w:i/>
                <w:sz w:val="20"/>
                <w:szCs w:val="20"/>
              </w:rPr>
            </w:pPr>
            <w:r>
              <w:rPr>
                <w:rFonts w:ascii="Open Sans" w:eastAsia="Open Sans" w:hAnsi="Open Sans" w:cs="Open Sans"/>
                <w:i/>
                <w:sz w:val="20"/>
                <w:szCs w:val="20"/>
              </w:rPr>
              <w:t>Heavy loads will be split up or carried by more than one member to avoid excessive lifting</w:t>
            </w:r>
          </w:p>
        </w:tc>
        <w:tc>
          <w:tcPr>
            <w:tcW w:w="540" w:type="dxa"/>
            <w:tcMar>
              <w:top w:w="100" w:type="dxa"/>
              <w:left w:w="100" w:type="dxa"/>
              <w:bottom w:w="100" w:type="dxa"/>
              <w:right w:w="100" w:type="dxa"/>
            </w:tcMar>
          </w:tcPr>
          <w:p w14:paraId="02DBE676"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4924DB96"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2608F578"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tcPr>
          <w:p w14:paraId="40BDBD42" w14:textId="77777777" w:rsidR="00627EF6" w:rsidRDefault="00627EF6">
            <w:pPr>
              <w:widowControl w:val="0"/>
              <w:spacing w:line="240" w:lineRule="auto"/>
              <w:rPr>
                <w:rFonts w:ascii="Open Sans" w:eastAsia="Open Sans" w:hAnsi="Open Sans" w:cs="Open Sans"/>
                <w:b/>
                <w:sz w:val="24"/>
                <w:szCs w:val="24"/>
              </w:rPr>
            </w:pPr>
          </w:p>
        </w:tc>
      </w:tr>
      <w:tr w:rsidR="00627EF6" w14:paraId="771A32C9" w14:textId="77777777">
        <w:trPr>
          <w:trHeight w:val="440"/>
        </w:trPr>
        <w:tc>
          <w:tcPr>
            <w:tcW w:w="2370" w:type="dxa"/>
            <w:tcMar>
              <w:top w:w="100" w:type="dxa"/>
              <w:left w:w="100" w:type="dxa"/>
              <w:bottom w:w="100" w:type="dxa"/>
              <w:right w:w="100" w:type="dxa"/>
            </w:tcMar>
          </w:tcPr>
          <w:p w14:paraId="3D97E1C4"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sz w:val="20"/>
                <w:szCs w:val="20"/>
              </w:rPr>
              <w:t>Fire</w:t>
            </w:r>
          </w:p>
        </w:tc>
        <w:tc>
          <w:tcPr>
            <w:tcW w:w="1920" w:type="dxa"/>
            <w:tcMar>
              <w:top w:w="100" w:type="dxa"/>
              <w:left w:w="100" w:type="dxa"/>
              <w:bottom w:w="100" w:type="dxa"/>
              <w:right w:w="100" w:type="dxa"/>
            </w:tcMar>
          </w:tcPr>
          <w:p w14:paraId="06BCDFA4" w14:textId="77777777" w:rsidR="00627EF6" w:rsidRDefault="00000000">
            <w:pPr>
              <w:widowControl w:val="0"/>
              <w:spacing w:line="240" w:lineRule="auto"/>
              <w:rPr>
                <w:rFonts w:ascii="Open Sans" w:eastAsia="Open Sans" w:hAnsi="Open Sans" w:cs="Open Sans"/>
                <w:i/>
                <w:sz w:val="20"/>
                <w:szCs w:val="20"/>
              </w:rPr>
            </w:pPr>
            <w:r>
              <w:rPr>
                <w:rFonts w:ascii="Open Sans" w:eastAsia="Open Sans" w:hAnsi="Open Sans" w:cs="Open Sans"/>
                <w:i/>
                <w:sz w:val="20"/>
                <w:szCs w:val="20"/>
              </w:rPr>
              <w:t>Injury caused by heat and flames; suffocation or poisoning from smoke; injury from building evacuation</w:t>
            </w:r>
          </w:p>
        </w:tc>
        <w:tc>
          <w:tcPr>
            <w:tcW w:w="345" w:type="dxa"/>
            <w:tcMar>
              <w:top w:w="100" w:type="dxa"/>
              <w:left w:w="100" w:type="dxa"/>
              <w:bottom w:w="100" w:type="dxa"/>
              <w:right w:w="100" w:type="dxa"/>
            </w:tcMar>
          </w:tcPr>
          <w:p w14:paraId="16DC5C57"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2</w:t>
            </w:r>
          </w:p>
        </w:tc>
        <w:tc>
          <w:tcPr>
            <w:tcW w:w="480" w:type="dxa"/>
            <w:tcMar>
              <w:top w:w="100" w:type="dxa"/>
              <w:left w:w="100" w:type="dxa"/>
              <w:bottom w:w="100" w:type="dxa"/>
              <w:right w:w="100" w:type="dxa"/>
            </w:tcMar>
          </w:tcPr>
          <w:p w14:paraId="1ECF2D34"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5</w:t>
            </w:r>
          </w:p>
        </w:tc>
        <w:tc>
          <w:tcPr>
            <w:tcW w:w="525" w:type="dxa"/>
            <w:tcMar>
              <w:top w:w="100" w:type="dxa"/>
              <w:left w:w="100" w:type="dxa"/>
              <w:bottom w:w="100" w:type="dxa"/>
              <w:right w:w="100" w:type="dxa"/>
            </w:tcMar>
          </w:tcPr>
          <w:p w14:paraId="0D05F531"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10</w:t>
            </w:r>
          </w:p>
        </w:tc>
        <w:tc>
          <w:tcPr>
            <w:tcW w:w="4185" w:type="dxa"/>
            <w:tcMar>
              <w:top w:w="100" w:type="dxa"/>
              <w:left w:w="100" w:type="dxa"/>
              <w:bottom w:w="100" w:type="dxa"/>
              <w:right w:w="100" w:type="dxa"/>
            </w:tcMar>
          </w:tcPr>
          <w:p w14:paraId="389C0F59" w14:textId="77777777" w:rsidR="00627EF6" w:rsidRDefault="00000000">
            <w:pPr>
              <w:widowControl w:val="0"/>
              <w:numPr>
                <w:ilvl w:val="0"/>
                <w:numId w:val="5"/>
              </w:numPr>
              <w:spacing w:line="240" w:lineRule="auto"/>
              <w:rPr>
                <w:rFonts w:ascii="Open Sans" w:eastAsia="Open Sans" w:hAnsi="Open Sans" w:cs="Open Sans"/>
                <w:i/>
                <w:sz w:val="20"/>
                <w:szCs w:val="20"/>
              </w:rPr>
            </w:pPr>
            <w:r>
              <w:rPr>
                <w:rFonts w:ascii="Open Sans" w:eastAsia="Open Sans" w:hAnsi="Open Sans" w:cs="Open Sans"/>
                <w:i/>
                <w:sz w:val="20"/>
                <w:szCs w:val="20"/>
              </w:rPr>
              <w:t>All members will be made aware of emergency exits and fire procedures at the start of services and socials</w:t>
            </w:r>
          </w:p>
          <w:p w14:paraId="5605AC29" w14:textId="77777777" w:rsidR="00627EF6" w:rsidRDefault="00000000">
            <w:pPr>
              <w:widowControl w:val="0"/>
              <w:numPr>
                <w:ilvl w:val="0"/>
                <w:numId w:val="5"/>
              </w:numPr>
              <w:spacing w:line="240" w:lineRule="auto"/>
              <w:rPr>
                <w:rFonts w:ascii="Open Sans" w:eastAsia="Open Sans" w:hAnsi="Open Sans" w:cs="Open Sans"/>
                <w:i/>
                <w:sz w:val="20"/>
                <w:szCs w:val="20"/>
              </w:rPr>
            </w:pPr>
            <w:r>
              <w:rPr>
                <w:rFonts w:ascii="Open Sans" w:eastAsia="Open Sans" w:hAnsi="Open Sans" w:cs="Open Sans"/>
                <w:i/>
                <w:sz w:val="20"/>
                <w:szCs w:val="20"/>
              </w:rPr>
              <w:t>Any extra accessibility needs of members will be discussed and evacuation plans updated by the committee</w:t>
            </w:r>
          </w:p>
          <w:p w14:paraId="32AA9123" w14:textId="2718657E" w:rsidR="00627EF6" w:rsidRDefault="00000000">
            <w:pPr>
              <w:widowControl w:val="0"/>
              <w:numPr>
                <w:ilvl w:val="0"/>
                <w:numId w:val="5"/>
              </w:numPr>
              <w:spacing w:line="240" w:lineRule="auto"/>
              <w:rPr>
                <w:rFonts w:ascii="Open Sans" w:eastAsia="Open Sans" w:hAnsi="Open Sans" w:cs="Open Sans"/>
                <w:i/>
                <w:sz w:val="20"/>
                <w:szCs w:val="20"/>
              </w:rPr>
            </w:pPr>
            <w:r>
              <w:rPr>
                <w:rFonts w:ascii="Open Sans" w:eastAsia="Open Sans" w:hAnsi="Open Sans" w:cs="Open Sans"/>
                <w:i/>
                <w:sz w:val="20"/>
                <w:szCs w:val="20"/>
              </w:rPr>
              <w:t xml:space="preserve">All society events will take place within buildings with a clear fire plan </w:t>
            </w:r>
          </w:p>
          <w:p w14:paraId="548EC94D" w14:textId="77777777" w:rsidR="00627EF6" w:rsidRDefault="00000000">
            <w:pPr>
              <w:widowControl w:val="0"/>
              <w:numPr>
                <w:ilvl w:val="0"/>
                <w:numId w:val="5"/>
              </w:numPr>
              <w:spacing w:line="240" w:lineRule="auto"/>
              <w:rPr>
                <w:rFonts w:ascii="Open Sans" w:eastAsia="Open Sans" w:hAnsi="Open Sans" w:cs="Open Sans"/>
                <w:i/>
                <w:sz w:val="20"/>
                <w:szCs w:val="20"/>
              </w:rPr>
            </w:pPr>
            <w:r>
              <w:rPr>
                <w:rFonts w:ascii="Open Sans" w:eastAsia="Open Sans" w:hAnsi="Open Sans" w:cs="Open Sans"/>
                <w:i/>
                <w:sz w:val="20"/>
                <w:szCs w:val="20"/>
              </w:rPr>
              <w:t>In the event of a fire, members will sound the fire alarm, stop the activity and evacuate the building immediately</w:t>
            </w:r>
          </w:p>
        </w:tc>
        <w:tc>
          <w:tcPr>
            <w:tcW w:w="540" w:type="dxa"/>
            <w:tcMar>
              <w:top w:w="100" w:type="dxa"/>
              <w:left w:w="100" w:type="dxa"/>
              <w:bottom w:w="100" w:type="dxa"/>
              <w:right w:w="100" w:type="dxa"/>
            </w:tcMar>
          </w:tcPr>
          <w:p w14:paraId="04CD63CC"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1</w:t>
            </w:r>
          </w:p>
        </w:tc>
        <w:tc>
          <w:tcPr>
            <w:tcW w:w="570" w:type="dxa"/>
            <w:tcMar>
              <w:top w:w="100" w:type="dxa"/>
              <w:left w:w="100" w:type="dxa"/>
              <w:bottom w:w="100" w:type="dxa"/>
              <w:right w:w="100" w:type="dxa"/>
            </w:tcMar>
          </w:tcPr>
          <w:p w14:paraId="567A2DE6"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615" w:type="dxa"/>
            <w:tcMar>
              <w:top w:w="100" w:type="dxa"/>
              <w:left w:w="100" w:type="dxa"/>
              <w:bottom w:w="100" w:type="dxa"/>
              <w:right w:w="100" w:type="dxa"/>
            </w:tcMar>
          </w:tcPr>
          <w:p w14:paraId="283FB184" w14:textId="77777777" w:rsidR="00627EF6" w:rsidRDefault="00000000">
            <w:pPr>
              <w:widowControl w:val="0"/>
              <w:spacing w:line="240" w:lineRule="auto"/>
              <w:rPr>
                <w:rFonts w:ascii="Open Sans" w:eastAsia="Open Sans" w:hAnsi="Open Sans" w:cs="Open Sans"/>
                <w:b/>
                <w:sz w:val="24"/>
                <w:szCs w:val="24"/>
              </w:rPr>
            </w:pPr>
            <w:r>
              <w:rPr>
                <w:rFonts w:ascii="Open Sans" w:eastAsia="Open Sans" w:hAnsi="Open Sans" w:cs="Open Sans"/>
                <w:b/>
                <w:sz w:val="24"/>
                <w:szCs w:val="24"/>
              </w:rPr>
              <w:t>3</w:t>
            </w:r>
          </w:p>
        </w:tc>
        <w:tc>
          <w:tcPr>
            <w:tcW w:w="4305" w:type="dxa"/>
            <w:tcMar>
              <w:top w:w="100" w:type="dxa"/>
              <w:left w:w="100" w:type="dxa"/>
              <w:bottom w:w="100" w:type="dxa"/>
              <w:right w:w="100" w:type="dxa"/>
            </w:tcMar>
          </w:tcPr>
          <w:p w14:paraId="2E89CA14" w14:textId="77777777" w:rsidR="00627EF6" w:rsidRDefault="00627EF6">
            <w:pPr>
              <w:widowControl w:val="0"/>
              <w:spacing w:line="240" w:lineRule="auto"/>
              <w:rPr>
                <w:rFonts w:ascii="Open Sans" w:eastAsia="Open Sans" w:hAnsi="Open Sans" w:cs="Open Sans"/>
                <w:b/>
                <w:sz w:val="24"/>
                <w:szCs w:val="24"/>
              </w:rPr>
            </w:pPr>
          </w:p>
        </w:tc>
      </w:tr>
    </w:tbl>
    <w:p w14:paraId="431B3AD6" w14:textId="77777777" w:rsidR="00856922" w:rsidRDefault="00856922">
      <w:pPr>
        <w:rPr>
          <w:rFonts w:ascii="Open Sans" w:eastAsia="Open Sans" w:hAnsi="Open Sans" w:cs="Open Sans"/>
          <w:b/>
          <w:sz w:val="24"/>
          <w:szCs w:val="24"/>
        </w:rPr>
      </w:pPr>
    </w:p>
    <w:p w14:paraId="06ACFA4A" w14:textId="77777777" w:rsidR="00856922" w:rsidRDefault="00856922">
      <w:pPr>
        <w:rPr>
          <w:rFonts w:ascii="Open Sans" w:eastAsia="Open Sans" w:hAnsi="Open Sans" w:cs="Open Sans"/>
          <w:b/>
          <w:sz w:val="24"/>
          <w:szCs w:val="24"/>
        </w:rPr>
      </w:pPr>
    </w:p>
    <w:p w14:paraId="350A947E" w14:textId="77777777" w:rsidR="00856922" w:rsidRDefault="00856922">
      <w:pPr>
        <w:rPr>
          <w:rFonts w:ascii="Open Sans" w:eastAsia="Open Sans" w:hAnsi="Open Sans" w:cs="Open Sans"/>
          <w:b/>
          <w:sz w:val="24"/>
          <w:szCs w:val="24"/>
        </w:rPr>
      </w:pPr>
    </w:p>
    <w:sectPr w:rsidR="00856922">
      <w:pgSz w:w="16838" w:h="11906" w:orient="landscape"/>
      <w:pgMar w:top="283" w:right="566" w:bottom="283" w:left="566"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Open Sans">
    <w:charset w:val="00"/>
    <w:family w:val="swiss"/>
    <w:pitch w:val="variable"/>
    <w:sig w:usb0="E00002EF" w:usb1="4000205B" w:usb2="00000028" w:usb3="00000000" w:csb0="0000019F" w:csb1="00000000"/>
    <w:embedRegular r:id="rId1" w:fontKey="{A2D0000A-C6EB-48C6-8C19-3F4C033CBE2B}"/>
    <w:embedBold r:id="rId2" w:fontKey="{8D2773B5-1A45-4263-A95D-1B6A08FC49F8}"/>
    <w:embedItalic r:id="rId3" w:fontKey="{D4F41B2F-EA09-4795-8B96-1C1AB5420BFE}"/>
    <w:embedBoldItalic r:id="rId4" w:fontKey="{C9527AA2-2D6F-41AA-B34C-7808C321E2E4}"/>
  </w:font>
  <w:font w:name="Tahoma">
    <w:panose1 w:val="020B0604030504040204"/>
    <w:charset w:val="00"/>
    <w:family w:val="swiss"/>
    <w:pitch w:val="variable"/>
    <w:sig w:usb0="E1002EFF" w:usb1="C000605B" w:usb2="00000029" w:usb3="00000000" w:csb0="000101FF" w:csb1="00000000"/>
    <w:embedRegular r:id="rId5" w:fontKey="{5B711E00-D2F2-409C-A33D-A71F6B0F5382}"/>
    <w:embedBold r:id="rId6" w:fontKey="{B2BE332D-21E1-47EF-B9F8-16DB7AA1C416}"/>
  </w:font>
  <w:font w:name="Calibri">
    <w:panose1 w:val="020F0502020204030204"/>
    <w:charset w:val="00"/>
    <w:family w:val="swiss"/>
    <w:pitch w:val="variable"/>
    <w:sig w:usb0="E4002EFF" w:usb1="C200247B" w:usb2="00000009" w:usb3="00000000" w:csb0="000001FF" w:csb1="00000000"/>
    <w:embedRegular r:id="rId7" w:fontKey="{5095809C-1996-4748-9B28-E5BFF468DF6E}"/>
  </w:font>
  <w:font w:name="Cambria">
    <w:panose1 w:val="02040503050406030204"/>
    <w:charset w:val="00"/>
    <w:family w:val="roman"/>
    <w:pitch w:val="variable"/>
    <w:sig w:usb0="E00006FF" w:usb1="420024FF" w:usb2="02000000" w:usb3="00000000" w:csb0="0000019F" w:csb1="00000000"/>
    <w:embedRegular r:id="rId8" w:fontKey="{3E1152C0-42F3-418D-8563-95AEC3B30C3A}"/>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6F4B58"/>
    <w:multiLevelType w:val="multilevel"/>
    <w:tmpl w:val="5012290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99211CA"/>
    <w:multiLevelType w:val="multilevel"/>
    <w:tmpl w:val="6FDCE7F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39FB007E"/>
    <w:multiLevelType w:val="multilevel"/>
    <w:tmpl w:val="3A52AE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F170DC3"/>
    <w:multiLevelType w:val="multilevel"/>
    <w:tmpl w:val="6912547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7B0E25F1"/>
    <w:multiLevelType w:val="multilevel"/>
    <w:tmpl w:val="9626D02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735906096">
    <w:abstractNumId w:val="3"/>
  </w:num>
  <w:num w:numId="2" w16cid:durableId="1769345303">
    <w:abstractNumId w:val="1"/>
  </w:num>
  <w:num w:numId="3" w16cid:durableId="1992320788">
    <w:abstractNumId w:val="2"/>
  </w:num>
  <w:num w:numId="4" w16cid:durableId="1446458587">
    <w:abstractNumId w:val="0"/>
  </w:num>
  <w:num w:numId="5" w16cid:durableId="281573356">
    <w:abstractNumId w:val="0"/>
  </w:num>
  <w:num w:numId="6" w16cid:durableId="281573357">
    <w:abstractNumId w:val="2"/>
  </w:num>
  <w:num w:numId="7" w16cid:durableId="2815733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56922"/>
    <w:rsid w:val="000248DE"/>
    <w:rsid w:val="000320F9"/>
    <w:rsid w:val="00063899"/>
    <w:rsid w:val="00096572"/>
    <w:rsid w:val="00096F03"/>
    <w:rsid w:val="000D2E2F"/>
    <w:rsid w:val="0029628B"/>
    <w:rsid w:val="002F7E3D"/>
    <w:rsid w:val="004D5550"/>
    <w:rsid w:val="00577C2F"/>
    <w:rsid w:val="005B7E8A"/>
    <w:rsid w:val="00627EF6"/>
    <w:rsid w:val="00696F14"/>
    <w:rsid w:val="00791E4A"/>
    <w:rsid w:val="007C0238"/>
    <w:rsid w:val="00856922"/>
    <w:rsid w:val="00A25F49"/>
    <w:rsid w:val="00AD30BD"/>
    <w:rsid w:val="00BA3647"/>
    <w:rsid w:val="00D4149F"/>
    <w:rsid w:val="00DA4FB1"/>
    <w:rsid w:val="00E37D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35FCC2"/>
  <w15:docId w15:val="{419C0B62-BDE8-47B5-B118-FE0C765311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CellMar>
        <w:top w:w="100" w:type="dxa"/>
        <w:left w:w="100" w:type="dxa"/>
        <w:bottom w:w="100" w:type="dxa"/>
        <w:right w:w="100" w:type="dxa"/>
      </w:tblCellMar>
    </w:tblPr>
  </w:style>
  <w:style w:type="table" w:customStyle="1" w:styleId="a0">
    <w:basedOn w:val="TableNormal0"/>
    <w:tblPr>
      <w:tblStyleRowBandSize w:val="1"/>
      <w:tblStyleColBandSize w:val="1"/>
      <w:tblCellMar>
        <w:top w:w="100" w:type="dxa"/>
        <w:left w:w="100" w:type="dxa"/>
        <w:bottom w:w="100" w:type="dxa"/>
        <w:right w:w="100" w:type="dxa"/>
      </w:tblCellMar>
    </w:tblPr>
  </w:style>
  <w:style w:type="table" w:customStyle="1" w:styleId="a1">
    <w:basedOn w:val="TableNormal0"/>
    <w:tblPr>
      <w:tblStyleRowBandSize w:val="1"/>
      <w:tblStyleColBandSize w:val="1"/>
      <w:tblCellMar>
        <w:top w:w="100" w:type="dxa"/>
        <w:left w:w="100" w:type="dxa"/>
        <w:bottom w:w="100" w:type="dxa"/>
        <w:right w:w="100" w:type="dxa"/>
      </w:tblCellMar>
    </w:tblPr>
  </w:style>
  <w:style w:type="table" w:customStyle="1" w:styleId="a2">
    <w:basedOn w:val="TableNormal0"/>
    <w:tblPr>
      <w:tblStyleRowBandSize w:val="1"/>
      <w:tblStyleColBandSize w:val="1"/>
      <w:tblCellMar>
        <w:top w:w="100" w:type="dxa"/>
        <w:left w:w="100" w:type="dxa"/>
        <w:bottom w:w="100" w:type="dxa"/>
        <w:right w:w="100" w:type="dxa"/>
      </w:tblCellMar>
    </w:tblPr>
  </w:style>
  <w:style w:type="table" w:customStyle="1" w:styleId="a3">
    <w:basedOn w:val="TableNormal0"/>
    <w:tblPr>
      <w:tblStyleRowBandSize w:val="1"/>
      <w:tblStyleColBandSize w:val="1"/>
      <w:tblCellMar>
        <w:top w:w="100" w:type="dxa"/>
        <w:left w:w="100" w:type="dxa"/>
        <w:bottom w:w="100" w:type="dxa"/>
        <w:right w:w="100" w:type="dxa"/>
      </w:tblCellMar>
    </w:tblPr>
  </w:style>
  <w:style w:type="table" w:customStyle="1" w:styleId="a4">
    <w:basedOn w:val="TableNormal0"/>
    <w:tblPr>
      <w:tblStyleRowBandSize w:val="1"/>
      <w:tblStyleColBandSize w:val="1"/>
      <w:tblCellMar>
        <w:top w:w="100" w:type="dxa"/>
        <w:left w:w="100" w:type="dxa"/>
        <w:bottom w:w="100" w:type="dxa"/>
        <w:right w:w="100" w:type="dxa"/>
      </w:tblCellMar>
    </w:tblPr>
  </w:style>
  <w:style w:type="table" w:customStyle="1" w:styleId="a5">
    <w:basedOn w:val="TableNormal0"/>
    <w:tblPr>
      <w:tblStyleRowBandSize w:val="1"/>
      <w:tblStyleColBandSize w:val="1"/>
      <w:tblCellMar>
        <w:top w:w="100" w:type="dxa"/>
        <w:left w:w="100" w:type="dxa"/>
        <w:bottom w:w="100" w:type="dxa"/>
        <w:right w:w="100" w:type="dxa"/>
      </w:tblCellMar>
    </w:tblPr>
  </w:style>
  <w:style w:type="paragraph" w:styleId="ListParagraph">
    <w:name w:val="List Paragraph"/>
    <w:basedOn w:val="Normal"/>
    <w:uiPriority w:val="34"/>
    <w:qFormat/>
    <w:rsid w:val="00577C2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customXml" Target="ink/ink1.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5-08-23T14:26:14.472"/>
    </inkml:context>
    <inkml:brush xml:id="br0">
      <inkml:brushProperty name="width" value="0.035" units="cm"/>
      <inkml:brushProperty name="height" value="0.035" units="cm"/>
    </inkml:brush>
  </inkml:definitions>
  <inkml:trace contextRef="#ctx0" brushRef="#br0">245 73 24575,'9'22'0,"20"39"0,6 13 0,-25-39 0,-2 0 0,-1 0 0,-2 0 0,-1 1 0,-2 52 0,-1-77 0,2 30 0,3-1 0,1 0 0,19 61 0,-22-85 0,1 0 0,1 9 0,2 0 0,12 28 0,-19-71 0,-5-20 0,-16-165 0,15 133 0,4 63 0,0 1 0,0-1 0,-1 1 0,0 0 0,0-1 0,0 1 0,-1 0 0,0 0 0,0 1 0,-1-1 0,0 1 0,0-1 0,-8-8 0,-3-5 0,-32-53 0,32 52 0,2 0 0,0-1 0,1-1 0,1 0 0,-15-44 0,26 64 0,-1 1 0,1 0 0,0 0 0,-1 0 0,1 0 0,0-1 0,0 1 0,0 0 0,0 0 0,0 0 0,0-1 0,0 1 0,0 0 0,0 0 0,0 0 0,1 0 0,-1-1 0,1 1 0,-1 0 0,1 0 0,-1 0 0,1 0 0,-1 0 0,1 0 0,0 0 0,1-1 0,-1 1 0,1 0 0,0 0 0,0 1 0,-1-1 0,1 0 0,0 1 0,0-1 0,0 1 0,0 0 0,0-1 0,0 1 0,0 0 0,0 0 0,3 1 0,2 0 0,1 0 0,-1 1 0,1 0 0,-1 0 0,1 1 0,-1 0 0,9 5 0,190 149 0,-177-134 0,-5-2 0,33 40 0,-12-13 0,-21-23 0,14 13 0,-1 1 0,46 65 0,-56-66 0,3-2 0,45 45 0,-75-80 0,0-1 0,1 0 0,-1 1 0,0-1 0,1 1 0,-1-1 0,0 0 0,1 1 0,-1-1 0,0 0 0,1 0 0,-1 1 0,0-1 0,1 0 0,-1 0 0,1 0 0,-1 1 0,1-1 0,-1 0 0,1 0 0,-1 0 0,0 0 0,1 0 0,-1 0 0,1 0 0,-1 0 0,1 0 0,-1 0 0,1 0 0,-1 0 0,1-1 0,5-13 0,-7-37 0,0 35 0,7-78 0,-3 64 0,-1 1 0,-2-1 0,-4-37 0,-32-198 0,32 239 0,-2 0 0,-1 1 0,-2 0 0,-13-30 0,15 37 0,-9-9 0,13 24 0,1 0 0,0 0 0,-1 0 0,1-1 0,1 1 0,-1-1 0,1 0 0,-3-6 0,4 9 0,0 1 0,0 0 0,0 0 0,0 0 0,0 0 0,0 0 0,0 0 0,0 0 0,0 0 0,0 0 0,0 0 0,0-1 0,0 1 0,0 0 0,1 0 0,-1 0 0,0 0 0,0 0 0,0 0 0,0 0 0,0 0 0,0 0 0,0 0 0,0 0 0,0 0 0,0 0 0,0 0 0,0 0 0,0 0 0,1 0 0,-1 0 0,0 0 0,0-1 0,0 1 0,0 0 0,0 0 0,0 0 0,0 0 0,0 0 0,0 1 0,0-1 0,1 0 0,-1 0 0,0 0 0,0 0 0,0 0 0,0 0 0,0 0 0,0 0 0,0 0 0,0 0 0,0 0 0,0 0 0,0 0 0,0 0 0,1 0 0,-1 0 0,0 0 0,0 0 0,0 0 0,0 1 0,0-1 0,0 0 0,0 0 0,9 8 0,7 11 0,1 5 0,-2 1 0,0 1 0,21 52 0,10 18 0,-33-68 0,-1-1 0,16 56 0,-25-71 0,-1-1 0,0 1 0,0 0 0,-2 0 0,1 0 0,-2 0 0,0 0 0,0 0 0,-1-1 0,0 1 0,-1 0 0,0-1 0,-1 0 0,0 1 0,-1-1 0,-1-1 0,1 1 0,-1-1 0,-11 13 0,13-16 0,15-19 0,18-23 0,85-162 0,-93 158 0,-4 4 0,19-54 0,-18 39 0,23-30 0,-41 80 0,0 0 0,0 0 0,0 0 0,0 0 0,0 0 0,0 1 0,0-1 0,0 0 0,0 0 0,0 0 0,0 0 0,0 0 0,0 0 0,1 0 0,-1 1 0,0-1 0,0 0 0,0 0 0,0 0 0,0 0 0,0 0 0,1 0 0,-1 0 0,0 0 0,0 0 0,0 0 0,0 0 0,0 0 0,1 0 0,-1 0 0,0 0 0,0 0 0,0 0 0,0 0 0,0 0 0,1 0 0,-1 0 0,0 0 0,0 0 0,0 0 0,0 0 0,0 0 0,0 0 0,1 0 0,-1 0 0,0 0 0,0 0 0,0-1 0,0 1 0,0 0 0,0 0 0,0 0 0,0 0 0,1 0 0,-1 0 0,0 0 0,0-1 0,0 1 0,0 0 0,0 0 0,0 0 0,0 0 0,0-1 0,4 23 0,-4 27 0,0-39 0,-2 0 0,1 0 0,-2 0 0,1-1 0,-1 1 0,-1-1 0,1 0 0,-2 1 0,1-2 0,-1 1 0,-1 0 0,-7 8 0,-5 4 0,-2-1 0,0-1 0,-24 16 0,32-25 0,-150 133 0,161-142 0,0 0 0,0 0 0,-1 0 0,1 1 0,0-1 0,0 0 0,1 0 0,-1 1 0,0-1 0,0 1 0,0-1 0,1 1 0,-1-1 0,0 4 0,1-5 0,0 1 0,1-1 0,-1 1 0,0-1 0,0 1 0,0-1 0,1 1 0,-1-1 0,0 1 0,0-1 0,1 0 0,-1 1 0,1-1 0,-1 0 0,0 1 0,1-1 0,-1 0 0,1 1 0,-1-1 0,0 0 0,1 0 0,-1 1 0,1-1 0,-1 0 0,1 0 0,-1 0 0,1 0 0,-1 0 0,2 1 0,6-1 0,1 1 0,-1-1 0,1 0 0,10-2 0,-5 1 0,-1-1 0,-1 2 0,0 0 0,0 0 0,0 1 0,0 0 0,0 1 0,0 1 0,0 0 0,0 1 0,17 7 0,33 15 0,-37-16 0,0 1 0,26 16 0,86 61 0,-137-88 0,1 1 0,-1-1 0,1 0 0,0 1 0,-1-1 0,1 0 0,0 1 0,0-1 0,-1 0 0,1 0 0,0 0 0,0 0 0,-1 1 0,1-1 0,0 0 0,0-1 0,-1 1 0,1 0 0,0 0 0,0 0 0,-1 0 0,1 0 0,0-1 0,0 1 0,-1 0 0,1-1 0,0 1 0,-1-1 0,1 1 0,-1 0 0,1-1 0,0 1 0,-1-1 0,1 0 0,-1 1 0,0-1 0,1 1 0,-1-1 0,1 0 0,-1 1 0,0-1 0,1 0 0,-1 0 0,0 1 0,1-2 0,8-46 0,-4 23 0,8-5 0,-9 24 0,-1-1 0,0-1 0,0 1 0,2-9 0,-4 14 0,-1 1 0,0-1 0,1 1 0,-1-1 0,0 0 0,0 1 0,0-1 0,-1 0 0,1 1 0,0-1 0,-1 0 0,1 1 0,-1-1 0,1 1 0,-1-1 0,0 0 0,1 1 0,-1 0 0,0-1 0,0 1 0,0 0 0,0-1 0,-3-1 0,-9-7 0,0 0 0,-1 1 0,0 1 0,0 0 0,-1 1 0,0 1 0,0 0 0,-19-4 0,-21-3 0,-59-5 0,38 6 0,-153-26 0,-338-12 0,191 50 0,351 2 0,19 1 0,14 2 0,55 10 0,0-3 0,72 5 0,-51-8 0,518 30 0,0-47 0,-93 0 0,-191-13 0,-317 21 0,0 0 0,0 0 0,0 0 0,1 0 0,-1 0 0,0 0 0,0 0 0,0 0 0,0 0 0,0-1 0,0 1 0,0 0 0,0-1 0,0 1 0,0-1 0,0 1 0,-1-1 0,1 1 0,0-1 0,0 0 0,0 0 0,0 1 0,-1-1 0,1 0 0,0 0 0,0-1 0,-2 1 0,0 0 0,0-1 0,0 1 0,0 0 0,0 0 0,-1 0 0,1 0 0,0 0 0,0 0 0,-1 0 0,1 0 0,-1 0 0,1 1 0,-1-1 0,1 1 0,-1-1 0,1 1 0,-1-1 0,-1 1 0,-42-10 0,0 1 0,0 3 0,0 2 0,-56 1 0,61 2 0,-809-3 0,456 6 0,360-1 0,1 2 0,-1 1 0,1 2 0,-31 9 0,-118 44 0,177-57 0,-104 29 0,74-22 0,-66 25 0,99-34 0,0 1 0,-1-1 0,1 0 0,0 1 0,0-1 0,0 1 0,0-1 0,0 1 0,0 0 0,0 0 0,0-1 0,0 1 0,0 0 0,0 0 0,0 0 0,0 0 0,1 0 0,-1 0 0,0 0 0,0 2 0,1-3 0,1 1 0,-1 0 0,1-1 0,-1 1 0,1-1 0,0 1 0,-1-1 0,1 1 0,0-1 0,-1 1 0,1-1 0,0 1 0,-1-1 0,1 0 0,0 0 0,0 1 0,-1-1 0,1 0 0,0 0 0,0 0 0,1 0 0,56 4 0,-58-4 0,94 1 0,-1-5 0,165-27 0,-202 24 0,0 2 0,1 2 0,67 5 0,-31 0 0,355-1-1365,-405-1-5461</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111</TotalTime>
  <Pages>5</Pages>
  <Words>921</Words>
  <Characters>5251</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Norman Kahumuza [fy22n2k]</cp:lastModifiedBy>
  <cp:revision>7</cp:revision>
  <dcterms:created xsi:type="dcterms:W3CDTF">2025-08-23T14:30:00Z</dcterms:created>
  <dcterms:modified xsi:type="dcterms:W3CDTF">2026-08-22T14:02:00Z</dcterms:modified>
</cp:coreProperties>
</file>