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8F7E7" w14:textId="77777777" w:rsidR="002C6A95" w:rsidRDefault="002C6A95">
      <w:pPr>
        <w:rPr>
          <w:rFonts w:ascii="Open Sans" w:eastAsia="Open Sans" w:hAnsi="Open Sans" w:cs="Open Sans"/>
          <w:sz w:val="4"/>
          <w:szCs w:val="4"/>
        </w:rPr>
      </w:pPr>
    </w:p>
    <w:p w14:paraId="4A7B46B0" w14:textId="77777777" w:rsidR="002C6A95" w:rsidRDefault="002C6A95">
      <w:pPr>
        <w:rPr>
          <w:rFonts w:ascii="Open Sans" w:eastAsia="Open Sans" w:hAnsi="Open Sans" w:cs="Open Sans"/>
          <w:sz w:val="4"/>
          <w:szCs w:val="4"/>
        </w:rPr>
      </w:pPr>
    </w:p>
    <w:p w14:paraId="7653ABD2" w14:textId="77777777" w:rsidR="002C6A95" w:rsidRDefault="002C6A95">
      <w:pPr>
        <w:rPr>
          <w:rFonts w:ascii="Open Sans" w:eastAsia="Open Sans" w:hAnsi="Open Sans" w:cs="Open Sans"/>
          <w:sz w:val="4"/>
          <w:szCs w:val="4"/>
        </w:rPr>
      </w:pPr>
    </w:p>
    <w:p w14:paraId="02F387FC" w14:textId="77777777" w:rsidR="002C6A95" w:rsidRDefault="002C6A95">
      <w:pPr>
        <w:rPr>
          <w:rFonts w:ascii="Open Sans" w:eastAsia="Open Sans" w:hAnsi="Open Sans" w:cs="Open Sans"/>
          <w:sz w:val="4"/>
          <w:szCs w:val="4"/>
        </w:rPr>
      </w:pPr>
    </w:p>
    <w:p w14:paraId="53B48937" w14:textId="77777777" w:rsidR="002C6A95" w:rsidRDefault="002C6A95">
      <w:pPr>
        <w:ind w:left="-425"/>
        <w:rPr>
          <w:rFonts w:ascii="Open Sans" w:eastAsia="Open Sans" w:hAnsi="Open Sans" w:cs="Open Sans"/>
          <w:b/>
          <w:sz w:val="24"/>
          <w:szCs w:val="24"/>
        </w:rPr>
      </w:pPr>
    </w:p>
    <w:tbl>
      <w:tblPr>
        <w:tblStyle w:val="a6"/>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2C6A95" w14:paraId="25849F75" w14:textId="77777777">
        <w:tc>
          <w:tcPr>
            <w:tcW w:w="7110" w:type="dxa"/>
            <w:shd w:val="clear" w:color="auto" w:fill="D9D2E9"/>
            <w:tcMar>
              <w:top w:w="100" w:type="dxa"/>
              <w:left w:w="100" w:type="dxa"/>
              <w:bottom w:w="100" w:type="dxa"/>
              <w:right w:w="100" w:type="dxa"/>
            </w:tcMar>
          </w:tcPr>
          <w:p w14:paraId="5000E570"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4D6EDE17"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314B017B"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2C6A95" w14:paraId="55E741FA" w14:textId="77777777">
        <w:tc>
          <w:tcPr>
            <w:tcW w:w="7110" w:type="dxa"/>
            <w:shd w:val="clear" w:color="auto" w:fill="auto"/>
            <w:tcMar>
              <w:top w:w="100" w:type="dxa"/>
              <w:left w:w="100" w:type="dxa"/>
              <w:bottom w:w="100" w:type="dxa"/>
              <w:right w:w="100" w:type="dxa"/>
            </w:tcMar>
          </w:tcPr>
          <w:p w14:paraId="6BE601D3"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7"/>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2C6A95" w14:paraId="0B143649" w14:textId="77777777">
              <w:tc>
                <w:tcPr>
                  <w:tcW w:w="3455" w:type="dxa"/>
                  <w:shd w:val="clear" w:color="auto" w:fill="auto"/>
                  <w:tcMar>
                    <w:top w:w="100" w:type="dxa"/>
                    <w:left w:w="100" w:type="dxa"/>
                    <w:bottom w:w="100" w:type="dxa"/>
                    <w:right w:w="100" w:type="dxa"/>
                  </w:tcMar>
                </w:tcPr>
                <w:p w14:paraId="71E0EFF0"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5D61C6CB"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Linguistics</w:t>
                  </w:r>
                </w:p>
              </w:tc>
            </w:tr>
            <w:tr w:rsidR="002C6A95" w14:paraId="593CB4D4" w14:textId="77777777">
              <w:tc>
                <w:tcPr>
                  <w:tcW w:w="3455" w:type="dxa"/>
                  <w:shd w:val="clear" w:color="auto" w:fill="auto"/>
                  <w:tcMar>
                    <w:top w:w="100" w:type="dxa"/>
                    <w:left w:w="100" w:type="dxa"/>
                    <w:bottom w:w="100" w:type="dxa"/>
                    <w:right w:w="100" w:type="dxa"/>
                  </w:tcMar>
                </w:tcPr>
                <w:p w14:paraId="21734E83"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5F97AFB6"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Academic</w:t>
                  </w:r>
                </w:p>
              </w:tc>
            </w:tr>
            <w:tr w:rsidR="002C6A95" w14:paraId="4E8EF774" w14:textId="77777777">
              <w:tc>
                <w:tcPr>
                  <w:tcW w:w="3455" w:type="dxa"/>
                  <w:shd w:val="clear" w:color="auto" w:fill="auto"/>
                  <w:tcMar>
                    <w:top w:w="100" w:type="dxa"/>
                    <w:left w:w="100" w:type="dxa"/>
                    <w:bottom w:w="100" w:type="dxa"/>
                    <w:right w:w="100" w:type="dxa"/>
                  </w:tcMar>
                </w:tcPr>
                <w:p w14:paraId="08F20F72"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49474781" w14:textId="3A1C46D2" w:rsidR="002C6A95" w:rsidRDefault="004A06B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Jack Tudor, President</w:t>
                  </w:r>
                </w:p>
              </w:tc>
            </w:tr>
            <w:tr w:rsidR="002C6A95" w14:paraId="6E775608" w14:textId="77777777">
              <w:tc>
                <w:tcPr>
                  <w:tcW w:w="3455" w:type="dxa"/>
                  <w:shd w:val="clear" w:color="auto" w:fill="auto"/>
                  <w:tcMar>
                    <w:top w:w="100" w:type="dxa"/>
                    <w:left w:w="100" w:type="dxa"/>
                    <w:bottom w:w="100" w:type="dxa"/>
                    <w:right w:w="100" w:type="dxa"/>
                  </w:tcMar>
                </w:tcPr>
                <w:p w14:paraId="5DB803F1"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777C167B" w14:textId="65302FC1"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AS </w:t>
                  </w:r>
                  <w:r w:rsidR="004A06BF">
                    <w:rPr>
                      <w:rFonts w:ascii="Open Sans" w:eastAsia="Open Sans" w:hAnsi="Open Sans" w:cs="Open Sans"/>
                      <w:b/>
                      <w:sz w:val="24"/>
                      <w:szCs w:val="24"/>
                    </w:rPr>
                    <w:t>30</w:t>
                  </w:r>
                  <w:r>
                    <w:rPr>
                      <w:rFonts w:ascii="Open Sans" w:eastAsia="Open Sans" w:hAnsi="Open Sans" w:cs="Open Sans"/>
                      <w:b/>
                      <w:sz w:val="24"/>
                      <w:szCs w:val="24"/>
                    </w:rPr>
                    <w:t>.0</w:t>
                  </w:r>
                  <w:r w:rsidR="004A06BF">
                    <w:rPr>
                      <w:rFonts w:ascii="Open Sans" w:eastAsia="Open Sans" w:hAnsi="Open Sans" w:cs="Open Sans"/>
                      <w:b/>
                      <w:sz w:val="24"/>
                      <w:szCs w:val="24"/>
                    </w:rPr>
                    <w:t>6</w:t>
                  </w:r>
                  <w:r>
                    <w:rPr>
                      <w:rFonts w:ascii="Open Sans" w:eastAsia="Open Sans" w:hAnsi="Open Sans" w:cs="Open Sans"/>
                      <w:b/>
                      <w:sz w:val="24"/>
                      <w:szCs w:val="24"/>
                    </w:rPr>
                    <w:t>.2</w:t>
                  </w:r>
                  <w:r w:rsidR="004A06BF">
                    <w:rPr>
                      <w:rFonts w:ascii="Open Sans" w:eastAsia="Open Sans" w:hAnsi="Open Sans" w:cs="Open Sans"/>
                      <w:b/>
                      <w:sz w:val="24"/>
                      <w:szCs w:val="24"/>
                    </w:rPr>
                    <w:t>5</w:t>
                  </w:r>
                </w:p>
              </w:tc>
            </w:tr>
            <w:tr w:rsidR="002C6A95" w14:paraId="1D50D9EB" w14:textId="77777777">
              <w:tc>
                <w:tcPr>
                  <w:tcW w:w="3455" w:type="dxa"/>
                  <w:shd w:val="clear" w:color="auto" w:fill="auto"/>
                  <w:tcMar>
                    <w:top w:w="100" w:type="dxa"/>
                    <w:left w:w="100" w:type="dxa"/>
                    <w:bottom w:w="100" w:type="dxa"/>
                    <w:right w:w="100" w:type="dxa"/>
                  </w:tcMar>
                </w:tcPr>
                <w:p w14:paraId="732C59BA"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077B3946"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2C6A95" w14:paraId="6AE4D8B0" w14:textId="77777777">
              <w:tc>
                <w:tcPr>
                  <w:tcW w:w="3455" w:type="dxa"/>
                  <w:shd w:val="clear" w:color="auto" w:fill="auto"/>
                  <w:tcMar>
                    <w:top w:w="100" w:type="dxa"/>
                    <w:left w:w="100" w:type="dxa"/>
                    <w:bottom w:w="100" w:type="dxa"/>
                    <w:right w:w="100" w:type="dxa"/>
                  </w:tcMar>
                </w:tcPr>
                <w:p w14:paraId="41C4DBA5"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382B2986"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2C6A95" w14:paraId="2818C310" w14:textId="77777777">
              <w:tc>
                <w:tcPr>
                  <w:tcW w:w="3455" w:type="dxa"/>
                  <w:shd w:val="clear" w:color="auto" w:fill="auto"/>
                  <w:tcMar>
                    <w:top w:w="100" w:type="dxa"/>
                    <w:left w:w="100" w:type="dxa"/>
                    <w:bottom w:w="100" w:type="dxa"/>
                    <w:right w:w="100" w:type="dxa"/>
                  </w:tcMar>
                </w:tcPr>
                <w:p w14:paraId="6859BE10"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55DD5BD4"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2C6A95" w14:paraId="1B596243" w14:textId="77777777">
              <w:tc>
                <w:tcPr>
                  <w:tcW w:w="3455" w:type="dxa"/>
                  <w:shd w:val="clear" w:color="auto" w:fill="auto"/>
                  <w:tcMar>
                    <w:top w:w="100" w:type="dxa"/>
                    <w:left w:w="100" w:type="dxa"/>
                    <w:bottom w:w="100" w:type="dxa"/>
                    <w:right w:w="100" w:type="dxa"/>
                  </w:tcMar>
                </w:tcPr>
                <w:p w14:paraId="58FFF7A1"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6ECBCBE1"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Linguistics Foyer, Maurice Keyworth</w:t>
                  </w:r>
                </w:p>
              </w:tc>
            </w:tr>
            <w:tr w:rsidR="002C6A95" w14:paraId="787BC83B" w14:textId="77777777">
              <w:tc>
                <w:tcPr>
                  <w:tcW w:w="3455" w:type="dxa"/>
                  <w:shd w:val="clear" w:color="auto" w:fill="auto"/>
                  <w:tcMar>
                    <w:top w:w="100" w:type="dxa"/>
                    <w:left w:w="100" w:type="dxa"/>
                    <w:bottom w:w="100" w:type="dxa"/>
                    <w:right w:w="100" w:type="dxa"/>
                  </w:tcMar>
                </w:tcPr>
                <w:p w14:paraId="4F1B70FE"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6ACA9324" w14:textId="77777777" w:rsidR="002C6A95" w:rsidRDefault="00000000">
                  <w:pPr>
                    <w:widowControl w:val="0"/>
                    <w:spacing w:line="240" w:lineRule="auto"/>
                    <w:jc w:val="both"/>
                    <w:rPr>
                      <w:rFonts w:ascii="Open Sans" w:eastAsia="Open Sans" w:hAnsi="Open Sans" w:cs="Open Sans"/>
                      <w:sz w:val="24"/>
                      <w:szCs w:val="24"/>
                    </w:rPr>
                  </w:pPr>
                  <w:r>
                    <w:rPr>
                      <w:rFonts w:ascii="Open Sans" w:eastAsia="Open Sans" w:hAnsi="Open Sans" w:cs="Open Sans"/>
                      <w:sz w:val="24"/>
                      <w:szCs w:val="24"/>
                    </w:rPr>
                    <w:t>Provide events to improve the social and academic experiences of Linguistics students.</w:t>
                  </w:r>
                </w:p>
              </w:tc>
            </w:tr>
            <w:tr w:rsidR="002C6A95" w14:paraId="3747FE49" w14:textId="77777777">
              <w:tc>
                <w:tcPr>
                  <w:tcW w:w="3455" w:type="dxa"/>
                  <w:shd w:val="clear" w:color="auto" w:fill="auto"/>
                  <w:tcMar>
                    <w:top w:w="100" w:type="dxa"/>
                    <w:left w:w="100" w:type="dxa"/>
                    <w:bottom w:w="100" w:type="dxa"/>
                    <w:right w:w="100" w:type="dxa"/>
                  </w:tcMar>
                </w:tcPr>
                <w:p w14:paraId="3FBD7EE3"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shd w:val="clear" w:color="auto" w:fill="auto"/>
                  <w:tcMar>
                    <w:top w:w="100" w:type="dxa"/>
                    <w:left w:w="100" w:type="dxa"/>
                    <w:bottom w:w="100" w:type="dxa"/>
                    <w:right w:w="100" w:type="dxa"/>
                  </w:tcMar>
                </w:tcPr>
                <w:p w14:paraId="63B9A341" w14:textId="77777777" w:rsidR="002C6A9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3B8D7D1" w14:textId="77777777" w:rsidR="002C6A9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453C59A6" w14:textId="77777777" w:rsidR="002C6A9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5FF30D36"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0A4EB087"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8"/>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C6A95" w14:paraId="5C0344E1" w14:textId="77777777">
              <w:trPr>
                <w:trHeight w:val="440"/>
              </w:trPr>
              <w:tc>
                <w:tcPr>
                  <w:tcW w:w="4015" w:type="dxa"/>
                  <w:gridSpan w:val="2"/>
                  <w:shd w:val="clear" w:color="auto" w:fill="auto"/>
                  <w:tcMar>
                    <w:top w:w="100" w:type="dxa"/>
                    <w:left w:w="100" w:type="dxa"/>
                    <w:bottom w:w="100" w:type="dxa"/>
                    <w:right w:w="100" w:type="dxa"/>
                  </w:tcMar>
                </w:tcPr>
                <w:p w14:paraId="07D6F1B4"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2C6A95" w14:paraId="263EDABF" w14:textId="77777777">
              <w:tc>
                <w:tcPr>
                  <w:tcW w:w="2007" w:type="dxa"/>
                  <w:shd w:val="clear" w:color="auto" w:fill="auto"/>
                  <w:tcMar>
                    <w:top w:w="100" w:type="dxa"/>
                    <w:left w:w="100" w:type="dxa"/>
                    <w:bottom w:w="100" w:type="dxa"/>
                    <w:right w:w="100" w:type="dxa"/>
                  </w:tcMar>
                </w:tcPr>
                <w:p w14:paraId="04765850"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shd w:val="clear" w:color="auto" w:fill="auto"/>
                  <w:tcMar>
                    <w:top w:w="100" w:type="dxa"/>
                    <w:left w:w="100" w:type="dxa"/>
                    <w:bottom w:w="100" w:type="dxa"/>
                    <w:right w:w="100" w:type="dxa"/>
                  </w:tcMar>
                </w:tcPr>
                <w:p w14:paraId="4B26B01B"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2C6A95" w14:paraId="6C6865A1" w14:textId="77777777">
              <w:tc>
                <w:tcPr>
                  <w:tcW w:w="2007" w:type="dxa"/>
                  <w:shd w:val="clear" w:color="auto" w:fill="auto"/>
                  <w:tcMar>
                    <w:top w:w="100" w:type="dxa"/>
                    <w:left w:w="100" w:type="dxa"/>
                    <w:bottom w:w="100" w:type="dxa"/>
                    <w:right w:w="100" w:type="dxa"/>
                  </w:tcMar>
                </w:tcPr>
                <w:p w14:paraId="545A8A2E"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shd w:val="clear" w:color="auto" w:fill="auto"/>
                  <w:tcMar>
                    <w:top w:w="100" w:type="dxa"/>
                    <w:left w:w="100" w:type="dxa"/>
                    <w:bottom w:w="100" w:type="dxa"/>
                    <w:right w:w="100" w:type="dxa"/>
                  </w:tcMar>
                </w:tcPr>
                <w:p w14:paraId="3073FAC7"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2C6A95" w14:paraId="6E50AFE7" w14:textId="77777777">
              <w:tc>
                <w:tcPr>
                  <w:tcW w:w="2007" w:type="dxa"/>
                  <w:shd w:val="clear" w:color="auto" w:fill="auto"/>
                  <w:tcMar>
                    <w:top w:w="100" w:type="dxa"/>
                    <w:left w:w="100" w:type="dxa"/>
                    <w:bottom w:w="100" w:type="dxa"/>
                    <w:right w:w="100" w:type="dxa"/>
                  </w:tcMar>
                </w:tcPr>
                <w:p w14:paraId="7C0FBA4F"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shd w:val="clear" w:color="auto" w:fill="auto"/>
                  <w:tcMar>
                    <w:top w:w="100" w:type="dxa"/>
                    <w:left w:w="100" w:type="dxa"/>
                    <w:bottom w:w="100" w:type="dxa"/>
                    <w:right w:w="100" w:type="dxa"/>
                  </w:tcMar>
                </w:tcPr>
                <w:p w14:paraId="026B6D67"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2C6A95" w14:paraId="1E0E06CD" w14:textId="77777777">
              <w:tc>
                <w:tcPr>
                  <w:tcW w:w="2007" w:type="dxa"/>
                  <w:shd w:val="clear" w:color="auto" w:fill="auto"/>
                  <w:tcMar>
                    <w:top w:w="100" w:type="dxa"/>
                    <w:left w:w="100" w:type="dxa"/>
                    <w:bottom w:w="100" w:type="dxa"/>
                    <w:right w:w="100" w:type="dxa"/>
                  </w:tcMar>
                </w:tcPr>
                <w:p w14:paraId="2879268F"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shd w:val="clear" w:color="auto" w:fill="auto"/>
                  <w:tcMar>
                    <w:top w:w="100" w:type="dxa"/>
                    <w:left w:w="100" w:type="dxa"/>
                    <w:bottom w:w="100" w:type="dxa"/>
                    <w:right w:w="100" w:type="dxa"/>
                  </w:tcMar>
                </w:tcPr>
                <w:p w14:paraId="4AC90D3F"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2C6A95" w14:paraId="30E3768C" w14:textId="77777777">
              <w:tc>
                <w:tcPr>
                  <w:tcW w:w="2007" w:type="dxa"/>
                  <w:shd w:val="clear" w:color="auto" w:fill="auto"/>
                  <w:tcMar>
                    <w:top w:w="100" w:type="dxa"/>
                    <w:left w:w="100" w:type="dxa"/>
                    <w:bottom w:w="100" w:type="dxa"/>
                    <w:right w:w="100" w:type="dxa"/>
                  </w:tcMar>
                </w:tcPr>
                <w:p w14:paraId="1B27A2F1"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8" w:type="dxa"/>
                  <w:shd w:val="clear" w:color="auto" w:fill="auto"/>
                  <w:tcMar>
                    <w:top w:w="100" w:type="dxa"/>
                    <w:left w:w="100" w:type="dxa"/>
                    <w:bottom w:w="100" w:type="dxa"/>
                    <w:right w:w="100" w:type="dxa"/>
                  </w:tcMar>
                </w:tcPr>
                <w:p w14:paraId="5AA2C16E"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147ADAE" w14:textId="77777777" w:rsidR="002C6A95" w:rsidRDefault="002C6A95">
            <w:pPr>
              <w:widowControl w:val="0"/>
              <w:pBdr>
                <w:top w:val="nil"/>
                <w:left w:val="nil"/>
                <w:bottom w:val="nil"/>
                <w:right w:val="nil"/>
                <w:between w:val="nil"/>
              </w:pBdr>
              <w:spacing w:line="240" w:lineRule="auto"/>
              <w:rPr>
                <w:rFonts w:ascii="Open Sans" w:eastAsia="Open Sans" w:hAnsi="Open Sans" w:cs="Open Sans"/>
                <w:sz w:val="24"/>
                <w:szCs w:val="24"/>
              </w:rPr>
            </w:pPr>
          </w:p>
          <w:p w14:paraId="55DEB75D" w14:textId="77777777" w:rsidR="002C6A95" w:rsidRDefault="002C6A95">
            <w:pPr>
              <w:widowControl w:val="0"/>
              <w:spacing w:line="240" w:lineRule="auto"/>
              <w:rPr>
                <w:rFonts w:ascii="Open Sans" w:eastAsia="Open Sans" w:hAnsi="Open Sans" w:cs="Open Sans"/>
                <w:sz w:val="24"/>
                <w:szCs w:val="24"/>
              </w:rPr>
            </w:pPr>
          </w:p>
          <w:tbl>
            <w:tblPr>
              <w:tblStyle w:val="a9"/>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2C6A95" w14:paraId="50BF9383" w14:textId="77777777">
              <w:trPr>
                <w:trHeight w:val="440"/>
              </w:trPr>
              <w:tc>
                <w:tcPr>
                  <w:tcW w:w="4015" w:type="dxa"/>
                  <w:gridSpan w:val="2"/>
                  <w:shd w:val="clear" w:color="auto" w:fill="auto"/>
                  <w:tcMar>
                    <w:top w:w="100" w:type="dxa"/>
                    <w:left w:w="100" w:type="dxa"/>
                    <w:bottom w:w="100" w:type="dxa"/>
                    <w:right w:w="100" w:type="dxa"/>
                  </w:tcMar>
                </w:tcPr>
                <w:p w14:paraId="5C2D4BBE"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C6A95" w14:paraId="7195A160" w14:textId="77777777">
              <w:tc>
                <w:tcPr>
                  <w:tcW w:w="2007" w:type="dxa"/>
                  <w:shd w:val="clear" w:color="auto" w:fill="auto"/>
                  <w:tcMar>
                    <w:top w:w="100" w:type="dxa"/>
                    <w:left w:w="100" w:type="dxa"/>
                    <w:bottom w:w="100" w:type="dxa"/>
                    <w:right w:w="100" w:type="dxa"/>
                  </w:tcMar>
                </w:tcPr>
                <w:p w14:paraId="608ADA1C"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8" w:type="dxa"/>
                  <w:shd w:val="clear" w:color="auto" w:fill="auto"/>
                  <w:tcMar>
                    <w:top w:w="100" w:type="dxa"/>
                    <w:left w:w="100" w:type="dxa"/>
                    <w:bottom w:w="100" w:type="dxa"/>
                    <w:right w:w="100" w:type="dxa"/>
                  </w:tcMar>
                </w:tcPr>
                <w:p w14:paraId="49DE55FD"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2C6A95" w14:paraId="2CA83A19" w14:textId="77777777">
              <w:tc>
                <w:tcPr>
                  <w:tcW w:w="2007" w:type="dxa"/>
                  <w:shd w:val="clear" w:color="auto" w:fill="auto"/>
                  <w:tcMar>
                    <w:top w:w="100" w:type="dxa"/>
                    <w:left w:w="100" w:type="dxa"/>
                    <w:bottom w:w="100" w:type="dxa"/>
                    <w:right w:w="100" w:type="dxa"/>
                  </w:tcMar>
                </w:tcPr>
                <w:p w14:paraId="145CD13F"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8" w:type="dxa"/>
                  <w:shd w:val="clear" w:color="auto" w:fill="auto"/>
                  <w:tcMar>
                    <w:top w:w="100" w:type="dxa"/>
                    <w:left w:w="100" w:type="dxa"/>
                    <w:bottom w:w="100" w:type="dxa"/>
                    <w:right w:w="100" w:type="dxa"/>
                  </w:tcMar>
                </w:tcPr>
                <w:p w14:paraId="47D40A9E"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2C6A95" w14:paraId="55072F6A" w14:textId="77777777">
              <w:tc>
                <w:tcPr>
                  <w:tcW w:w="2007" w:type="dxa"/>
                  <w:shd w:val="clear" w:color="auto" w:fill="auto"/>
                  <w:tcMar>
                    <w:top w:w="100" w:type="dxa"/>
                    <w:left w:w="100" w:type="dxa"/>
                    <w:bottom w:w="100" w:type="dxa"/>
                    <w:right w:w="100" w:type="dxa"/>
                  </w:tcMar>
                </w:tcPr>
                <w:p w14:paraId="4CC99DBC"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8" w:type="dxa"/>
                  <w:shd w:val="clear" w:color="auto" w:fill="auto"/>
                  <w:tcMar>
                    <w:top w:w="100" w:type="dxa"/>
                    <w:left w:w="100" w:type="dxa"/>
                    <w:bottom w:w="100" w:type="dxa"/>
                    <w:right w:w="100" w:type="dxa"/>
                  </w:tcMar>
                </w:tcPr>
                <w:p w14:paraId="6DB5082A"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2C6A95" w14:paraId="4DF4EBD8" w14:textId="77777777">
              <w:tc>
                <w:tcPr>
                  <w:tcW w:w="2007" w:type="dxa"/>
                  <w:shd w:val="clear" w:color="auto" w:fill="auto"/>
                  <w:tcMar>
                    <w:top w:w="100" w:type="dxa"/>
                    <w:left w:w="100" w:type="dxa"/>
                    <w:bottom w:w="100" w:type="dxa"/>
                    <w:right w:w="100" w:type="dxa"/>
                  </w:tcMar>
                </w:tcPr>
                <w:p w14:paraId="0FB2CE9A"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8" w:type="dxa"/>
                  <w:shd w:val="clear" w:color="auto" w:fill="auto"/>
                  <w:tcMar>
                    <w:top w:w="100" w:type="dxa"/>
                    <w:left w:w="100" w:type="dxa"/>
                    <w:bottom w:w="100" w:type="dxa"/>
                    <w:right w:w="100" w:type="dxa"/>
                  </w:tcMar>
                </w:tcPr>
                <w:p w14:paraId="59AC9C4C"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2C6A95" w14:paraId="69AAA955" w14:textId="77777777">
              <w:tc>
                <w:tcPr>
                  <w:tcW w:w="2007" w:type="dxa"/>
                  <w:shd w:val="clear" w:color="auto" w:fill="auto"/>
                  <w:tcMar>
                    <w:top w:w="100" w:type="dxa"/>
                    <w:left w:w="100" w:type="dxa"/>
                    <w:bottom w:w="100" w:type="dxa"/>
                    <w:right w:w="100" w:type="dxa"/>
                  </w:tcMar>
                </w:tcPr>
                <w:p w14:paraId="4808AE50"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8" w:type="dxa"/>
                  <w:shd w:val="clear" w:color="auto" w:fill="auto"/>
                  <w:tcMar>
                    <w:top w:w="100" w:type="dxa"/>
                    <w:left w:w="100" w:type="dxa"/>
                    <w:bottom w:w="100" w:type="dxa"/>
                    <w:right w:w="100" w:type="dxa"/>
                  </w:tcMar>
                </w:tcPr>
                <w:p w14:paraId="1013FBAC"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532F1664" w14:textId="77777777" w:rsidR="002C6A95" w:rsidRDefault="002C6A95">
            <w:pPr>
              <w:widowControl w:val="0"/>
              <w:spacing w:line="240" w:lineRule="auto"/>
              <w:rPr>
                <w:rFonts w:ascii="Open Sans" w:eastAsia="Open Sans" w:hAnsi="Open Sans" w:cs="Open Sans"/>
                <w:b/>
                <w:sz w:val="24"/>
                <w:szCs w:val="24"/>
              </w:rPr>
            </w:pPr>
          </w:p>
          <w:p w14:paraId="507AE57A"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15C2496C"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a"/>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2C6A95" w14:paraId="3BA25748" w14:textId="77777777">
              <w:trPr>
                <w:trHeight w:val="440"/>
              </w:trPr>
              <w:tc>
                <w:tcPr>
                  <w:tcW w:w="4870" w:type="dxa"/>
                  <w:gridSpan w:val="7"/>
                  <w:shd w:val="clear" w:color="auto" w:fill="auto"/>
                  <w:tcMar>
                    <w:top w:w="100" w:type="dxa"/>
                    <w:left w:w="100" w:type="dxa"/>
                    <w:bottom w:w="100" w:type="dxa"/>
                    <w:right w:w="100" w:type="dxa"/>
                  </w:tcMar>
                </w:tcPr>
                <w:p w14:paraId="59876E61"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2C6A95" w14:paraId="6FD777E4" w14:textId="77777777">
              <w:trPr>
                <w:trHeight w:val="440"/>
              </w:trPr>
              <w:tc>
                <w:tcPr>
                  <w:tcW w:w="695" w:type="dxa"/>
                  <w:vMerge w:val="restart"/>
                  <w:shd w:val="clear" w:color="auto" w:fill="auto"/>
                  <w:tcMar>
                    <w:top w:w="100" w:type="dxa"/>
                    <w:left w:w="100" w:type="dxa"/>
                    <w:bottom w:w="100" w:type="dxa"/>
                    <w:right w:w="100" w:type="dxa"/>
                  </w:tcMar>
                </w:tcPr>
                <w:p w14:paraId="5DFB290A"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p w14:paraId="07625434"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p w14:paraId="6245141F"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0F21E32C"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6" w:type="dxa"/>
                  <w:shd w:val="clear" w:color="auto" w:fill="D9D9D9"/>
                  <w:tcMar>
                    <w:top w:w="100" w:type="dxa"/>
                    <w:left w:w="100" w:type="dxa"/>
                    <w:bottom w:w="100" w:type="dxa"/>
                    <w:right w:w="100" w:type="dxa"/>
                  </w:tcMar>
                </w:tcPr>
                <w:p w14:paraId="2214D6C5"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D9D9"/>
                  <w:tcMar>
                    <w:top w:w="100" w:type="dxa"/>
                    <w:left w:w="100" w:type="dxa"/>
                    <w:bottom w:w="100" w:type="dxa"/>
                    <w:right w:w="100" w:type="dxa"/>
                  </w:tcMar>
                </w:tcPr>
                <w:p w14:paraId="147FF77F"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D9D9"/>
                  <w:tcMar>
                    <w:top w:w="100" w:type="dxa"/>
                    <w:left w:w="100" w:type="dxa"/>
                    <w:bottom w:w="100" w:type="dxa"/>
                    <w:right w:w="100" w:type="dxa"/>
                  </w:tcMar>
                </w:tcPr>
                <w:p w14:paraId="0C4671E5"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D9D9"/>
                  <w:tcMar>
                    <w:top w:w="100" w:type="dxa"/>
                    <w:left w:w="100" w:type="dxa"/>
                    <w:bottom w:w="100" w:type="dxa"/>
                    <w:right w:w="100" w:type="dxa"/>
                  </w:tcMar>
                </w:tcPr>
                <w:p w14:paraId="058C1EDC"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D9D9"/>
                  <w:tcMar>
                    <w:top w:w="100" w:type="dxa"/>
                    <w:left w:w="100" w:type="dxa"/>
                    <w:bottom w:w="100" w:type="dxa"/>
                    <w:right w:w="100" w:type="dxa"/>
                  </w:tcMar>
                </w:tcPr>
                <w:p w14:paraId="6B888807"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C6A95" w14:paraId="0F21C957" w14:textId="77777777">
              <w:trPr>
                <w:trHeight w:val="440"/>
              </w:trPr>
              <w:tc>
                <w:tcPr>
                  <w:tcW w:w="695" w:type="dxa"/>
                  <w:vMerge/>
                  <w:shd w:val="clear" w:color="auto" w:fill="auto"/>
                  <w:tcMar>
                    <w:top w:w="100" w:type="dxa"/>
                    <w:left w:w="100" w:type="dxa"/>
                    <w:bottom w:w="100" w:type="dxa"/>
                    <w:right w:w="100" w:type="dxa"/>
                  </w:tcMar>
                </w:tcPr>
                <w:p w14:paraId="381F4FB4" w14:textId="77777777" w:rsidR="002C6A95" w:rsidRDefault="002C6A95">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417932"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7ED32D9B"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6" w:type="dxa"/>
                  <w:shd w:val="clear" w:color="auto" w:fill="D9EAD3"/>
                  <w:tcMar>
                    <w:top w:w="100" w:type="dxa"/>
                    <w:left w:w="100" w:type="dxa"/>
                    <w:bottom w:w="100" w:type="dxa"/>
                    <w:right w:w="100" w:type="dxa"/>
                  </w:tcMar>
                </w:tcPr>
                <w:p w14:paraId="0689873A"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65156F8B"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02651F89"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7C777DCB"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2C6A95" w14:paraId="705D0CF0" w14:textId="77777777">
              <w:trPr>
                <w:trHeight w:val="440"/>
              </w:trPr>
              <w:tc>
                <w:tcPr>
                  <w:tcW w:w="695" w:type="dxa"/>
                  <w:vMerge/>
                  <w:shd w:val="clear" w:color="auto" w:fill="auto"/>
                  <w:tcMar>
                    <w:top w:w="100" w:type="dxa"/>
                    <w:left w:w="100" w:type="dxa"/>
                    <w:bottom w:w="100" w:type="dxa"/>
                    <w:right w:w="100" w:type="dxa"/>
                  </w:tcMar>
                </w:tcPr>
                <w:p w14:paraId="1E35CB13" w14:textId="77777777" w:rsidR="002C6A95" w:rsidRDefault="002C6A95">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0BC61C9"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2600133E"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6" w:type="dxa"/>
                  <w:shd w:val="clear" w:color="auto" w:fill="D9EAD3"/>
                  <w:tcMar>
                    <w:top w:w="100" w:type="dxa"/>
                    <w:left w:w="100" w:type="dxa"/>
                    <w:bottom w:w="100" w:type="dxa"/>
                    <w:right w:w="100" w:type="dxa"/>
                  </w:tcMar>
                </w:tcPr>
                <w:p w14:paraId="6BEF0657"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4BD3291F"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7EDD6B4A"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0F69FEB5"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2C6A95" w14:paraId="6B0AB3FE" w14:textId="77777777">
              <w:trPr>
                <w:trHeight w:val="440"/>
              </w:trPr>
              <w:tc>
                <w:tcPr>
                  <w:tcW w:w="695" w:type="dxa"/>
                  <w:vMerge/>
                  <w:shd w:val="clear" w:color="auto" w:fill="auto"/>
                  <w:tcMar>
                    <w:top w:w="100" w:type="dxa"/>
                    <w:left w:w="100" w:type="dxa"/>
                    <w:bottom w:w="100" w:type="dxa"/>
                    <w:right w:w="100" w:type="dxa"/>
                  </w:tcMar>
                </w:tcPr>
                <w:p w14:paraId="3CC65351" w14:textId="77777777" w:rsidR="002C6A95" w:rsidRDefault="002C6A95">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F771548"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D9EAD3"/>
                  <w:tcMar>
                    <w:top w:w="100" w:type="dxa"/>
                    <w:left w:w="100" w:type="dxa"/>
                    <w:bottom w:w="100" w:type="dxa"/>
                    <w:right w:w="100" w:type="dxa"/>
                  </w:tcMar>
                </w:tcPr>
                <w:p w14:paraId="3678303E"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6" w:type="dxa"/>
                  <w:shd w:val="clear" w:color="auto" w:fill="C9DAF8"/>
                  <w:tcMar>
                    <w:top w:w="100" w:type="dxa"/>
                    <w:left w:w="100" w:type="dxa"/>
                    <w:bottom w:w="100" w:type="dxa"/>
                    <w:right w:w="100" w:type="dxa"/>
                  </w:tcMar>
                </w:tcPr>
                <w:p w14:paraId="3BDF8022"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6" w:type="dxa"/>
                  <w:shd w:val="clear" w:color="auto" w:fill="C9DAF8"/>
                  <w:tcMar>
                    <w:top w:w="100" w:type="dxa"/>
                    <w:left w:w="100" w:type="dxa"/>
                    <w:bottom w:w="100" w:type="dxa"/>
                    <w:right w:w="100" w:type="dxa"/>
                  </w:tcMar>
                </w:tcPr>
                <w:p w14:paraId="08436861"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6" w:type="dxa"/>
                  <w:shd w:val="clear" w:color="auto" w:fill="FFF2CC"/>
                  <w:tcMar>
                    <w:top w:w="100" w:type="dxa"/>
                    <w:left w:w="100" w:type="dxa"/>
                    <w:bottom w:w="100" w:type="dxa"/>
                    <w:right w:w="100" w:type="dxa"/>
                  </w:tcMar>
                </w:tcPr>
                <w:p w14:paraId="1D08046B"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FF2CC"/>
                  <w:tcMar>
                    <w:top w:w="100" w:type="dxa"/>
                    <w:left w:w="100" w:type="dxa"/>
                    <w:bottom w:w="100" w:type="dxa"/>
                    <w:right w:w="100" w:type="dxa"/>
                  </w:tcMar>
                </w:tcPr>
                <w:p w14:paraId="579E32AB"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2C6A95" w14:paraId="62418ADE" w14:textId="77777777">
              <w:trPr>
                <w:trHeight w:val="440"/>
              </w:trPr>
              <w:tc>
                <w:tcPr>
                  <w:tcW w:w="695" w:type="dxa"/>
                  <w:vMerge/>
                  <w:shd w:val="clear" w:color="auto" w:fill="auto"/>
                  <w:tcMar>
                    <w:top w:w="100" w:type="dxa"/>
                    <w:left w:w="100" w:type="dxa"/>
                    <w:bottom w:w="100" w:type="dxa"/>
                    <w:right w:w="100" w:type="dxa"/>
                  </w:tcMar>
                </w:tcPr>
                <w:p w14:paraId="14A80A5E" w14:textId="77777777" w:rsidR="002C6A95" w:rsidRDefault="002C6A95">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DA26BA1"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D9EAD3"/>
                  <w:tcMar>
                    <w:top w:w="100" w:type="dxa"/>
                    <w:left w:w="100" w:type="dxa"/>
                    <w:bottom w:w="100" w:type="dxa"/>
                    <w:right w:w="100" w:type="dxa"/>
                  </w:tcMar>
                </w:tcPr>
                <w:p w14:paraId="2B07AACC"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6" w:type="dxa"/>
                  <w:shd w:val="clear" w:color="auto" w:fill="C9DAF8"/>
                  <w:tcMar>
                    <w:top w:w="100" w:type="dxa"/>
                    <w:left w:w="100" w:type="dxa"/>
                    <w:bottom w:w="100" w:type="dxa"/>
                    <w:right w:w="100" w:type="dxa"/>
                  </w:tcMar>
                </w:tcPr>
                <w:p w14:paraId="60302D7F"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6" w:type="dxa"/>
                  <w:shd w:val="clear" w:color="auto" w:fill="FFF2CC"/>
                  <w:tcMar>
                    <w:top w:w="100" w:type="dxa"/>
                    <w:left w:w="100" w:type="dxa"/>
                    <w:bottom w:w="100" w:type="dxa"/>
                    <w:right w:w="100" w:type="dxa"/>
                  </w:tcMar>
                </w:tcPr>
                <w:p w14:paraId="334E55BA"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6" w:type="dxa"/>
                  <w:shd w:val="clear" w:color="auto" w:fill="F4CCCC"/>
                  <w:tcMar>
                    <w:top w:w="100" w:type="dxa"/>
                    <w:left w:w="100" w:type="dxa"/>
                    <w:bottom w:w="100" w:type="dxa"/>
                    <w:right w:w="100" w:type="dxa"/>
                  </w:tcMar>
                </w:tcPr>
                <w:p w14:paraId="5F3B8C52"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6" w:type="dxa"/>
                  <w:shd w:val="clear" w:color="auto" w:fill="F4CCCC"/>
                  <w:tcMar>
                    <w:top w:w="100" w:type="dxa"/>
                    <w:left w:w="100" w:type="dxa"/>
                    <w:bottom w:w="100" w:type="dxa"/>
                    <w:right w:w="100" w:type="dxa"/>
                  </w:tcMar>
                </w:tcPr>
                <w:p w14:paraId="0A831822"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2C6A95" w14:paraId="734CCD9E" w14:textId="77777777">
              <w:trPr>
                <w:trHeight w:val="440"/>
              </w:trPr>
              <w:tc>
                <w:tcPr>
                  <w:tcW w:w="695" w:type="dxa"/>
                  <w:vMerge/>
                  <w:shd w:val="clear" w:color="auto" w:fill="auto"/>
                  <w:tcMar>
                    <w:top w:w="100" w:type="dxa"/>
                    <w:left w:w="100" w:type="dxa"/>
                    <w:bottom w:w="100" w:type="dxa"/>
                    <w:right w:w="100" w:type="dxa"/>
                  </w:tcMar>
                </w:tcPr>
                <w:p w14:paraId="07796189" w14:textId="77777777" w:rsidR="002C6A95" w:rsidRDefault="002C6A95">
                  <w:pPr>
                    <w:widowControl w:val="0"/>
                    <w:pBdr>
                      <w:top w:val="nil"/>
                      <w:left w:val="nil"/>
                      <w:bottom w:val="nil"/>
                      <w:right w:val="nil"/>
                      <w:between w:val="nil"/>
                    </w:pBdr>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69F740C"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C9DAF8"/>
                  <w:tcMar>
                    <w:top w:w="100" w:type="dxa"/>
                    <w:left w:w="100" w:type="dxa"/>
                    <w:bottom w:w="100" w:type="dxa"/>
                    <w:right w:w="100" w:type="dxa"/>
                  </w:tcMar>
                </w:tcPr>
                <w:p w14:paraId="3E33E1CD"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6" w:type="dxa"/>
                  <w:shd w:val="clear" w:color="auto" w:fill="FFF2CC"/>
                  <w:tcMar>
                    <w:top w:w="100" w:type="dxa"/>
                    <w:left w:w="100" w:type="dxa"/>
                    <w:bottom w:w="100" w:type="dxa"/>
                    <w:right w:w="100" w:type="dxa"/>
                  </w:tcMar>
                </w:tcPr>
                <w:p w14:paraId="676A4F76"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6" w:type="dxa"/>
                  <w:shd w:val="clear" w:color="auto" w:fill="FFF2CC"/>
                  <w:tcMar>
                    <w:top w:w="100" w:type="dxa"/>
                    <w:left w:w="100" w:type="dxa"/>
                    <w:bottom w:w="100" w:type="dxa"/>
                    <w:right w:w="100" w:type="dxa"/>
                  </w:tcMar>
                </w:tcPr>
                <w:p w14:paraId="74774179"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6" w:type="dxa"/>
                  <w:shd w:val="clear" w:color="auto" w:fill="F4CCCC"/>
                  <w:tcMar>
                    <w:top w:w="100" w:type="dxa"/>
                    <w:left w:w="100" w:type="dxa"/>
                    <w:bottom w:w="100" w:type="dxa"/>
                    <w:right w:w="100" w:type="dxa"/>
                  </w:tcMar>
                </w:tcPr>
                <w:p w14:paraId="1E17B678"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6" w:type="dxa"/>
                  <w:shd w:val="clear" w:color="auto" w:fill="F4CCCC"/>
                  <w:tcMar>
                    <w:top w:w="100" w:type="dxa"/>
                    <w:left w:w="100" w:type="dxa"/>
                    <w:bottom w:w="100" w:type="dxa"/>
                    <w:right w:w="100" w:type="dxa"/>
                  </w:tcMar>
                </w:tcPr>
                <w:p w14:paraId="0EBFE8A5"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47911C5"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p w14:paraId="13AB97A6"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b"/>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2C6A95" w14:paraId="46A7380C" w14:textId="77777777">
              <w:tc>
                <w:tcPr>
                  <w:tcW w:w="2435" w:type="dxa"/>
                  <w:shd w:val="clear" w:color="auto" w:fill="auto"/>
                  <w:tcMar>
                    <w:top w:w="100" w:type="dxa"/>
                    <w:left w:w="100" w:type="dxa"/>
                    <w:bottom w:w="100" w:type="dxa"/>
                    <w:right w:w="100" w:type="dxa"/>
                  </w:tcMar>
                </w:tcPr>
                <w:p w14:paraId="38E5700E"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55089E21"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2C6A95" w14:paraId="69D8D591" w14:textId="77777777">
              <w:tc>
                <w:tcPr>
                  <w:tcW w:w="2435" w:type="dxa"/>
                  <w:shd w:val="clear" w:color="auto" w:fill="D9EAD3"/>
                  <w:tcMar>
                    <w:top w:w="100" w:type="dxa"/>
                    <w:left w:w="100" w:type="dxa"/>
                    <w:bottom w:w="100" w:type="dxa"/>
                    <w:right w:w="100" w:type="dxa"/>
                  </w:tcMar>
                </w:tcPr>
                <w:p w14:paraId="181DF8F5"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0E48540"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2C6A95" w14:paraId="258172C5" w14:textId="77777777">
              <w:tc>
                <w:tcPr>
                  <w:tcW w:w="2435" w:type="dxa"/>
                  <w:shd w:val="clear" w:color="auto" w:fill="CFE2F3"/>
                  <w:tcMar>
                    <w:top w:w="100" w:type="dxa"/>
                    <w:left w:w="100" w:type="dxa"/>
                    <w:bottom w:w="100" w:type="dxa"/>
                    <w:right w:w="100" w:type="dxa"/>
                  </w:tcMar>
                </w:tcPr>
                <w:p w14:paraId="3E861C67"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39FC7781"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2C6A95" w14:paraId="4AB6D4CD" w14:textId="77777777">
              <w:tc>
                <w:tcPr>
                  <w:tcW w:w="2435" w:type="dxa"/>
                  <w:shd w:val="clear" w:color="auto" w:fill="FFF2CC"/>
                  <w:tcMar>
                    <w:top w:w="100" w:type="dxa"/>
                    <w:left w:w="100" w:type="dxa"/>
                    <w:bottom w:w="100" w:type="dxa"/>
                    <w:right w:w="100" w:type="dxa"/>
                  </w:tcMar>
                </w:tcPr>
                <w:p w14:paraId="721CC069"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540E7BF9"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2C6A95" w14:paraId="09440DEC" w14:textId="77777777">
              <w:tc>
                <w:tcPr>
                  <w:tcW w:w="2435" w:type="dxa"/>
                  <w:shd w:val="clear" w:color="auto" w:fill="F4CCCC"/>
                  <w:tcMar>
                    <w:top w:w="100" w:type="dxa"/>
                    <w:left w:w="100" w:type="dxa"/>
                    <w:bottom w:w="100" w:type="dxa"/>
                    <w:right w:w="100" w:type="dxa"/>
                  </w:tcMar>
                </w:tcPr>
                <w:p w14:paraId="630E920A"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105741B"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12D6CF9C"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1507B1D2" wp14:editId="633D94F0">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68800" cy="771525"/>
                          </a:xfrm>
                          <a:prstGeom prst="rect">
                            <a:avLst/>
                          </a:prstGeom>
                          <a:ln/>
                        </pic:spPr>
                      </pic:pic>
                    </a:graphicData>
                  </a:graphic>
                </wp:inline>
              </w:drawing>
            </w:r>
          </w:p>
        </w:tc>
      </w:tr>
    </w:tbl>
    <w:p w14:paraId="23DAF767" w14:textId="77777777" w:rsidR="002C6A95" w:rsidRDefault="002C6A95">
      <w:pPr>
        <w:rPr>
          <w:rFonts w:ascii="Open Sans" w:eastAsia="Open Sans" w:hAnsi="Open Sans" w:cs="Open Sans"/>
          <w:b/>
          <w:sz w:val="24"/>
          <w:szCs w:val="24"/>
        </w:rPr>
      </w:pPr>
    </w:p>
    <w:tbl>
      <w:tblPr>
        <w:tblStyle w:val="ac"/>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2C6A95" w14:paraId="0B5E104D" w14:textId="77777777">
        <w:trPr>
          <w:trHeight w:val="440"/>
        </w:trPr>
        <w:tc>
          <w:tcPr>
            <w:tcW w:w="2265" w:type="dxa"/>
            <w:shd w:val="clear" w:color="auto" w:fill="auto"/>
            <w:tcMar>
              <w:top w:w="100" w:type="dxa"/>
              <w:left w:w="100" w:type="dxa"/>
              <w:bottom w:w="100" w:type="dxa"/>
              <w:right w:w="100" w:type="dxa"/>
            </w:tcMar>
          </w:tcPr>
          <w:p w14:paraId="2251ED42"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3C07B15A" w14:textId="77777777" w:rsidR="002C6A9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0E2BA244" w14:textId="77777777" w:rsidR="002C6A9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3AFCB2A4"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2C6A95" w14:paraId="36815745" w14:textId="77777777">
        <w:trPr>
          <w:trHeight w:val="440"/>
        </w:trPr>
        <w:tc>
          <w:tcPr>
            <w:tcW w:w="2265" w:type="dxa"/>
            <w:shd w:val="clear" w:color="auto" w:fill="auto"/>
            <w:tcMar>
              <w:top w:w="100" w:type="dxa"/>
              <w:left w:w="100" w:type="dxa"/>
              <w:bottom w:w="100" w:type="dxa"/>
              <w:right w:w="100" w:type="dxa"/>
            </w:tcMar>
          </w:tcPr>
          <w:p w14:paraId="32A421D4"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5DB2A345"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292E856E"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78C18DFF"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347162F4"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7CEDF318"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4F93D25C"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74F9E9F6"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32917AB4"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121D1A71"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018C2CBC" w14:textId="77777777" w:rsidR="002C6A9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799CC6F0"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0E88F08F"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2C6A95" w14:paraId="3B6C25DA" w14:textId="77777777">
        <w:trPr>
          <w:trHeight w:val="440"/>
        </w:trPr>
        <w:tc>
          <w:tcPr>
            <w:tcW w:w="2265" w:type="dxa"/>
            <w:shd w:val="clear" w:color="auto" w:fill="auto"/>
            <w:tcMar>
              <w:top w:w="100" w:type="dxa"/>
              <w:left w:w="100" w:type="dxa"/>
              <w:bottom w:w="100" w:type="dxa"/>
              <w:right w:w="100" w:type="dxa"/>
            </w:tcMar>
          </w:tcPr>
          <w:p w14:paraId="1AFDCA2F"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Falls or other minor accidents</w:t>
            </w:r>
          </w:p>
        </w:tc>
        <w:tc>
          <w:tcPr>
            <w:tcW w:w="1830" w:type="dxa"/>
            <w:shd w:val="clear" w:color="auto" w:fill="auto"/>
            <w:tcMar>
              <w:top w:w="100" w:type="dxa"/>
              <w:left w:w="100" w:type="dxa"/>
              <w:bottom w:w="100" w:type="dxa"/>
              <w:right w:w="100" w:type="dxa"/>
            </w:tcMar>
          </w:tcPr>
          <w:p w14:paraId="154237EE" w14:textId="77777777" w:rsidR="002C6A9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Anyone, especially when engaging in activities like sewing or pottery making. These events would likely have individual risk assessments.</w:t>
            </w:r>
          </w:p>
        </w:tc>
        <w:tc>
          <w:tcPr>
            <w:tcW w:w="540" w:type="dxa"/>
            <w:shd w:val="clear" w:color="auto" w:fill="auto"/>
            <w:tcMar>
              <w:top w:w="100" w:type="dxa"/>
              <w:left w:w="100" w:type="dxa"/>
              <w:bottom w:w="100" w:type="dxa"/>
              <w:right w:w="100" w:type="dxa"/>
            </w:tcMar>
          </w:tcPr>
          <w:p w14:paraId="28686A8C"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48CC4278"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5F1EC59E"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3A9017F0" w14:textId="77777777" w:rsidR="002C6A95" w:rsidRDefault="00000000">
            <w:pPr>
              <w:widowControl w:val="0"/>
              <w:numPr>
                <w:ilvl w:val="0"/>
                <w:numId w:val="4"/>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If we are in a situation where minor accidents are more likely (walking on a slippery surface), we will make our members aware of the danger. Otherwise, know where we can find nearby medical gear.</w:t>
            </w:r>
          </w:p>
        </w:tc>
        <w:tc>
          <w:tcPr>
            <w:tcW w:w="540" w:type="dxa"/>
            <w:shd w:val="clear" w:color="auto" w:fill="auto"/>
            <w:tcMar>
              <w:top w:w="100" w:type="dxa"/>
              <w:left w:w="100" w:type="dxa"/>
              <w:bottom w:w="100" w:type="dxa"/>
              <w:right w:w="100" w:type="dxa"/>
            </w:tcMar>
          </w:tcPr>
          <w:p w14:paraId="44F32E59"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4045F635"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57031BFB" w14:textId="77777777" w:rsidR="002C6A9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2D554606" w14:textId="77777777" w:rsidR="002C6A95" w:rsidRDefault="002C6A95">
            <w:pPr>
              <w:widowControl w:val="0"/>
              <w:spacing w:line="240" w:lineRule="auto"/>
              <w:jc w:val="center"/>
              <w:rPr>
                <w:rFonts w:ascii="Open Sans" w:eastAsia="Open Sans" w:hAnsi="Open Sans" w:cs="Open Sans"/>
                <w:b/>
                <w:sz w:val="24"/>
                <w:szCs w:val="24"/>
              </w:rPr>
            </w:pPr>
          </w:p>
        </w:tc>
      </w:tr>
      <w:tr w:rsidR="002C6A95" w14:paraId="2A577D46" w14:textId="77777777">
        <w:trPr>
          <w:trHeight w:val="440"/>
        </w:trPr>
        <w:tc>
          <w:tcPr>
            <w:tcW w:w="2265" w:type="dxa"/>
            <w:shd w:val="clear" w:color="auto" w:fill="auto"/>
            <w:tcMar>
              <w:top w:w="100" w:type="dxa"/>
              <w:left w:w="100" w:type="dxa"/>
              <w:bottom w:w="100" w:type="dxa"/>
              <w:right w:w="100" w:type="dxa"/>
            </w:tcMar>
          </w:tcPr>
          <w:p w14:paraId="3EF4F596"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Unexpected serious situations (stroke, allergic </w:t>
            </w:r>
            <w:r>
              <w:rPr>
                <w:rFonts w:ascii="Open Sans" w:eastAsia="Open Sans" w:hAnsi="Open Sans" w:cs="Open Sans"/>
                <w:b/>
                <w:sz w:val="24"/>
                <w:szCs w:val="24"/>
              </w:rPr>
              <w:lastRenderedPageBreak/>
              <w:t>reaction, etc.)</w:t>
            </w:r>
          </w:p>
        </w:tc>
        <w:tc>
          <w:tcPr>
            <w:tcW w:w="1830" w:type="dxa"/>
            <w:shd w:val="clear" w:color="auto" w:fill="auto"/>
            <w:tcMar>
              <w:top w:w="100" w:type="dxa"/>
              <w:left w:w="100" w:type="dxa"/>
              <w:bottom w:w="100" w:type="dxa"/>
              <w:right w:w="100" w:type="dxa"/>
            </w:tcMar>
          </w:tcPr>
          <w:p w14:paraId="567E49B7"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 xml:space="preserve">Anyone, more specifically people with underlying </w:t>
            </w:r>
            <w:r>
              <w:rPr>
                <w:rFonts w:ascii="Open Sans" w:eastAsia="Open Sans" w:hAnsi="Open Sans" w:cs="Open Sans"/>
                <w:sz w:val="24"/>
                <w:szCs w:val="24"/>
              </w:rPr>
              <w:lastRenderedPageBreak/>
              <w:t>conditions (allergies).</w:t>
            </w:r>
          </w:p>
        </w:tc>
        <w:tc>
          <w:tcPr>
            <w:tcW w:w="540" w:type="dxa"/>
            <w:shd w:val="clear" w:color="auto" w:fill="auto"/>
            <w:tcMar>
              <w:top w:w="100" w:type="dxa"/>
              <w:left w:w="100" w:type="dxa"/>
              <w:bottom w:w="100" w:type="dxa"/>
              <w:right w:w="100" w:type="dxa"/>
            </w:tcMar>
          </w:tcPr>
          <w:p w14:paraId="45DEE399"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shd w:val="clear" w:color="auto" w:fill="auto"/>
            <w:tcMar>
              <w:top w:w="100" w:type="dxa"/>
              <w:left w:w="100" w:type="dxa"/>
              <w:bottom w:w="100" w:type="dxa"/>
              <w:right w:w="100" w:type="dxa"/>
            </w:tcMar>
          </w:tcPr>
          <w:p w14:paraId="12CE3090"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0B29BED6"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5B8AC5E6" w14:textId="77777777" w:rsidR="002C6A95" w:rsidRDefault="00000000">
            <w:pPr>
              <w:widowControl w:val="0"/>
              <w:numPr>
                <w:ilvl w:val="0"/>
                <w:numId w:val="3"/>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 xml:space="preserve">Make sure to find out if anyone has any serious underlying conditions so we can take precautions (e.g. </w:t>
            </w:r>
            <w:r>
              <w:rPr>
                <w:rFonts w:ascii="Open Sans" w:eastAsia="Open Sans" w:hAnsi="Open Sans" w:cs="Open Sans"/>
                <w:sz w:val="24"/>
                <w:szCs w:val="24"/>
              </w:rPr>
              <w:lastRenderedPageBreak/>
              <w:t>not giving food with nuts to people with nut allergies). Otherwise, know emergency contact points and where we can quickly find support.</w:t>
            </w:r>
          </w:p>
        </w:tc>
        <w:tc>
          <w:tcPr>
            <w:tcW w:w="540" w:type="dxa"/>
            <w:shd w:val="clear" w:color="auto" w:fill="auto"/>
            <w:tcMar>
              <w:top w:w="100" w:type="dxa"/>
              <w:left w:w="100" w:type="dxa"/>
              <w:bottom w:w="100" w:type="dxa"/>
              <w:right w:w="100" w:type="dxa"/>
            </w:tcMar>
          </w:tcPr>
          <w:p w14:paraId="75D6DE32"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4F17159B"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43A4B573"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20D1C3F6"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6A8A211F" w14:textId="77777777">
        <w:trPr>
          <w:trHeight w:val="440"/>
        </w:trPr>
        <w:tc>
          <w:tcPr>
            <w:tcW w:w="2265" w:type="dxa"/>
            <w:shd w:val="clear" w:color="auto" w:fill="auto"/>
            <w:tcMar>
              <w:top w:w="100" w:type="dxa"/>
              <w:left w:w="100" w:type="dxa"/>
              <w:bottom w:w="100" w:type="dxa"/>
              <w:right w:w="100" w:type="dxa"/>
            </w:tcMar>
          </w:tcPr>
          <w:p w14:paraId="796DB626"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Theft</w:t>
            </w:r>
          </w:p>
        </w:tc>
        <w:tc>
          <w:tcPr>
            <w:tcW w:w="1830" w:type="dxa"/>
            <w:shd w:val="clear" w:color="auto" w:fill="auto"/>
            <w:tcMar>
              <w:top w:w="100" w:type="dxa"/>
              <w:left w:w="100" w:type="dxa"/>
              <w:bottom w:w="100" w:type="dxa"/>
              <w:right w:w="100" w:type="dxa"/>
            </w:tcMar>
          </w:tcPr>
          <w:p w14:paraId="00F1DA34"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who has brought any belongings to social events.</w:t>
            </w:r>
          </w:p>
        </w:tc>
        <w:tc>
          <w:tcPr>
            <w:tcW w:w="540" w:type="dxa"/>
            <w:shd w:val="clear" w:color="auto" w:fill="auto"/>
            <w:tcMar>
              <w:top w:w="100" w:type="dxa"/>
              <w:left w:w="100" w:type="dxa"/>
              <w:bottom w:w="100" w:type="dxa"/>
              <w:right w:w="100" w:type="dxa"/>
            </w:tcMar>
          </w:tcPr>
          <w:p w14:paraId="594C9CE2"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6B2B7972"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7DDEEC91"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6C267514" w14:textId="77777777" w:rsidR="002C6A95" w:rsidRDefault="00000000">
            <w:pPr>
              <w:widowControl w:val="0"/>
              <w:numPr>
                <w:ilvl w:val="0"/>
                <w:numId w:val="3"/>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Make sure that everyone is aware of their belongings.</w:t>
            </w:r>
          </w:p>
        </w:tc>
        <w:tc>
          <w:tcPr>
            <w:tcW w:w="540" w:type="dxa"/>
            <w:shd w:val="clear" w:color="auto" w:fill="auto"/>
            <w:tcMar>
              <w:top w:w="100" w:type="dxa"/>
              <w:left w:w="100" w:type="dxa"/>
              <w:bottom w:w="100" w:type="dxa"/>
              <w:right w:w="100" w:type="dxa"/>
            </w:tcMar>
          </w:tcPr>
          <w:p w14:paraId="1A666A97"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613F31A"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26621AE4"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1CAE6CA1"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1CDC54E9" w14:textId="77777777">
        <w:tc>
          <w:tcPr>
            <w:tcW w:w="2265" w:type="dxa"/>
            <w:shd w:val="clear" w:color="auto" w:fill="auto"/>
            <w:tcMar>
              <w:top w:w="100" w:type="dxa"/>
              <w:left w:w="100" w:type="dxa"/>
              <w:bottom w:w="100" w:type="dxa"/>
              <w:right w:w="100" w:type="dxa"/>
            </w:tcMar>
          </w:tcPr>
          <w:p w14:paraId="50258AC9"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Getting lost during social events</w:t>
            </w:r>
          </w:p>
        </w:tc>
        <w:tc>
          <w:tcPr>
            <w:tcW w:w="1830" w:type="dxa"/>
            <w:shd w:val="clear" w:color="auto" w:fill="auto"/>
            <w:tcMar>
              <w:top w:w="100" w:type="dxa"/>
              <w:left w:w="100" w:type="dxa"/>
              <w:bottom w:w="100" w:type="dxa"/>
              <w:right w:w="100" w:type="dxa"/>
            </w:tcMar>
          </w:tcPr>
          <w:p w14:paraId="4B4A29C5"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This is particularly important when doing socials around the city such as going on nights out.</w:t>
            </w:r>
          </w:p>
        </w:tc>
        <w:tc>
          <w:tcPr>
            <w:tcW w:w="540" w:type="dxa"/>
            <w:shd w:val="clear" w:color="auto" w:fill="auto"/>
            <w:tcMar>
              <w:top w:w="100" w:type="dxa"/>
              <w:left w:w="100" w:type="dxa"/>
              <w:bottom w:w="100" w:type="dxa"/>
              <w:right w:w="100" w:type="dxa"/>
            </w:tcMar>
          </w:tcPr>
          <w:p w14:paraId="773141DB"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37B85FDA"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3741FA40"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792A2ABC" w14:textId="77777777" w:rsidR="002C6A95" w:rsidRDefault="00000000">
            <w:pPr>
              <w:widowControl w:val="0"/>
              <w:numPr>
                <w:ilvl w:val="0"/>
                <w:numId w:val="3"/>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Make sure all of the members have access to social media where they can contact other members, as well as the contact details of each of the core committee members who will be vigilant of any incoming messages. We will also keep a track of numbers and regularly check to make sure everyone is following.</w:t>
            </w:r>
          </w:p>
        </w:tc>
        <w:tc>
          <w:tcPr>
            <w:tcW w:w="540" w:type="dxa"/>
            <w:shd w:val="clear" w:color="auto" w:fill="auto"/>
            <w:tcMar>
              <w:top w:w="100" w:type="dxa"/>
              <w:left w:w="100" w:type="dxa"/>
              <w:bottom w:w="100" w:type="dxa"/>
              <w:right w:w="100" w:type="dxa"/>
            </w:tcMar>
          </w:tcPr>
          <w:p w14:paraId="61B6650E"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2D4FC68B"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68809105"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27485472"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5585F090" w14:textId="77777777">
        <w:trPr>
          <w:trHeight w:val="440"/>
        </w:trPr>
        <w:tc>
          <w:tcPr>
            <w:tcW w:w="2265" w:type="dxa"/>
            <w:shd w:val="clear" w:color="auto" w:fill="auto"/>
            <w:tcMar>
              <w:top w:w="100" w:type="dxa"/>
              <w:left w:w="100" w:type="dxa"/>
              <w:bottom w:w="100" w:type="dxa"/>
              <w:right w:w="100" w:type="dxa"/>
            </w:tcMar>
          </w:tcPr>
          <w:p w14:paraId="4BB22AA9"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Getting home after social events</w:t>
            </w:r>
          </w:p>
        </w:tc>
        <w:tc>
          <w:tcPr>
            <w:tcW w:w="1830" w:type="dxa"/>
            <w:shd w:val="clear" w:color="auto" w:fill="auto"/>
            <w:tcMar>
              <w:top w:w="100" w:type="dxa"/>
              <w:left w:w="100" w:type="dxa"/>
              <w:bottom w:w="100" w:type="dxa"/>
              <w:right w:w="100" w:type="dxa"/>
            </w:tcMar>
          </w:tcPr>
          <w:p w14:paraId="0D1B8232"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who has not made plans for getting home or has had to cancel their plans.</w:t>
            </w:r>
          </w:p>
        </w:tc>
        <w:tc>
          <w:tcPr>
            <w:tcW w:w="540" w:type="dxa"/>
            <w:shd w:val="clear" w:color="auto" w:fill="auto"/>
            <w:tcMar>
              <w:top w:w="100" w:type="dxa"/>
              <w:left w:w="100" w:type="dxa"/>
              <w:bottom w:w="100" w:type="dxa"/>
              <w:right w:w="100" w:type="dxa"/>
            </w:tcMar>
          </w:tcPr>
          <w:p w14:paraId="735E61BF"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06D8D553"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477C8B39"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0FF5DAC8" w14:textId="77777777" w:rsidR="002C6A95" w:rsidRDefault="00000000">
            <w:pPr>
              <w:widowControl w:val="0"/>
              <w:numPr>
                <w:ilvl w:val="0"/>
                <w:numId w:val="3"/>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When beginning the social, check with everyone to make sure they have a plan for getting home. Once the social has finished, make sure everyone still has a plan. If not, we will help them to arrange some way of getting home.</w:t>
            </w:r>
          </w:p>
        </w:tc>
        <w:tc>
          <w:tcPr>
            <w:tcW w:w="540" w:type="dxa"/>
            <w:shd w:val="clear" w:color="auto" w:fill="auto"/>
            <w:tcMar>
              <w:top w:w="100" w:type="dxa"/>
              <w:left w:w="100" w:type="dxa"/>
              <w:bottom w:w="100" w:type="dxa"/>
              <w:right w:w="100" w:type="dxa"/>
            </w:tcMar>
          </w:tcPr>
          <w:p w14:paraId="65D6F2A9"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02282C98"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5A43659C"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669DF9D3"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22B9C671" w14:textId="77777777">
        <w:trPr>
          <w:trHeight w:val="440"/>
        </w:trPr>
        <w:tc>
          <w:tcPr>
            <w:tcW w:w="2265" w:type="dxa"/>
            <w:shd w:val="clear" w:color="auto" w:fill="auto"/>
            <w:tcMar>
              <w:top w:w="100" w:type="dxa"/>
              <w:left w:w="100" w:type="dxa"/>
              <w:bottom w:w="100" w:type="dxa"/>
              <w:right w:w="100" w:type="dxa"/>
            </w:tcMar>
          </w:tcPr>
          <w:p w14:paraId="0E6AA725"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Allergies</w:t>
            </w:r>
          </w:p>
        </w:tc>
        <w:tc>
          <w:tcPr>
            <w:tcW w:w="1830" w:type="dxa"/>
            <w:shd w:val="clear" w:color="auto" w:fill="auto"/>
            <w:tcMar>
              <w:top w:w="100" w:type="dxa"/>
              <w:left w:w="100" w:type="dxa"/>
              <w:bottom w:w="100" w:type="dxa"/>
              <w:right w:w="100" w:type="dxa"/>
            </w:tcMar>
          </w:tcPr>
          <w:p w14:paraId="2C9B0052"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who suffers from allergies.</w:t>
            </w:r>
          </w:p>
        </w:tc>
        <w:tc>
          <w:tcPr>
            <w:tcW w:w="540" w:type="dxa"/>
            <w:shd w:val="clear" w:color="auto" w:fill="auto"/>
            <w:tcMar>
              <w:top w:w="100" w:type="dxa"/>
              <w:left w:w="100" w:type="dxa"/>
              <w:bottom w:w="100" w:type="dxa"/>
              <w:right w:w="100" w:type="dxa"/>
            </w:tcMar>
          </w:tcPr>
          <w:p w14:paraId="51682760"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23BB62B2"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66C611D1"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shd w:val="clear" w:color="auto" w:fill="auto"/>
            <w:tcMar>
              <w:top w:w="100" w:type="dxa"/>
              <w:left w:w="100" w:type="dxa"/>
              <w:bottom w:w="100" w:type="dxa"/>
              <w:right w:w="100" w:type="dxa"/>
            </w:tcMar>
          </w:tcPr>
          <w:p w14:paraId="57A65FE2" w14:textId="77777777" w:rsidR="002C6A95" w:rsidRDefault="00000000">
            <w:pPr>
              <w:widowControl w:val="0"/>
              <w:numPr>
                <w:ilvl w:val="0"/>
                <w:numId w:val="3"/>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When organising an event that involves food or drink, check that no one has any allergies to any of the ingredients. If they do, make it very clear that they are unable to have it. When going out, make sure to inform the restaurant/bar staff that certain members have allergies. Make sure that anyone with allergies has some sort of emergency equipment (EpiPen).</w:t>
            </w:r>
          </w:p>
        </w:tc>
        <w:tc>
          <w:tcPr>
            <w:tcW w:w="540" w:type="dxa"/>
            <w:shd w:val="clear" w:color="auto" w:fill="auto"/>
            <w:tcMar>
              <w:top w:w="100" w:type="dxa"/>
              <w:left w:w="100" w:type="dxa"/>
              <w:bottom w:w="100" w:type="dxa"/>
              <w:right w:w="100" w:type="dxa"/>
            </w:tcMar>
          </w:tcPr>
          <w:p w14:paraId="24B93C97"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1563E60"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14A3DAB2"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6D098ED7"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56378956" w14:textId="77777777">
        <w:trPr>
          <w:trHeight w:val="440"/>
        </w:trPr>
        <w:tc>
          <w:tcPr>
            <w:tcW w:w="2265" w:type="dxa"/>
            <w:shd w:val="clear" w:color="auto" w:fill="auto"/>
            <w:tcMar>
              <w:top w:w="100" w:type="dxa"/>
              <w:left w:w="100" w:type="dxa"/>
              <w:bottom w:w="100" w:type="dxa"/>
              <w:right w:w="100" w:type="dxa"/>
            </w:tcMar>
          </w:tcPr>
          <w:p w14:paraId="4BFEAC1A" w14:textId="77777777" w:rsidR="002C6A9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Safety of venues on nights out</w:t>
            </w:r>
          </w:p>
        </w:tc>
        <w:tc>
          <w:tcPr>
            <w:tcW w:w="1830" w:type="dxa"/>
            <w:shd w:val="clear" w:color="auto" w:fill="auto"/>
            <w:tcMar>
              <w:top w:w="100" w:type="dxa"/>
              <w:left w:w="100" w:type="dxa"/>
              <w:bottom w:w="100" w:type="dxa"/>
              <w:right w:w="100" w:type="dxa"/>
            </w:tcMar>
          </w:tcPr>
          <w:p w14:paraId="041D2D20"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attending nights out, off-campus.</w:t>
            </w:r>
          </w:p>
        </w:tc>
        <w:tc>
          <w:tcPr>
            <w:tcW w:w="540" w:type="dxa"/>
            <w:shd w:val="clear" w:color="auto" w:fill="auto"/>
            <w:tcMar>
              <w:top w:w="100" w:type="dxa"/>
              <w:left w:w="100" w:type="dxa"/>
              <w:bottom w:w="100" w:type="dxa"/>
              <w:right w:w="100" w:type="dxa"/>
            </w:tcMar>
          </w:tcPr>
          <w:p w14:paraId="6E58E9A2"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6407D0DA"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1AE435B5"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3FED138E" w14:textId="77777777" w:rsidR="002C6A95" w:rsidRDefault="00000000">
            <w:pPr>
              <w:widowControl w:val="0"/>
              <w:numPr>
                <w:ilvl w:val="0"/>
                <w:numId w:val="3"/>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Core committee members will check that a venue is suitable and not likely to be too busy. Committee will communicate social event details before the event to make sure that members are aware and prepared for social events.</w:t>
            </w:r>
          </w:p>
        </w:tc>
        <w:tc>
          <w:tcPr>
            <w:tcW w:w="540" w:type="dxa"/>
            <w:shd w:val="clear" w:color="auto" w:fill="auto"/>
            <w:tcMar>
              <w:top w:w="100" w:type="dxa"/>
              <w:left w:w="100" w:type="dxa"/>
              <w:bottom w:w="100" w:type="dxa"/>
              <w:right w:w="100" w:type="dxa"/>
            </w:tcMar>
          </w:tcPr>
          <w:p w14:paraId="05140E46"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D74452E"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208EE6EE"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35" w:type="dxa"/>
            <w:shd w:val="clear" w:color="auto" w:fill="auto"/>
            <w:tcMar>
              <w:top w:w="100" w:type="dxa"/>
              <w:left w:w="100" w:type="dxa"/>
              <w:bottom w:w="100" w:type="dxa"/>
              <w:right w:w="100" w:type="dxa"/>
            </w:tcMar>
          </w:tcPr>
          <w:p w14:paraId="253DFD9F"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7A29EC73" w14:textId="77777777">
        <w:trPr>
          <w:trHeight w:val="440"/>
        </w:trPr>
        <w:tc>
          <w:tcPr>
            <w:tcW w:w="2265" w:type="dxa"/>
            <w:shd w:val="clear" w:color="auto" w:fill="auto"/>
            <w:tcMar>
              <w:top w:w="100" w:type="dxa"/>
              <w:left w:w="100" w:type="dxa"/>
              <w:bottom w:w="100" w:type="dxa"/>
              <w:right w:w="100" w:type="dxa"/>
            </w:tcMar>
          </w:tcPr>
          <w:p w14:paraId="2B9C9A82"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Intoxication</w:t>
            </w:r>
          </w:p>
        </w:tc>
        <w:tc>
          <w:tcPr>
            <w:tcW w:w="1830" w:type="dxa"/>
            <w:shd w:val="clear" w:color="auto" w:fill="auto"/>
            <w:tcMar>
              <w:top w:w="100" w:type="dxa"/>
              <w:left w:w="100" w:type="dxa"/>
              <w:bottom w:w="100" w:type="dxa"/>
              <w:right w:w="100" w:type="dxa"/>
            </w:tcMar>
          </w:tcPr>
          <w:p w14:paraId="31E04724"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especially when going out at night.</w:t>
            </w:r>
          </w:p>
        </w:tc>
        <w:tc>
          <w:tcPr>
            <w:tcW w:w="540" w:type="dxa"/>
            <w:shd w:val="clear" w:color="auto" w:fill="auto"/>
            <w:tcMar>
              <w:top w:w="100" w:type="dxa"/>
              <w:left w:w="100" w:type="dxa"/>
              <w:bottom w:w="100" w:type="dxa"/>
              <w:right w:w="100" w:type="dxa"/>
            </w:tcMar>
          </w:tcPr>
          <w:p w14:paraId="041608B9"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80" w:type="dxa"/>
            <w:shd w:val="clear" w:color="auto" w:fill="auto"/>
            <w:tcMar>
              <w:top w:w="100" w:type="dxa"/>
              <w:left w:w="100" w:type="dxa"/>
              <w:bottom w:w="100" w:type="dxa"/>
              <w:right w:w="100" w:type="dxa"/>
            </w:tcMar>
          </w:tcPr>
          <w:p w14:paraId="5C59501C"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69633722"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1E4701F3" w14:textId="77777777" w:rsidR="002C6A95" w:rsidRDefault="00000000">
            <w:pPr>
              <w:widowControl w:val="0"/>
              <w:numPr>
                <w:ilvl w:val="0"/>
                <w:numId w:val="3"/>
              </w:numPr>
              <w:pBdr>
                <w:top w:val="nil"/>
                <w:left w:val="nil"/>
                <w:bottom w:val="nil"/>
                <w:right w:val="nil"/>
                <w:between w:val="nil"/>
              </w:pBdr>
              <w:spacing w:line="240" w:lineRule="auto"/>
              <w:rPr>
                <w:rFonts w:ascii="Open Sans" w:eastAsia="Open Sans" w:hAnsi="Open Sans" w:cs="Open Sans"/>
                <w:color w:val="000000"/>
                <w:sz w:val="24"/>
                <w:szCs w:val="24"/>
              </w:rPr>
            </w:pPr>
            <w:r>
              <w:rPr>
                <w:rFonts w:ascii="Open Sans" w:eastAsia="Open Sans" w:hAnsi="Open Sans" w:cs="Open Sans"/>
                <w:sz w:val="24"/>
                <w:szCs w:val="24"/>
              </w:rPr>
              <w:t xml:space="preserve">At least one core committee member (primarily the president) will remain entirely sober to keep an eye on the other members. Make sure that no members feel pressured to drink. Keep an eye on any members who seem to be drinking </w:t>
            </w:r>
            <w:r>
              <w:rPr>
                <w:rFonts w:ascii="Open Sans" w:eastAsia="Open Sans" w:hAnsi="Open Sans" w:cs="Open Sans"/>
                <w:sz w:val="24"/>
                <w:szCs w:val="24"/>
              </w:rPr>
              <w:lastRenderedPageBreak/>
              <w:t>excessively and check that they have not drunk too much. If anyone seems to be highly intoxicated then we will recommend that they do not drink more. If anyone appears to be severely intoxicated and experiencing any symptoms then we will immediately seek medical support.</w:t>
            </w:r>
          </w:p>
        </w:tc>
        <w:tc>
          <w:tcPr>
            <w:tcW w:w="540" w:type="dxa"/>
            <w:shd w:val="clear" w:color="auto" w:fill="auto"/>
            <w:tcMar>
              <w:top w:w="100" w:type="dxa"/>
              <w:left w:w="100" w:type="dxa"/>
              <w:bottom w:w="100" w:type="dxa"/>
              <w:right w:w="100" w:type="dxa"/>
            </w:tcMar>
          </w:tcPr>
          <w:p w14:paraId="25227EA7"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570" w:type="dxa"/>
            <w:shd w:val="clear" w:color="auto" w:fill="auto"/>
            <w:tcMar>
              <w:top w:w="100" w:type="dxa"/>
              <w:left w:w="100" w:type="dxa"/>
              <w:bottom w:w="100" w:type="dxa"/>
              <w:right w:w="100" w:type="dxa"/>
            </w:tcMar>
          </w:tcPr>
          <w:p w14:paraId="37618910"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33D3EDB9"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6453B3E9"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5BEF76B6" w14:textId="77777777">
        <w:trPr>
          <w:trHeight w:val="440"/>
        </w:trPr>
        <w:tc>
          <w:tcPr>
            <w:tcW w:w="2265" w:type="dxa"/>
            <w:shd w:val="clear" w:color="auto" w:fill="auto"/>
            <w:tcMar>
              <w:top w:w="100" w:type="dxa"/>
              <w:left w:w="100" w:type="dxa"/>
              <w:bottom w:w="100" w:type="dxa"/>
              <w:right w:w="100" w:type="dxa"/>
            </w:tcMar>
          </w:tcPr>
          <w:p w14:paraId="3560ECD1"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Harassment / feeling uncomfortable</w:t>
            </w:r>
          </w:p>
        </w:tc>
        <w:tc>
          <w:tcPr>
            <w:tcW w:w="1830" w:type="dxa"/>
            <w:shd w:val="clear" w:color="auto" w:fill="auto"/>
            <w:tcMar>
              <w:top w:w="100" w:type="dxa"/>
              <w:left w:w="100" w:type="dxa"/>
              <w:bottom w:w="100" w:type="dxa"/>
              <w:right w:w="100" w:type="dxa"/>
            </w:tcMar>
          </w:tcPr>
          <w:p w14:paraId="6269DD46"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at any event.</w:t>
            </w:r>
          </w:p>
        </w:tc>
        <w:tc>
          <w:tcPr>
            <w:tcW w:w="540" w:type="dxa"/>
            <w:shd w:val="clear" w:color="auto" w:fill="auto"/>
            <w:tcMar>
              <w:top w:w="100" w:type="dxa"/>
              <w:left w:w="100" w:type="dxa"/>
              <w:bottom w:w="100" w:type="dxa"/>
              <w:right w:w="100" w:type="dxa"/>
            </w:tcMar>
          </w:tcPr>
          <w:p w14:paraId="125AADFC"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3BD15112"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6820060A"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2F949A0E" w14:textId="77777777" w:rsidR="002C6A95" w:rsidRDefault="00000000">
            <w:pPr>
              <w:widowControl w:val="0"/>
              <w:numPr>
                <w:ilvl w:val="0"/>
                <w:numId w:val="5"/>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Make sure that members are aware that they can come to any core committee member for support at any time. Check that everyone feels comfortable and included. If not, subtly check that they are okay.</w:t>
            </w:r>
          </w:p>
        </w:tc>
        <w:tc>
          <w:tcPr>
            <w:tcW w:w="540" w:type="dxa"/>
            <w:shd w:val="clear" w:color="auto" w:fill="auto"/>
            <w:tcMar>
              <w:top w:w="100" w:type="dxa"/>
              <w:left w:w="100" w:type="dxa"/>
              <w:bottom w:w="100" w:type="dxa"/>
              <w:right w:w="100" w:type="dxa"/>
            </w:tcMar>
          </w:tcPr>
          <w:p w14:paraId="72E6DE8E"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1DF4D4C4"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54931B53"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35" w:type="dxa"/>
            <w:shd w:val="clear" w:color="auto" w:fill="auto"/>
            <w:tcMar>
              <w:top w:w="100" w:type="dxa"/>
              <w:left w:w="100" w:type="dxa"/>
              <w:bottom w:w="100" w:type="dxa"/>
              <w:right w:w="100" w:type="dxa"/>
            </w:tcMar>
          </w:tcPr>
          <w:p w14:paraId="2A8C1ADE"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12FAFE46" w14:textId="77777777">
        <w:trPr>
          <w:trHeight w:val="440"/>
        </w:trPr>
        <w:tc>
          <w:tcPr>
            <w:tcW w:w="2265" w:type="dxa"/>
            <w:shd w:val="clear" w:color="auto" w:fill="auto"/>
            <w:tcMar>
              <w:top w:w="100" w:type="dxa"/>
              <w:left w:w="100" w:type="dxa"/>
              <w:bottom w:w="100" w:type="dxa"/>
              <w:right w:w="100" w:type="dxa"/>
            </w:tcMar>
          </w:tcPr>
          <w:p w14:paraId="0CAA0993"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Fire</w:t>
            </w:r>
          </w:p>
        </w:tc>
        <w:tc>
          <w:tcPr>
            <w:tcW w:w="1830" w:type="dxa"/>
            <w:shd w:val="clear" w:color="auto" w:fill="auto"/>
            <w:tcMar>
              <w:top w:w="100" w:type="dxa"/>
              <w:left w:w="100" w:type="dxa"/>
              <w:bottom w:w="100" w:type="dxa"/>
              <w:right w:w="100" w:type="dxa"/>
            </w:tcMar>
          </w:tcPr>
          <w:p w14:paraId="723DFDA1"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Anyone at any event.</w:t>
            </w:r>
          </w:p>
        </w:tc>
        <w:tc>
          <w:tcPr>
            <w:tcW w:w="540" w:type="dxa"/>
            <w:shd w:val="clear" w:color="auto" w:fill="auto"/>
            <w:tcMar>
              <w:top w:w="100" w:type="dxa"/>
              <w:left w:w="100" w:type="dxa"/>
              <w:bottom w:w="100" w:type="dxa"/>
              <w:right w:w="100" w:type="dxa"/>
            </w:tcMar>
          </w:tcPr>
          <w:p w14:paraId="4F37F04A"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300A28D1"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10CC9CEA"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14AC7F53" w14:textId="77777777" w:rsidR="002C6A95" w:rsidRDefault="00000000">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Make sure that the core committee members are aware of fire exits/procedures wherever the social is being held. Make sure that everyone leaves the area in a calm and orderly manner, checking that everyone who came to the event is accounted for.</w:t>
            </w:r>
          </w:p>
        </w:tc>
        <w:tc>
          <w:tcPr>
            <w:tcW w:w="540" w:type="dxa"/>
            <w:shd w:val="clear" w:color="auto" w:fill="auto"/>
            <w:tcMar>
              <w:top w:w="100" w:type="dxa"/>
              <w:left w:w="100" w:type="dxa"/>
              <w:bottom w:w="100" w:type="dxa"/>
              <w:right w:w="100" w:type="dxa"/>
            </w:tcMar>
          </w:tcPr>
          <w:p w14:paraId="389D3D1D"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033E5097"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15" w:type="dxa"/>
            <w:shd w:val="clear" w:color="auto" w:fill="auto"/>
            <w:tcMar>
              <w:top w:w="100" w:type="dxa"/>
              <w:left w:w="100" w:type="dxa"/>
              <w:bottom w:w="100" w:type="dxa"/>
              <w:right w:w="100" w:type="dxa"/>
            </w:tcMar>
          </w:tcPr>
          <w:p w14:paraId="08A6562C"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35" w:type="dxa"/>
            <w:shd w:val="clear" w:color="auto" w:fill="auto"/>
            <w:tcMar>
              <w:top w:w="100" w:type="dxa"/>
              <w:left w:w="100" w:type="dxa"/>
              <w:bottom w:w="100" w:type="dxa"/>
              <w:right w:w="100" w:type="dxa"/>
            </w:tcMar>
          </w:tcPr>
          <w:p w14:paraId="70449AFE"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2C6A95" w14:paraId="500A38D4" w14:textId="77777777">
        <w:trPr>
          <w:trHeight w:val="440"/>
        </w:trPr>
        <w:tc>
          <w:tcPr>
            <w:tcW w:w="2265" w:type="dxa"/>
            <w:shd w:val="clear" w:color="auto" w:fill="auto"/>
            <w:tcMar>
              <w:top w:w="100" w:type="dxa"/>
              <w:left w:w="100" w:type="dxa"/>
              <w:bottom w:w="100" w:type="dxa"/>
              <w:right w:w="100" w:type="dxa"/>
            </w:tcMar>
          </w:tcPr>
          <w:p w14:paraId="41F97F4C" w14:textId="77777777" w:rsidR="002C6A9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Coronavirus (+ other infections)</w:t>
            </w:r>
          </w:p>
        </w:tc>
        <w:tc>
          <w:tcPr>
            <w:tcW w:w="1830" w:type="dxa"/>
            <w:shd w:val="clear" w:color="auto" w:fill="auto"/>
            <w:tcMar>
              <w:top w:w="100" w:type="dxa"/>
              <w:left w:w="100" w:type="dxa"/>
              <w:bottom w:w="100" w:type="dxa"/>
              <w:right w:w="100" w:type="dxa"/>
            </w:tcMar>
          </w:tcPr>
          <w:p w14:paraId="1B956579" w14:textId="77777777" w:rsidR="002C6A9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 xml:space="preserve">Anyone, particularly </w:t>
            </w:r>
            <w:r>
              <w:rPr>
                <w:rFonts w:ascii="Open Sans" w:eastAsia="Open Sans" w:hAnsi="Open Sans" w:cs="Open Sans"/>
                <w:sz w:val="24"/>
                <w:szCs w:val="24"/>
              </w:rPr>
              <w:lastRenderedPageBreak/>
              <w:t>those who have underlying health conditions.</w:t>
            </w:r>
          </w:p>
        </w:tc>
        <w:tc>
          <w:tcPr>
            <w:tcW w:w="540" w:type="dxa"/>
            <w:shd w:val="clear" w:color="auto" w:fill="auto"/>
            <w:tcMar>
              <w:top w:w="100" w:type="dxa"/>
              <w:left w:w="100" w:type="dxa"/>
              <w:bottom w:w="100" w:type="dxa"/>
              <w:right w:w="100" w:type="dxa"/>
            </w:tcMar>
          </w:tcPr>
          <w:p w14:paraId="4D6284C9"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shd w:val="clear" w:color="auto" w:fill="auto"/>
            <w:tcMar>
              <w:top w:w="100" w:type="dxa"/>
              <w:left w:w="100" w:type="dxa"/>
              <w:bottom w:w="100" w:type="dxa"/>
              <w:right w:w="100" w:type="dxa"/>
            </w:tcMar>
          </w:tcPr>
          <w:p w14:paraId="578CE4D7"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shd w:val="clear" w:color="auto" w:fill="auto"/>
            <w:tcMar>
              <w:top w:w="100" w:type="dxa"/>
              <w:left w:w="100" w:type="dxa"/>
              <w:bottom w:w="100" w:type="dxa"/>
              <w:right w:w="100" w:type="dxa"/>
            </w:tcMar>
          </w:tcPr>
          <w:p w14:paraId="5333F36E"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0B0EAF50" w14:textId="77777777" w:rsidR="002C6A95" w:rsidRDefault="00000000">
            <w:pPr>
              <w:widowControl w:val="0"/>
              <w:numPr>
                <w:ilvl w:val="0"/>
                <w:numId w:val="6"/>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Recommend those who are ill with a viral infection such </w:t>
            </w:r>
            <w:r>
              <w:rPr>
                <w:rFonts w:ascii="Open Sans" w:eastAsia="Open Sans" w:hAnsi="Open Sans" w:cs="Open Sans"/>
                <w:sz w:val="24"/>
                <w:szCs w:val="24"/>
              </w:rPr>
              <w:lastRenderedPageBreak/>
              <w:t>as COVID-19 to consider not attending if they are experiencing noticeable symptoms.</w:t>
            </w:r>
          </w:p>
        </w:tc>
        <w:tc>
          <w:tcPr>
            <w:tcW w:w="540" w:type="dxa"/>
            <w:shd w:val="clear" w:color="auto" w:fill="auto"/>
            <w:tcMar>
              <w:top w:w="100" w:type="dxa"/>
              <w:left w:w="100" w:type="dxa"/>
              <w:bottom w:w="100" w:type="dxa"/>
              <w:right w:w="100" w:type="dxa"/>
            </w:tcMar>
          </w:tcPr>
          <w:p w14:paraId="4D683633"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31F42DD3"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shd w:val="clear" w:color="auto" w:fill="auto"/>
            <w:tcMar>
              <w:top w:w="100" w:type="dxa"/>
              <w:left w:w="100" w:type="dxa"/>
              <w:bottom w:w="100" w:type="dxa"/>
              <w:right w:w="100" w:type="dxa"/>
            </w:tcMar>
          </w:tcPr>
          <w:p w14:paraId="7F8ED5AF" w14:textId="77777777" w:rsidR="002C6A95"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335" w:type="dxa"/>
            <w:shd w:val="clear" w:color="auto" w:fill="auto"/>
            <w:tcMar>
              <w:top w:w="100" w:type="dxa"/>
              <w:left w:w="100" w:type="dxa"/>
              <w:bottom w:w="100" w:type="dxa"/>
              <w:right w:w="100" w:type="dxa"/>
            </w:tcMar>
          </w:tcPr>
          <w:p w14:paraId="25A89934" w14:textId="77777777" w:rsidR="002C6A95" w:rsidRDefault="002C6A95">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33330E29" w14:textId="77777777" w:rsidR="002C6A95" w:rsidRDefault="002C6A95">
      <w:pPr>
        <w:rPr>
          <w:rFonts w:ascii="Open Sans" w:eastAsia="Open Sans" w:hAnsi="Open Sans" w:cs="Open Sans"/>
          <w:b/>
          <w:sz w:val="24"/>
          <w:szCs w:val="24"/>
        </w:rPr>
      </w:pPr>
    </w:p>
    <w:p w14:paraId="48B2F903" w14:textId="77777777" w:rsidR="002C6A95" w:rsidRDefault="002C6A95">
      <w:pPr>
        <w:rPr>
          <w:rFonts w:ascii="Open Sans" w:eastAsia="Open Sans" w:hAnsi="Open Sans" w:cs="Open Sans"/>
          <w:b/>
          <w:sz w:val="24"/>
          <w:szCs w:val="24"/>
        </w:rPr>
      </w:pPr>
    </w:p>
    <w:sectPr w:rsidR="002C6A95">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DE0C54-14D0-3540-83E5-515D2837EDB6}"/>
  </w:font>
  <w:font w:name="Open Sans">
    <w:panose1 w:val="020B0606030504020204"/>
    <w:charset w:val="00"/>
    <w:family w:val="swiss"/>
    <w:pitch w:val="variable"/>
    <w:sig w:usb0="E00002EF" w:usb1="4000205B" w:usb2="00000028" w:usb3="00000000" w:csb0="0000019F" w:csb1="00000000"/>
    <w:embedRegular r:id="rId2" w:fontKey="{E71323D2-77C0-A149-9F0B-C0ED8145A833}"/>
    <w:embedBold r:id="rId3" w:fontKey="{74B2332C-3E24-064A-A424-8E705A500F41}"/>
    <w:embedItalic r:id="rId4" w:fontKey="{B800B960-6E91-F24B-BCC1-95265BC30656}"/>
  </w:font>
  <w:font w:name="Courier New">
    <w:panose1 w:val="02070309020205020404"/>
    <w:charset w:val="00"/>
    <w:family w:val="modern"/>
    <w:pitch w:val="fixed"/>
    <w:sig w:usb0="E0002EFF" w:usb1="C0007843" w:usb2="00000009" w:usb3="00000000" w:csb0="000001FF" w:csb1="00000000"/>
    <w:embedRegular r:id="rId5" w:fontKey="{051116E7-4515-6D44-9721-6BBCFFA44B41}"/>
  </w:font>
  <w:font w:name="Noto Sans Symbols">
    <w:charset w:val="00"/>
    <w:family w:val="auto"/>
    <w:pitch w:val="default"/>
    <w:embedRegular r:id="rId6" w:fontKey="{E86A34DC-A6F3-B54C-989D-0A13BDB011A6}"/>
  </w:font>
  <w:font w:name="Arial">
    <w:panose1 w:val="020B0604020202020204"/>
    <w:charset w:val="00"/>
    <w:family w:val="swiss"/>
    <w:pitch w:val="variable"/>
    <w:sig w:usb0="E0002EFF" w:usb1="C000785B" w:usb2="00000009" w:usb3="00000000" w:csb0="000001FF" w:csb1="00000000"/>
    <w:embedRegular r:id="rId7" w:fontKey="{3690DC07-CF1D-F742-BAA5-4B24C1F00D7A}"/>
    <w:embedItalic r:id="rId8" w:fontKey="{0DF22D83-95AB-654C-85C0-8D625FEE07B7}"/>
  </w:font>
  <w:font w:name="Calibri">
    <w:panose1 w:val="020F0502020204030204"/>
    <w:charset w:val="00"/>
    <w:family w:val="swiss"/>
    <w:pitch w:val="variable"/>
    <w:sig w:usb0="E0002AFF" w:usb1="C000247B" w:usb2="00000009" w:usb3="00000000" w:csb0="000001FF" w:csb1="00000000"/>
    <w:embedRegular r:id="rId9" w:fontKey="{CC20E02A-DBEB-8743-8D0D-F804EF749AD6}"/>
  </w:font>
  <w:font w:name="Cambria">
    <w:panose1 w:val="02040503050406030204"/>
    <w:charset w:val="00"/>
    <w:family w:val="roman"/>
    <w:pitch w:val="variable"/>
    <w:sig w:usb0="E00002FF" w:usb1="400004FF" w:usb2="00000000" w:usb3="00000000" w:csb0="0000019F" w:csb1="00000000"/>
    <w:embedRegular r:id="rId10" w:fontKey="{B74AA6F4-6CCF-2644-8964-14CA4ADDBA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03EC"/>
    <w:multiLevelType w:val="multilevel"/>
    <w:tmpl w:val="24623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5113D4"/>
    <w:multiLevelType w:val="multilevel"/>
    <w:tmpl w:val="E0023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4B4303"/>
    <w:multiLevelType w:val="multilevel"/>
    <w:tmpl w:val="1C02F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C55D29"/>
    <w:multiLevelType w:val="multilevel"/>
    <w:tmpl w:val="8AD8E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0C6830"/>
    <w:multiLevelType w:val="multilevel"/>
    <w:tmpl w:val="7D8E2364"/>
    <w:lvl w:ilvl="0">
      <w:numFmt w:val="bullet"/>
      <w:lvlText w:val="-"/>
      <w:lvlJc w:val="left"/>
      <w:pPr>
        <w:ind w:left="720" w:hanging="360"/>
      </w:pPr>
      <w:rPr>
        <w:rFonts w:ascii="Open Sans" w:eastAsia="Open Sans" w:hAnsi="Open Sans" w:cs="Open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E27934"/>
    <w:multiLevelType w:val="multilevel"/>
    <w:tmpl w:val="0CA20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996022">
    <w:abstractNumId w:val="0"/>
  </w:num>
  <w:num w:numId="2" w16cid:durableId="2109621543">
    <w:abstractNumId w:val="5"/>
  </w:num>
  <w:num w:numId="3" w16cid:durableId="1599099680">
    <w:abstractNumId w:val="1"/>
  </w:num>
  <w:num w:numId="4" w16cid:durableId="852720700">
    <w:abstractNumId w:val="4"/>
  </w:num>
  <w:num w:numId="5" w16cid:durableId="1571503783">
    <w:abstractNumId w:val="3"/>
  </w:num>
  <w:num w:numId="6" w16cid:durableId="1810975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A95"/>
    <w:rsid w:val="002C6A95"/>
    <w:rsid w:val="004A06BF"/>
    <w:rsid w:val="00850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E5B83AB"/>
  <w15:docId w15:val="{94718DE0-F767-6940-9298-25F062E8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D4042"/>
    <w:pPr>
      <w:ind w:left="720"/>
      <w:contextualSpacing/>
    </w:p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1anecIgKQBN00tyfDQta8XuItw==">CgMxLjA4AHIhMS1pcmkwcTBRa29lcmsxMzYtUGpKVU9ISjNPTTMxaGdY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809</Words>
  <Characters>4614</Characters>
  <Application>Microsoft Office Word</Application>
  <DocSecurity>0</DocSecurity>
  <Lines>38</Lines>
  <Paragraphs>10</Paragraphs>
  <ScaleCrop>false</ScaleCrop>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Tudor [en23j2t]</cp:lastModifiedBy>
  <cp:revision>2</cp:revision>
  <dcterms:created xsi:type="dcterms:W3CDTF">2025-06-30T16:54:00Z</dcterms:created>
  <dcterms:modified xsi:type="dcterms:W3CDTF">2025-06-30T16:54:00Z</dcterms:modified>
</cp:coreProperties>
</file>