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D0115B" w14:textId="77777777" w:rsidR="00D4097D" w:rsidRDefault="00D4097D">
      <w:pPr>
        <w:rPr>
          <w:rFonts w:ascii="Open Sans" w:eastAsia="Open Sans" w:hAnsi="Open Sans" w:cs="Open Sans"/>
          <w:sz w:val="4"/>
          <w:szCs w:val="4"/>
        </w:rPr>
      </w:pPr>
    </w:p>
    <w:p w14:paraId="6336AD58" w14:textId="77777777" w:rsidR="00D4097D" w:rsidRDefault="00D4097D">
      <w:pPr>
        <w:rPr>
          <w:rFonts w:ascii="Open Sans" w:eastAsia="Open Sans" w:hAnsi="Open Sans" w:cs="Open Sans"/>
          <w:sz w:val="4"/>
          <w:szCs w:val="4"/>
        </w:rPr>
      </w:pPr>
    </w:p>
    <w:p w14:paraId="43A4E847" w14:textId="77777777" w:rsidR="00D4097D" w:rsidRDefault="00D4097D">
      <w:pPr>
        <w:rPr>
          <w:rFonts w:ascii="Open Sans" w:eastAsia="Open Sans" w:hAnsi="Open Sans" w:cs="Open Sans"/>
          <w:sz w:val="4"/>
          <w:szCs w:val="4"/>
        </w:rPr>
      </w:pPr>
    </w:p>
    <w:p w14:paraId="286FC76F" w14:textId="77777777" w:rsidR="00D4097D" w:rsidRDefault="00D4097D">
      <w:pPr>
        <w:rPr>
          <w:rFonts w:ascii="Open Sans" w:eastAsia="Open Sans" w:hAnsi="Open Sans" w:cs="Open Sans"/>
          <w:sz w:val="4"/>
          <w:szCs w:val="4"/>
        </w:rPr>
      </w:pPr>
    </w:p>
    <w:p w14:paraId="6342A66B" w14:textId="77777777" w:rsidR="00D4097D" w:rsidRDefault="00D4097D">
      <w:pPr>
        <w:ind w:left="-425"/>
        <w:rPr>
          <w:rFonts w:ascii="Open Sans" w:eastAsia="Open Sans" w:hAnsi="Open Sans" w:cs="Open Sans"/>
          <w:b/>
          <w:sz w:val="24"/>
          <w:szCs w:val="24"/>
        </w:rPr>
      </w:pPr>
    </w:p>
    <w:tbl>
      <w:tblPr>
        <w:tblStyle w:val="a"/>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4215"/>
        <w:gridCol w:w="5070"/>
      </w:tblGrid>
      <w:tr w:rsidR="00D4097D" w14:paraId="21AB29BD" w14:textId="77777777">
        <w:tc>
          <w:tcPr>
            <w:tcW w:w="7110" w:type="dxa"/>
            <w:shd w:val="clear" w:color="auto" w:fill="D9D2E9"/>
            <w:tcMar>
              <w:top w:w="100" w:type="dxa"/>
              <w:left w:w="100" w:type="dxa"/>
              <w:bottom w:w="100" w:type="dxa"/>
              <w:right w:w="100" w:type="dxa"/>
            </w:tcMar>
          </w:tcPr>
          <w:p w14:paraId="0EF74073" w14:textId="77777777" w:rsidR="00D4097D" w:rsidRDefault="003059B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CLUB AND SOCIETY RISK ASSESSMENT </w:t>
            </w:r>
          </w:p>
        </w:tc>
        <w:tc>
          <w:tcPr>
            <w:tcW w:w="4215" w:type="dxa"/>
            <w:shd w:val="clear" w:color="auto" w:fill="auto"/>
            <w:tcMar>
              <w:top w:w="100" w:type="dxa"/>
              <w:left w:w="100" w:type="dxa"/>
              <w:bottom w:w="100" w:type="dxa"/>
              <w:right w:w="100" w:type="dxa"/>
            </w:tcMar>
          </w:tcPr>
          <w:p w14:paraId="3E702CA2" w14:textId="77777777" w:rsidR="00D4097D" w:rsidRDefault="003059B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Degree of Risk</w:t>
            </w:r>
          </w:p>
        </w:tc>
        <w:tc>
          <w:tcPr>
            <w:tcW w:w="5070" w:type="dxa"/>
            <w:shd w:val="clear" w:color="auto" w:fill="auto"/>
            <w:tcMar>
              <w:top w:w="100" w:type="dxa"/>
              <w:left w:w="100" w:type="dxa"/>
              <w:bottom w:w="100" w:type="dxa"/>
              <w:right w:w="100" w:type="dxa"/>
            </w:tcMar>
          </w:tcPr>
          <w:p w14:paraId="706D06CF" w14:textId="77777777" w:rsidR="00D4097D" w:rsidRDefault="003059B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Matrix</w:t>
            </w:r>
          </w:p>
        </w:tc>
      </w:tr>
      <w:tr w:rsidR="00D4097D" w14:paraId="42668445" w14:textId="77777777">
        <w:tc>
          <w:tcPr>
            <w:tcW w:w="7110" w:type="dxa"/>
            <w:shd w:val="clear" w:color="auto" w:fill="auto"/>
            <w:tcMar>
              <w:top w:w="100" w:type="dxa"/>
              <w:left w:w="100" w:type="dxa"/>
              <w:bottom w:w="100" w:type="dxa"/>
              <w:right w:w="100" w:type="dxa"/>
            </w:tcMar>
          </w:tcPr>
          <w:p w14:paraId="3E6CF8EC" w14:textId="77777777" w:rsidR="00D4097D" w:rsidRDefault="00D4097D">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0"/>
              <w:tblW w:w="6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0"/>
              <w:gridCol w:w="4380"/>
            </w:tblGrid>
            <w:tr w:rsidR="00D4097D" w14:paraId="76B3D0AA" w14:textId="77777777">
              <w:tc>
                <w:tcPr>
                  <w:tcW w:w="2530" w:type="dxa"/>
                  <w:shd w:val="clear" w:color="auto" w:fill="auto"/>
                  <w:tcMar>
                    <w:top w:w="100" w:type="dxa"/>
                    <w:left w:w="100" w:type="dxa"/>
                    <w:bottom w:w="100" w:type="dxa"/>
                    <w:right w:w="100" w:type="dxa"/>
                  </w:tcMar>
                </w:tcPr>
                <w:p w14:paraId="75965796"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Society Name:</w:t>
                  </w:r>
                </w:p>
              </w:tc>
              <w:tc>
                <w:tcPr>
                  <w:tcW w:w="4380" w:type="dxa"/>
                  <w:shd w:val="clear" w:color="auto" w:fill="auto"/>
                  <w:tcMar>
                    <w:top w:w="100" w:type="dxa"/>
                    <w:left w:w="100" w:type="dxa"/>
                    <w:bottom w:w="100" w:type="dxa"/>
                    <w:right w:w="100" w:type="dxa"/>
                  </w:tcMar>
                </w:tcPr>
                <w:p w14:paraId="23AB1E3D" w14:textId="0B8ED901" w:rsidR="00D4097D" w:rsidRDefault="003059B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L</w:t>
                  </w:r>
                  <w:r w:rsidR="00402D4B">
                    <w:rPr>
                      <w:rFonts w:ascii="Open Sans" w:eastAsia="Open Sans" w:hAnsi="Open Sans" w:cs="Open Sans"/>
                      <w:sz w:val="24"/>
                      <w:szCs w:val="24"/>
                    </w:rPr>
                    <w:t>eeds University Consulting</w:t>
                  </w:r>
                  <w:r>
                    <w:rPr>
                      <w:rFonts w:ascii="Open Sans" w:eastAsia="Open Sans" w:hAnsi="Open Sans" w:cs="Open Sans"/>
                      <w:sz w:val="24"/>
                      <w:szCs w:val="24"/>
                    </w:rPr>
                    <w:t xml:space="preserve"> Society (LU</w:t>
                  </w:r>
                  <w:r w:rsidR="00402D4B">
                    <w:rPr>
                      <w:rFonts w:ascii="Open Sans" w:eastAsia="Open Sans" w:hAnsi="Open Sans" w:cs="Open Sans"/>
                      <w:sz w:val="24"/>
                      <w:szCs w:val="24"/>
                    </w:rPr>
                    <w:t>C</w:t>
                  </w:r>
                  <w:r>
                    <w:rPr>
                      <w:rFonts w:ascii="Open Sans" w:eastAsia="Open Sans" w:hAnsi="Open Sans" w:cs="Open Sans"/>
                      <w:sz w:val="24"/>
                      <w:szCs w:val="24"/>
                    </w:rPr>
                    <w:t>S)</w:t>
                  </w:r>
                </w:p>
              </w:tc>
            </w:tr>
            <w:tr w:rsidR="00D4097D" w14:paraId="4AE7DB5C" w14:textId="77777777">
              <w:tc>
                <w:tcPr>
                  <w:tcW w:w="2530" w:type="dxa"/>
                  <w:shd w:val="clear" w:color="auto" w:fill="auto"/>
                  <w:tcMar>
                    <w:top w:w="100" w:type="dxa"/>
                    <w:left w:w="100" w:type="dxa"/>
                    <w:bottom w:w="100" w:type="dxa"/>
                    <w:right w:w="100" w:type="dxa"/>
                  </w:tcMar>
                </w:tcPr>
                <w:p w14:paraId="6B590709"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Category:</w:t>
                  </w:r>
                </w:p>
              </w:tc>
              <w:tc>
                <w:tcPr>
                  <w:tcW w:w="4380" w:type="dxa"/>
                  <w:shd w:val="clear" w:color="auto" w:fill="auto"/>
                  <w:tcMar>
                    <w:top w:w="100" w:type="dxa"/>
                    <w:left w:w="100" w:type="dxa"/>
                    <w:bottom w:w="100" w:type="dxa"/>
                    <w:right w:w="100" w:type="dxa"/>
                  </w:tcMar>
                </w:tcPr>
                <w:p w14:paraId="516FD915" w14:textId="77777777" w:rsidR="00D4097D" w:rsidRDefault="003059B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Academic</w:t>
                  </w:r>
                </w:p>
              </w:tc>
            </w:tr>
            <w:tr w:rsidR="00D4097D" w14:paraId="5906F499" w14:textId="77777777">
              <w:tc>
                <w:tcPr>
                  <w:tcW w:w="2530" w:type="dxa"/>
                  <w:shd w:val="clear" w:color="auto" w:fill="auto"/>
                  <w:tcMar>
                    <w:top w:w="100" w:type="dxa"/>
                    <w:left w:w="100" w:type="dxa"/>
                    <w:bottom w:w="100" w:type="dxa"/>
                    <w:right w:w="100" w:type="dxa"/>
                  </w:tcMar>
                </w:tcPr>
                <w:p w14:paraId="3BD7455E"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w:t>
                  </w:r>
                </w:p>
              </w:tc>
              <w:tc>
                <w:tcPr>
                  <w:tcW w:w="4380" w:type="dxa"/>
                  <w:shd w:val="clear" w:color="auto" w:fill="auto"/>
                  <w:tcMar>
                    <w:top w:w="100" w:type="dxa"/>
                    <w:left w:w="100" w:type="dxa"/>
                    <w:bottom w:w="100" w:type="dxa"/>
                    <w:right w:w="100" w:type="dxa"/>
                  </w:tcMar>
                </w:tcPr>
                <w:p w14:paraId="4C8D0508" w14:textId="2DB7B7AF" w:rsidR="00D4097D" w:rsidRDefault="00AB6C03">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Areeba Shahid</w:t>
                  </w:r>
                </w:p>
              </w:tc>
            </w:tr>
            <w:tr w:rsidR="00D4097D" w14:paraId="772D87EA" w14:textId="77777777">
              <w:tc>
                <w:tcPr>
                  <w:tcW w:w="2530" w:type="dxa"/>
                  <w:shd w:val="clear" w:color="auto" w:fill="auto"/>
                  <w:tcMar>
                    <w:top w:w="100" w:type="dxa"/>
                    <w:left w:w="100" w:type="dxa"/>
                    <w:bottom w:w="100" w:type="dxa"/>
                    <w:right w:w="100" w:type="dxa"/>
                  </w:tcMar>
                </w:tcPr>
                <w:p w14:paraId="7AE2729C"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 signature and date:</w:t>
                  </w:r>
                </w:p>
              </w:tc>
              <w:tc>
                <w:tcPr>
                  <w:tcW w:w="4380" w:type="dxa"/>
                  <w:shd w:val="clear" w:color="auto" w:fill="auto"/>
                  <w:tcMar>
                    <w:top w:w="100" w:type="dxa"/>
                    <w:left w:w="100" w:type="dxa"/>
                    <w:bottom w:w="100" w:type="dxa"/>
                    <w:right w:w="100" w:type="dxa"/>
                  </w:tcMar>
                </w:tcPr>
                <w:p w14:paraId="231CA48D" w14:textId="05BC0330" w:rsidR="00A830F6" w:rsidRDefault="00A830F6">
                  <w:pPr>
                    <w:widowControl w:val="0"/>
                    <w:spacing w:line="240" w:lineRule="auto"/>
                    <w:rPr>
                      <w:color w:val="000000"/>
                      <w:bdr w:val="none" w:sz="0" w:space="0" w:color="auto" w:frame="1"/>
                    </w:rPr>
                  </w:pPr>
                  <w:r>
                    <w:rPr>
                      <w:noProof/>
                      <w:color w:val="000000"/>
                      <w:bdr w:val="none" w:sz="0" w:space="0" w:color="auto" w:frame="1"/>
                    </w:rPr>
                    <w:drawing>
                      <wp:anchor distT="0" distB="0" distL="114300" distR="114300" simplePos="0" relativeHeight="251658240" behindDoc="0" locked="0" layoutInCell="1" allowOverlap="1" wp14:anchorId="62428E73" wp14:editId="246D6907">
                        <wp:simplePos x="0" y="0"/>
                        <wp:positionH relativeFrom="column">
                          <wp:posOffset>-111917</wp:posOffset>
                        </wp:positionH>
                        <wp:positionV relativeFrom="paragraph">
                          <wp:posOffset>-52778</wp:posOffset>
                        </wp:positionV>
                        <wp:extent cx="1005001" cy="479685"/>
                        <wp:effectExtent l="0" t="0" r="0" b="0"/>
                        <wp:wrapNone/>
                        <wp:docPr id="609506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07911" cy="4810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F4EA40" w14:textId="77777777" w:rsidR="00A830F6" w:rsidRDefault="00A830F6">
                  <w:pPr>
                    <w:widowControl w:val="0"/>
                    <w:spacing w:line="240" w:lineRule="auto"/>
                    <w:rPr>
                      <w:color w:val="000000"/>
                      <w:bdr w:val="none" w:sz="0" w:space="0" w:color="auto" w:frame="1"/>
                    </w:rPr>
                  </w:pPr>
                </w:p>
                <w:p w14:paraId="412144FA" w14:textId="77777777" w:rsidR="004D627E" w:rsidRDefault="004D627E">
                  <w:pPr>
                    <w:widowControl w:val="0"/>
                    <w:spacing w:line="240" w:lineRule="auto"/>
                    <w:rPr>
                      <w:color w:val="000000"/>
                      <w:bdr w:val="none" w:sz="0" w:space="0" w:color="auto" w:frame="1"/>
                    </w:rPr>
                  </w:pPr>
                </w:p>
                <w:p w14:paraId="16E55654" w14:textId="2CA7EC4E" w:rsidR="003059B0" w:rsidRDefault="00A830F6">
                  <w:pPr>
                    <w:widowControl w:val="0"/>
                    <w:spacing w:line="240" w:lineRule="auto"/>
                    <w:rPr>
                      <w:rFonts w:ascii="Open Sans" w:eastAsia="Open Sans" w:hAnsi="Open Sans" w:cs="Open Sans"/>
                    </w:rPr>
                  </w:pPr>
                  <w:r>
                    <w:rPr>
                      <w:color w:val="000000"/>
                      <w:bdr w:val="none" w:sz="0" w:space="0" w:color="auto" w:frame="1"/>
                    </w:rPr>
                    <w:fldChar w:fldCharType="begin"/>
                  </w:r>
                  <w:r>
                    <w:rPr>
                      <w:color w:val="000000"/>
                      <w:bdr w:val="none" w:sz="0" w:space="0" w:color="auto" w:frame="1"/>
                    </w:rPr>
                    <w:instrText xml:space="preserve"> INCLUDEPICTURE "https://lh7-rt.googleusercontent.com/docsz/AD_4nXdBdWFAJVnLWIuTFOC_oEB_NFcOcPVJqXWbNv4sfH6AO8P9DTWJFeUFbCH_7mLqq2IeLY6Rgz_s-fXOw2OxRZtrEB1QTVRjySKPz7HSxqnn32HBr3e07IAYS6qBGqYCHoZFqGsQKX93pVUZfynFE20?key=BwfKAJx3-ec6nUP599ecjA" \* MERGEFORMATINET </w:instrText>
                  </w:r>
                  <w:r>
                    <w:rPr>
                      <w:color w:val="000000"/>
                      <w:bdr w:val="none" w:sz="0" w:space="0" w:color="auto" w:frame="1"/>
                    </w:rPr>
                    <w:fldChar w:fldCharType="separate"/>
                  </w:r>
                  <w:r>
                    <w:rPr>
                      <w:color w:val="000000"/>
                      <w:bdr w:val="none" w:sz="0" w:space="0" w:color="auto" w:frame="1"/>
                    </w:rPr>
                    <w:fldChar w:fldCharType="end"/>
                  </w:r>
                  <w:r>
                    <w:rPr>
                      <w:color w:val="000000"/>
                      <w:bdr w:val="none" w:sz="0" w:space="0" w:color="auto" w:frame="1"/>
                    </w:rPr>
                    <w:t>21/07/25</w:t>
                  </w:r>
                </w:p>
              </w:tc>
            </w:tr>
            <w:tr w:rsidR="00D4097D" w14:paraId="375FE33B" w14:textId="77777777">
              <w:tc>
                <w:tcPr>
                  <w:tcW w:w="2530" w:type="dxa"/>
                  <w:shd w:val="clear" w:color="auto" w:fill="auto"/>
                  <w:tcMar>
                    <w:top w:w="100" w:type="dxa"/>
                    <w:left w:w="100" w:type="dxa"/>
                    <w:bottom w:w="100" w:type="dxa"/>
                    <w:right w:w="100" w:type="dxa"/>
                  </w:tcMar>
                </w:tcPr>
                <w:p w14:paraId="28C40D14"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Persons Responsible:</w:t>
                  </w:r>
                </w:p>
              </w:tc>
              <w:tc>
                <w:tcPr>
                  <w:tcW w:w="4380" w:type="dxa"/>
                  <w:shd w:val="clear" w:color="auto" w:fill="auto"/>
                  <w:tcMar>
                    <w:top w:w="100" w:type="dxa"/>
                    <w:left w:w="100" w:type="dxa"/>
                    <w:bottom w:w="100" w:type="dxa"/>
                    <w:right w:w="100" w:type="dxa"/>
                  </w:tcMar>
                </w:tcPr>
                <w:p w14:paraId="04366F7E" w14:textId="77777777" w:rsidR="00D4097D" w:rsidRDefault="003059B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Club and society committees and leaders</w:t>
                  </w:r>
                </w:p>
              </w:tc>
            </w:tr>
            <w:tr w:rsidR="00D4097D" w14:paraId="6845C76A" w14:textId="77777777">
              <w:tc>
                <w:tcPr>
                  <w:tcW w:w="2530" w:type="dxa"/>
                  <w:shd w:val="clear" w:color="auto" w:fill="auto"/>
                  <w:tcMar>
                    <w:top w:w="100" w:type="dxa"/>
                    <w:left w:w="100" w:type="dxa"/>
                    <w:bottom w:w="100" w:type="dxa"/>
                    <w:right w:w="100" w:type="dxa"/>
                  </w:tcMar>
                </w:tcPr>
                <w:p w14:paraId="749D1995"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Sign Off:</w:t>
                  </w:r>
                </w:p>
              </w:tc>
              <w:tc>
                <w:tcPr>
                  <w:tcW w:w="4380" w:type="dxa"/>
                  <w:shd w:val="clear" w:color="auto" w:fill="auto"/>
                  <w:tcMar>
                    <w:top w:w="100" w:type="dxa"/>
                    <w:left w:w="100" w:type="dxa"/>
                    <w:bottom w:w="100" w:type="dxa"/>
                    <w:right w:w="100" w:type="dxa"/>
                  </w:tcMar>
                </w:tcPr>
                <w:p w14:paraId="49EB7073" w14:textId="77777777" w:rsidR="00D4097D" w:rsidRDefault="003059B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D4097D" w14:paraId="7A4F0C8D" w14:textId="77777777">
              <w:tc>
                <w:tcPr>
                  <w:tcW w:w="2530" w:type="dxa"/>
                  <w:shd w:val="clear" w:color="auto" w:fill="auto"/>
                  <w:tcMar>
                    <w:top w:w="100" w:type="dxa"/>
                    <w:left w:w="100" w:type="dxa"/>
                    <w:bottom w:w="100" w:type="dxa"/>
                    <w:right w:w="100" w:type="dxa"/>
                  </w:tcMar>
                </w:tcPr>
                <w:p w14:paraId="58000CF7"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Additional Check:</w:t>
                  </w:r>
                </w:p>
              </w:tc>
              <w:tc>
                <w:tcPr>
                  <w:tcW w:w="4380" w:type="dxa"/>
                  <w:shd w:val="clear" w:color="auto" w:fill="auto"/>
                  <w:tcMar>
                    <w:top w:w="100" w:type="dxa"/>
                    <w:left w:w="100" w:type="dxa"/>
                    <w:bottom w:w="100" w:type="dxa"/>
                    <w:right w:w="100" w:type="dxa"/>
                  </w:tcMar>
                </w:tcPr>
                <w:p w14:paraId="14FE494F" w14:textId="77777777" w:rsidR="00D4097D" w:rsidRDefault="003059B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D4097D" w14:paraId="283E9841" w14:textId="77777777">
              <w:tc>
                <w:tcPr>
                  <w:tcW w:w="2530" w:type="dxa"/>
                  <w:shd w:val="clear" w:color="auto" w:fill="auto"/>
                  <w:tcMar>
                    <w:top w:w="100" w:type="dxa"/>
                    <w:left w:w="100" w:type="dxa"/>
                    <w:bottom w:w="100" w:type="dxa"/>
                    <w:right w:w="100" w:type="dxa"/>
                  </w:tcMar>
                </w:tcPr>
                <w:p w14:paraId="45A1678C"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Locations:</w:t>
                  </w:r>
                </w:p>
              </w:tc>
              <w:tc>
                <w:tcPr>
                  <w:tcW w:w="4380" w:type="dxa"/>
                  <w:shd w:val="clear" w:color="auto" w:fill="auto"/>
                  <w:tcMar>
                    <w:top w:w="100" w:type="dxa"/>
                    <w:left w:w="100" w:type="dxa"/>
                    <w:bottom w:w="100" w:type="dxa"/>
                    <w:right w:w="100" w:type="dxa"/>
                  </w:tcMar>
                </w:tcPr>
                <w:p w14:paraId="5C0E361B" w14:textId="77777777" w:rsidR="00D4097D" w:rsidRDefault="003059B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Leeds University Campus Facilities, Clubs and Bars in Leeds</w:t>
                  </w:r>
                </w:p>
              </w:tc>
            </w:tr>
            <w:tr w:rsidR="00D4097D" w14:paraId="4B0BA59A" w14:textId="77777777">
              <w:tc>
                <w:tcPr>
                  <w:tcW w:w="2530" w:type="dxa"/>
                  <w:shd w:val="clear" w:color="auto" w:fill="auto"/>
                  <w:tcMar>
                    <w:top w:w="100" w:type="dxa"/>
                    <w:left w:w="100" w:type="dxa"/>
                    <w:bottom w:w="100" w:type="dxa"/>
                    <w:right w:w="100" w:type="dxa"/>
                  </w:tcMar>
                </w:tcPr>
                <w:p w14:paraId="0463C56A"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Details of Activities:</w:t>
                  </w:r>
                </w:p>
              </w:tc>
              <w:tc>
                <w:tcPr>
                  <w:tcW w:w="4380" w:type="dxa"/>
                  <w:shd w:val="clear" w:color="auto" w:fill="auto"/>
                  <w:tcMar>
                    <w:top w:w="100" w:type="dxa"/>
                    <w:left w:w="100" w:type="dxa"/>
                    <w:bottom w:w="100" w:type="dxa"/>
                    <w:right w:w="100" w:type="dxa"/>
                  </w:tcMar>
                </w:tcPr>
                <w:p w14:paraId="02993825" w14:textId="27BD7380" w:rsidR="00D4097D" w:rsidRDefault="003059B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 xml:space="preserve">Club and Bar nights, Workshops </w:t>
                  </w:r>
                </w:p>
              </w:tc>
            </w:tr>
            <w:tr w:rsidR="00D4097D" w14:paraId="7B778858" w14:textId="77777777">
              <w:tc>
                <w:tcPr>
                  <w:tcW w:w="2530" w:type="dxa"/>
                  <w:shd w:val="clear" w:color="auto" w:fill="auto"/>
                  <w:tcMar>
                    <w:top w:w="100" w:type="dxa"/>
                    <w:left w:w="100" w:type="dxa"/>
                    <w:bottom w:w="100" w:type="dxa"/>
                    <w:right w:w="100" w:type="dxa"/>
                  </w:tcMar>
                </w:tcPr>
                <w:p w14:paraId="18DCEDB3"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People who may be affected:</w:t>
                  </w:r>
                </w:p>
              </w:tc>
              <w:tc>
                <w:tcPr>
                  <w:tcW w:w="4380" w:type="dxa"/>
                  <w:shd w:val="clear" w:color="auto" w:fill="auto"/>
                  <w:tcMar>
                    <w:top w:w="100" w:type="dxa"/>
                    <w:left w:w="100" w:type="dxa"/>
                    <w:bottom w:w="100" w:type="dxa"/>
                    <w:right w:w="100" w:type="dxa"/>
                  </w:tcMar>
                </w:tcPr>
                <w:p w14:paraId="6E97B3F5" w14:textId="77777777" w:rsidR="00D4097D" w:rsidRDefault="003059B0">
                  <w:pPr>
                    <w:widowControl w:val="0"/>
                    <w:numPr>
                      <w:ilvl w:val="0"/>
                      <w:numId w:val="20"/>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Society members and participants</w:t>
                  </w:r>
                </w:p>
                <w:p w14:paraId="4CDFA63B" w14:textId="77777777" w:rsidR="00D4097D" w:rsidRDefault="003059B0">
                  <w:pPr>
                    <w:widowControl w:val="0"/>
                    <w:numPr>
                      <w:ilvl w:val="0"/>
                      <w:numId w:val="20"/>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Members of the public</w:t>
                  </w:r>
                </w:p>
                <w:p w14:paraId="3AF8F263" w14:textId="77777777" w:rsidR="00D4097D" w:rsidRDefault="003059B0">
                  <w:pPr>
                    <w:widowControl w:val="0"/>
                    <w:numPr>
                      <w:ilvl w:val="0"/>
                      <w:numId w:val="20"/>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 xml:space="preserve">Staff and instructors </w:t>
                  </w:r>
                </w:p>
              </w:tc>
            </w:tr>
          </w:tbl>
          <w:p w14:paraId="33B683A4" w14:textId="77777777" w:rsidR="00D4097D" w:rsidRDefault="00D4097D">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215" w:type="dxa"/>
            <w:shd w:val="clear" w:color="auto" w:fill="auto"/>
            <w:tcMar>
              <w:top w:w="100" w:type="dxa"/>
              <w:left w:w="100" w:type="dxa"/>
              <w:bottom w:w="100" w:type="dxa"/>
              <w:right w:w="100" w:type="dxa"/>
            </w:tcMar>
          </w:tcPr>
          <w:p w14:paraId="7BE5052A" w14:textId="77777777" w:rsidR="00D4097D" w:rsidRDefault="00D4097D">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1"/>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4"/>
              <w:gridCol w:w="3491"/>
            </w:tblGrid>
            <w:tr w:rsidR="00D4097D" w14:paraId="627D26CA" w14:textId="77777777">
              <w:trPr>
                <w:trHeight w:val="440"/>
              </w:trPr>
              <w:tc>
                <w:tcPr>
                  <w:tcW w:w="4015" w:type="dxa"/>
                  <w:gridSpan w:val="2"/>
                  <w:shd w:val="clear" w:color="auto" w:fill="auto"/>
                  <w:tcMar>
                    <w:top w:w="100" w:type="dxa"/>
                    <w:left w:w="100" w:type="dxa"/>
                    <w:bottom w:w="100" w:type="dxa"/>
                    <w:right w:w="100" w:type="dxa"/>
                  </w:tcMar>
                </w:tcPr>
                <w:p w14:paraId="1C040D41" w14:textId="77777777" w:rsidR="00D4097D" w:rsidRDefault="003059B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r>
            <w:tr w:rsidR="00D4097D" w14:paraId="3F583D34" w14:textId="77777777">
              <w:tc>
                <w:tcPr>
                  <w:tcW w:w="524" w:type="dxa"/>
                  <w:shd w:val="clear" w:color="auto" w:fill="auto"/>
                  <w:tcMar>
                    <w:top w:w="100" w:type="dxa"/>
                    <w:left w:w="100" w:type="dxa"/>
                    <w:bottom w:w="100" w:type="dxa"/>
                    <w:right w:w="100" w:type="dxa"/>
                  </w:tcMar>
                </w:tcPr>
                <w:p w14:paraId="76460BB7" w14:textId="77777777" w:rsidR="00D4097D" w:rsidRDefault="003059B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3491" w:type="dxa"/>
                  <w:shd w:val="clear" w:color="auto" w:fill="auto"/>
                  <w:tcMar>
                    <w:top w:w="100" w:type="dxa"/>
                    <w:left w:w="100" w:type="dxa"/>
                    <w:bottom w:w="100" w:type="dxa"/>
                    <w:right w:w="100" w:type="dxa"/>
                  </w:tcMar>
                </w:tcPr>
                <w:p w14:paraId="783C60BD" w14:textId="77777777" w:rsidR="00D4097D" w:rsidRDefault="003059B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Inevitable</w:t>
                  </w:r>
                </w:p>
              </w:tc>
            </w:tr>
            <w:tr w:rsidR="00D4097D" w14:paraId="783387C9" w14:textId="77777777">
              <w:tc>
                <w:tcPr>
                  <w:tcW w:w="524" w:type="dxa"/>
                  <w:shd w:val="clear" w:color="auto" w:fill="auto"/>
                  <w:tcMar>
                    <w:top w:w="100" w:type="dxa"/>
                    <w:left w:w="100" w:type="dxa"/>
                    <w:bottom w:w="100" w:type="dxa"/>
                    <w:right w:w="100" w:type="dxa"/>
                  </w:tcMar>
                </w:tcPr>
                <w:p w14:paraId="3730C830" w14:textId="77777777" w:rsidR="00D4097D" w:rsidRDefault="003059B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3491" w:type="dxa"/>
                  <w:shd w:val="clear" w:color="auto" w:fill="auto"/>
                  <w:tcMar>
                    <w:top w:w="100" w:type="dxa"/>
                    <w:left w:w="100" w:type="dxa"/>
                    <w:bottom w:w="100" w:type="dxa"/>
                    <w:right w:w="100" w:type="dxa"/>
                  </w:tcMar>
                </w:tcPr>
                <w:p w14:paraId="657C9A2C" w14:textId="77777777" w:rsidR="00D4097D" w:rsidRDefault="003059B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Highly Likely</w:t>
                  </w:r>
                </w:p>
              </w:tc>
            </w:tr>
            <w:tr w:rsidR="00D4097D" w14:paraId="2F3027DE" w14:textId="77777777">
              <w:tc>
                <w:tcPr>
                  <w:tcW w:w="524" w:type="dxa"/>
                  <w:shd w:val="clear" w:color="auto" w:fill="auto"/>
                  <w:tcMar>
                    <w:top w:w="100" w:type="dxa"/>
                    <w:left w:w="100" w:type="dxa"/>
                    <w:bottom w:w="100" w:type="dxa"/>
                    <w:right w:w="100" w:type="dxa"/>
                  </w:tcMar>
                </w:tcPr>
                <w:p w14:paraId="6BED293F" w14:textId="77777777" w:rsidR="00D4097D" w:rsidRDefault="003059B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3491" w:type="dxa"/>
                  <w:shd w:val="clear" w:color="auto" w:fill="auto"/>
                  <w:tcMar>
                    <w:top w:w="100" w:type="dxa"/>
                    <w:left w:w="100" w:type="dxa"/>
                    <w:bottom w:w="100" w:type="dxa"/>
                    <w:right w:w="100" w:type="dxa"/>
                  </w:tcMar>
                </w:tcPr>
                <w:p w14:paraId="04544037" w14:textId="77777777" w:rsidR="00D4097D" w:rsidRDefault="003059B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Probable</w:t>
                  </w:r>
                </w:p>
              </w:tc>
            </w:tr>
            <w:tr w:rsidR="00D4097D" w14:paraId="020880EF" w14:textId="77777777">
              <w:tc>
                <w:tcPr>
                  <w:tcW w:w="524" w:type="dxa"/>
                  <w:shd w:val="clear" w:color="auto" w:fill="auto"/>
                  <w:tcMar>
                    <w:top w:w="100" w:type="dxa"/>
                    <w:left w:w="100" w:type="dxa"/>
                    <w:bottom w:w="100" w:type="dxa"/>
                    <w:right w:w="100" w:type="dxa"/>
                  </w:tcMar>
                </w:tcPr>
                <w:p w14:paraId="657637BA" w14:textId="77777777" w:rsidR="00D4097D" w:rsidRDefault="003059B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3491" w:type="dxa"/>
                  <w:shd w:val="clear" w:color="auto" w:fill="auto"/>
                  <w:tcMar>
                    <w:top w:w="100" w:type="dxa"/>
                    <w:left w:w="100" w:type="dxa"/>
                    <w:bottom w:w="100" w:type="dxa"/>
                    <w:right w:w="100" w:type="dxa"/>
                  </w:tcMar>
                </w:tcPr>
                <w:p w14:paraId="0344D0BC" w14:textId="77777777" w:rsidR="00D4097D" w:rsidRDefault="003059B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Unlikely</w:t>
                  </w:r>
                </w:p>
              </w:tc>
            </w:tr>
            <w:tr w:rsidR="00D4097D" w14:paraId="56922331" w14:textId="77777777">
              <w:tc>
                <w:tcPr>
                  <w:tcW w:w="524" w:type="dxa"/>
                  <w:shd w:val="clear" w:color="auto" w:fill="auto"/>
                  <w:tcMar>
                    <w:top w:w="100" w:type="dxa"/>
                    <w:left w:w="100" w:type="dxa"/>
                    <w:bottom w:w="100" w:type="dxa"/>
                    <w:right w:w="100" w:type="dxa"/>
                  </w:tcMar>
                </w:tcPr>
                <w:p w14:paraId="1B4712FE" w14:textId="77777777" w:rsidR="00D4097D" w:rsidRDefault="003059B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3491" w:type="dxa"/>
                  <w:shd w:val="clear" w:color="auto" w:fill="auto"/>
                  <w:tcMar>
                    <w:top w:w="100" w:type="dxa"/>
                    <w:left w:w="100" w:type="dxa"/>
                    <w:bottom w:w="100" w:type="dxa"/>
                    <w:right w:w="100" w:type="dxa"/>
                  </w:tcMar>
                </w:tcPr>
                <w:p w14:paraId="10B04D4C" w14:textId="77777777" w:rsidR="00D4097D" w:rsidRDefault="003059B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Remote possibility</w:t>
                  </w:r>
                </w:p>
              </w:tc>
            </w:tr>
          </w:tbl>
          <w:p w14:paraId="3F5CECB0" w14:textId="77777777" w:rsidR="00D4097D" w:rsidRDefault="00D4097D">
            <w:pPr>
              <w:widowControl w:val="0"/>
              <w:pBdr>
                <w:top w:val="nil"/>
                <w:left w:val="nil"/>
                <w:bottom w:val="nil"/>
                <w:right w:val="nil"/>
                <w:between w:val="nil"/>
              </w:pBdr>
              <w:spacing w:line="240" w:lineRule="auto"/>
              <w:rPr>
                <w:rFonts w:ascii="Open Sans" w:eastAsia="Open Sans" w:hAnsi="Open Sans" w:cs="Open Sans"/>
                <w:sz w:val="24"/>
                <w:szCs w:val="24"/>
              </w:rPr>
            </w:pPr>
          </w:p>
          <w:p w14:paraId="6AF0E644" w14:textId="77777777" w:rsidR="00D4097D" w:rsidRDefault="00D4097D">
            <w:pPr>
              <w:widowControl w:val="0"/>
              <w:spacing w:line="240" w:lineRule="auto"/>
              <w:rPr>
                <w:rFonts w:ascii="Open Sans" w:eastAsia="Open Sans" w:hAnsi="Open Sans" w:cs="Open Sans"/>
                <w:sz w:val="24"/>
                <w:szCs w:val="24"/>
              </w:rPr>
            </w:pPr>
          </w:p>
          <w:tbl>
            <w:tblPr>
              <w:tblStyle w:val="a2"/>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8"/>
              <w:gridCol w:w="3677"/>
            </w:tblGrid>
            <w:tr w:rsidR="00D4097D" w14:paraId="4A02D1D4" w14:textId="77777777">
              <w:trPr>
                <w:trHeight w:val="440"/>
              </w:trPr>
              <w:tc>
                <w:tcPr>
                  <w:tcW w:w="4015" w:type="dxa"/>
                  <w:gridSpan w:val="2"/>
                  <w:shd w:val="clear" w:color="auto" w:fill="auto"/>
                  <w:tcMar>
                    <w:top w:w="100" w:type="dxa"/>
                    <w:left w:w="100" w:type="dxa"/>
                    <w:bottom w:w="100" w:type="dxa"/>
                    <w:right w:w="100" w:type="dxa"/>
                  </w:tcMar>
                </w:tcPr>
                <w:p w14:paraId="36BE9FBC" w14:textId="77777777" w:rsidR="00D4097D" w:rsidRDefault="003059B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D4097D" w14:paraId="5FCBD8CE" w14:textId="77777777">
              <w:tc>
                <w:tcPr>
                  <w:tcW w:w="338" w:type="dxa"/>
                  <w:shd w:val="clear" w:color="auto" w:fill="auto"/>
                  <w:tcMar>
                    <w:top w:w="100" w:type="dxa"/>
                    <w:left w:w="100" w:type="dxa"/>
                    <w:bottom w:w="100" w:type="dxa"/>
                    <w:right w:w="100" w:type="dxa"/>
                  </w:tcMar>
                </w:tcPr>
                <w:p w14:paraId="69388662" w14:textId="77777777" w:rsidR="00D4097D" w:rsidRDefault="003059B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3677" w:type="dxa"/>
                  <w:shd w:val="clear" w:color="auto" w:fill="auto"/>
                  <w:tcMar>
                    <w:top w:w="100" w:type="dxa"/>
                    <w:left w:w="100" w:type="dxa"/>
                    <w:bottom w:w="100" w:type="dxa"/>
                    <w:right w:w="100" w:type="dxa"/>
                  </w:tcMar>
                </w:tcPr>
                <w:p w14:paraId="38884BAC" w14:textId="77777777" w:rsidR="00D4097D" w:rsidRDefault="003059B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Very high - multiple deaths</w:t>
                  </w:r>
                </w:p>
              </w:tc>
            </w:tr>
            <w:tr w:rsidR="00D4097D" w14:paraId="521B2E94" w14:textId="77777777">
              <w:tc>
                <w:tcPr>
                  <w:tcW w:w="338" w:type="dxa"/>
                  <w:shd w:val="clear" w:color="auto" w:fill="auto"/>
                  <w:tcMar>
                    <w:top w:w="100" w:type="dxa"/>
                    <w:left w:w="100" w:type="dxa"/>
                    <w:bottom w:w="100" w:type="dxa"/>
                    <w:right w:w="100" w:type="dxa"/>
                  </w:tcMar>
                </w:tcPr>
                <w:p w14:paraId="2A493014" w14:textId="77777777" w:rsidR="00D4097D" w:rsidRDefault="003059B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3677" w:type="dxa"/>
                  <w:shd w:val="clear" w:color="auto" w:fill="auto"/>
                  <w:tcMar>
                    <w:top w:w="100" w:type="dxa"/>
                    <w:left w:w="100" w:type="dxa"/>
                    <w:bottom w:w="100" w:type="dxa"/>
                    <w:right w:w="100" w:type="dxa"/>
                  </w:tcMar>
                </w:tcPr>
                <w:p w14:paraId="54C62F8E" w14:textId="77777777" w:rsidR="00D4097D" w:rsidRDefault="003059B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Highly - death, serious injury, permanent disability</w:t>
                  </w:r>
                </w:p>
              </w:tc>
            </w:tr>
            <w:tr w:rsidR="00D4097D" w14:paraId="0240F9FE" w14:textId="77777777">
              <w:tc>
                <w:tcPr>
                  <w:tcW w:w="338" w:type="dxa"/>
                  <w:shd w:val="clear" w:color="auto" w:fill="auto"/>
                  <w:tcMar>
                    <w:top w:w="100" w:type="dxa"/>
                    <w:left w:w="100" w:type="dxa"/>
                    <w:bottom w:w="100" w:type="dxa"/>
                    <w:right w:w="100" w:type="dxa"/>
                  </w:tcMar>
                </w:tcPr>
                <w:p w14:paraId="77D6D55B" w14:textId="77777777" w:rsidR="00D4097D" w:rsidRDefault="003059B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3677" w:type="dxa"/>
                  <w:shd w:val="clear" w:color="auto" w:fill="auto"/>
                  <w:tcMar>
                    <w:top w:w="100" w:type="dxa"/>
                    <w:left w:w="100" w:type="dxa"/>
                    <w:bottom w:w="100" w:type="dxa"/>
                    <w:right w:w="100" w:type="dxa"/>
                  </w:tcMar>
                </w:tcPr>
                <w:p w14:paraId="07C3EBFD" w14:textId="77777777" w:rsidR="00D4097D" w:rsidRDefault="003059B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Moderate - Off Uni/work for at least 5 days</w:t>
                  </w:r>
                </w:p>
              </w:tc>
            </w:tr>
            <w:tr w:rsidR="00D4097D" w14:paraId="66AE920C" w14:textId="77777777">
              <w:tc>
                <w:tcPr>
                  <w:tcW w:w="338" w:type="dxa"/>
                  <w:shd w:val="clear" w:color="auto" w:fill="auto"/>
                  <w:tcMar>
                    <w:top w:w="100" w:type="dxa"/>
                    <w:left w:w="100" w:type="dxa"/>
                    <w:bottom w:w="100" w:type="dxa"/>
                    <w:right w:w="100" w:type="dxa"/>
                  </w:tcMar>
                </w:tcPr>
                <w:p w14:paraId="11C337C7" w14:textId="77777777" w:rsidR="00D4097D" w:rsidRDefault="003059B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3677" w:type="dxa"/>
                  <w:shd w:val="clear" w:color="auto" w:fill="auto"/>
                  <w:tcMar>
                    <w:top w:w="100" w:type="dxa"/>
                    <w:left w:w="100" w:type="dxa"/>
                    <w:bottom w:w="100" w:type="dxa"/>
                    <w:right w:w="100" w:type="dxa"/>
                  </w:tcMar>
                </w:tcPr>
                <w:p w14:paraId="093F911C" w14:textId="77777777" w:rsidR="00D4097D" w:rsidRDefault="003059B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Slight - First aid treatment</w:t>
                  </w:r>
                </w:p>
              </w:tc>
            </w:tr>
            <w:tr w:rsidR="00D4097D" w14:paraId="46974738" w14:textId="77777777">
              <w:tc>
                <w:tcPr>
                  <w:tcW w:w="338" w:type="dxa"/>
                  <w:shd w:val="clear" w:color="auto" w:fill="auto"/>
                  <w:tcMar>
                    <w:top w:w="100" w:type="dxa"/>
                    <w:left w:w="100" w:type="dxa"/>
                    <w:bottom w:w="100" w:type="dxa"/>
                    <w:right w:w="100" w:type="dxa"/>
                  </w:tcMar>
                </w:tcPr>
                <w:p w14:paraId="5225BD03" w14:textId="77777777" w:rsidR="00D4097D" w:rsidRDefault="003059B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3677" w:type="dxa"/>
                  <w:shd w:val="clear" w:color="auto" w:fill="auto"/>
                  <w:tcMar>
                    <w:top w:w="100" w:type="dxa"/>
                    <w:left w:w="100" w:type="dxa"/>
                    <w:bottom w:w="100" w:type="dxa"/>
                    <w:right w:w="100" w:type="dxa"/>
                  </w:tcMar>
                </w:tcPr>
                <w:p w14:paraId="0CD0F017" w14:textId="77777777" w:rsidR="00D4097D" w:rsidRDefault="003059B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Nil - Very minor</w:t>
                  </w:r>
                </w:p>
              </w:tc>
            </w:tr>
          </w:tbl>
          <w:p w14:paraId="34941745" w14:textId="77777777" w:rsidR="00D4097D" w:rsidRDefault="00D4097D">
            <w:pPr>
              <w:widowControl w:val="0"/>
              <w:spacing w:line="240" w:lineRule="auto"/>
              <w:rPr>
                <w:rFonts w:ascii="Open Sans" w:eastAsia="Open Sans" w:hAnsi="Open Sans" w:cs="Open Sans"/>
                <w:b/>
                <w:sz w:val="24"/>
                <w:szCs w:val="24"/>
              </w:rPr>
            </w:pPr>
          </w:p>
          <w:p w14:paraId="304D896F" w14:textId="77777777" w:rsidR="00D4097D" w:rsidRDefault="00D4097D">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5070" w:type="dxa"/>
            <w:shd w:val="clear" w:color="auto" w:fill="auto"/>
            <w:tcMar>
              <w:top w:w="100" w:type="dxa"/>
              <w:left w:w="100" w:type="dxa"/>
              <w:bottom w:w="100" w:type="dxa"/>
              <w:right w:w="100" w:type="dxa"/>
            </w:tcMar>
          </w:tcPr>
          <w:p w14:paraId="299E3939" w14:textId="77777777" w:rsidR="00D4097D" w:rsidRDefault="00D4097D">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3"/>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8"/>
              <w:gridCol w:w="408"/>
              <w:gridCol w:w="408"/>
              <w:gridCol w:w="574"/>
              <w:gridCol w:w="574"/>
              <w:gridCol w:w="574"/>
              <w:gridCol w:w="574"/>
            </w:tblGrid>
            <w:tr w:rsidR="00D4097D" w14:paraId="205FE071" w14:textId="77777777">
              <w:trPr>
                <w:trHeight w:val="440"/>
              </w:trPr>
              <w:tc>
                <w:tcPr>
                  <w:tcW w:w="4870" w:type="dxa"/>
                  <w:gridSpan w:val="7"/>
                  <w:shd w:val="clear" w:color="auto" w:fill="auto"/>
                  <w:tcMar>
                    <w:top w:w="100" w:type="dxa"/>
                    <w:left w:w="100" w:type="dxa"/>
                    <w:bottom w:w="100" w:type="dxa"/>
                    <w:right w:w="100" w:type="dxa"/>
                  </w:tcMar>
                </w:tcPr>
                <w:p w14:paraId="360607A4" w14:textId="77777777" w:rsidR="00D4097D" w:rsidRDefault="003059B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D4097D" w14:paraId="39267DC2" w14:textId="77777777">
              <w:trPr>
                <w:trHeight w:val="440"/>
              </w:trPr>
              <w:tc>
                <w:tcPr>
                  <w:tcW w:w="1758" w:type="dxa"/>
                  <w:vMerge w:val="restart"/>
                  <w:shd w:val="clear" w:color="auto" w:fill="auto"/>
                  <w:tcMar>
                    <w:top w:w="100" w:type="dxa"/>
                    <w:left w:w="100" w:type="dxa"/>
                    <w:bottom w:w="100" w:type="dxa"/>
                    <w:right w:w="100" w:type="dxa"/>
                  </w:tcMar>
                </w:tcPr>
                <w:p w14:paraId="19321BEE" w14:textId="77777777" w:rsidR="00D4097D" w:rsidRDefault="00D4097D">
                  <w:pPr>
                    <w:widowControl w:val="0"/>
                    <w:pBdr>
                      <w:top w:val="nil"/>
                      <w:left w:val="nil"/>
                      <w:bottom w:val="nil"/>
                      <w:right w:val="nil"/>
                      <w:between w:val="nil"/>
                    </w:pBdr>
                    <w:spacing w:line="240" w:lineRule="auto"/>
                    <w:rPr>
                      <w:rFonts w:ascii="Open Sans" w:eastAsia="Open Sans" w:hAnsi="Open Sans" w:cs="Open Sans"/>
                      <w:b/>
                      <w:sz w:val="24"/>
                      <w:szCs w:val="24"/>
                    </w:rPr>
                  </w:pPr>
                </w:p>
                <w:p w14:paraId="32663AE0" w14:textId="77777777" w:rsidR="00D4097D" w:rsidRDefault="00D4097D">
                  <w:pPr>
                    <w:widowControl w:val="0"/>
                    <w:pBdr>
                      <w:top w:val="nil"/>
                      <w:left w:val="nil"/>
                      <w:bottom w:val="nil"/>
                      <w:right w:val="nil"/>
                      <w:between w:val="nil"/>
                    </w:pBdr>
                    <w:spacing w:line="240" w:lineRule="auto"/>
                    <w:rPr>
                      <w:rFonts w:ascii="Open Sans" w:eastAsia="Open Sans" w:hAnsi="Open Sans" w:cs="Open Sans"/>
                      <w:b/>
                      <w:sz w:val="24"/>
                      <w:szCs w:val="24"/>
                    </w:rPr>
                  </w:pPr>
                </w:p>
                <w:p w14:paraId="16ED6CCF"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Likelihood</w:t>
                  </w:r>
                </w:p>
              </w:tc>
              <w:tc>
                <w:tcPr>
                  <w:tcW w:w="408" w:type="dxa"/>
                  <w:shd w:val="clear" w:color="auto" w:fill="D9D9D9"/>
                  <w:tcMar>
                    <w:top w:w="100" w:type="dxa"/>
                    <w:left w:w="100" w:type="dxa"/>
                    <w:bottom w:w="100" w:type="dxa"/>
                    <w:right w:w="100" w:type="dxa"/>
                  </w:tcMar>
                </w:tcPr>
                <w:p w14:paraId="2D73F4FA" w14:textId="77777777" w:rsidR="00D4097D" w:rsidRDefault="00D4097D">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08" w:type="dxa"/>
                  <w:shd w:val="clear" w:color="auto" w:fill="D9D9D9"/>
                  <w:tcMar>
                    <w:top w:w="100" w:type="dxa"/>
                    <w:left w:w="100" w:type="dxa"/>
                    <w:bottom w:w="100" w:type="dxa"/>
                    <w:right w:w="100" w:type="dxa"/>
                  </w:tcMar>
                </w:tcPr>
                <w:p w14:paraId="5489E200"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4" w:type="dxa"/>
                  <w:shd w:val="clear" w:color="auto" w:fill="D9D9D9"/>
                  <w:tcMar>
                    <w:top w:w="100" w:type="dxa"/>
                    <w:left w:w="100" w:type="dxa"/>
                    <w:bottom w:w="100" w:type="dxa"/>
                    <w:right w:w="100" w:type="dxa"/>
                  </w:tcMar>
                </w:tcPr>
                <w:p w14:paraId="48B00945"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4" w:type="dxa"/>
                  <w:shd w:val="clear" w:color="auto" w:fill="D9D9D9"/>
                  <w:tcMar>
                    <w:top w:w="100" w:type="dxa"/>
                    <w:left w:w="100" w:type="dxa"/>
                    <w:bottom w:w="100" w:type="dxa"/>
                    <w:right w:w="100" w:type="dxa"/>
                  </w:tcMar>
                </w:tcPr>
                <w:p w14:paraId="24606BCB"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74" w:type="dxa"/>
                  <w:shd w:val="clear" w:color="auto" w:fill="D9D9D9"/>
                  <w:tcMar>
                    <w:top w:w="100" w:type="dxa"/>
                    <w:left w:w="100" w:type="dxa"/>
                    <w:bottom w:w="100" w:type="dxa"/>
                    <w:right w:w="100" w:type="dxa"/>
                  </w:tcMar>
                </w:tcPr>
                <w:p w14:paraId="2214086A"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574" w:type="dxa"/>
                  <w:shd w:val="clear" w:color="auto" w:fill="D9D9D9"/>
                  <w:tcMar>
                    <w:top w:w="100" w:type="dxa"/>
                    <w:left w:w="100" w:type="dxa"/>
                    <w:bottom w:w="100" w:type="dxa"/>
                    <w:right w:w="100" w:type="dxa"/>
                  </w:tcMar>
                </w:tcPr>
                <w:p w14:paraId="759390CA"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D4097D" w14:paraId="2055A0FA" w14:textId="77777777">
              <w:trPr>
                <w:trHeight w:val="440"/>
              </w:trPr>
              <w:tc>
                <w:tcPr>
                  <w:tcW w:w="1758" w:type="dxa"/>
                  <w:vMerge/>
                  <w:shd w:val="clear" w:color="auto" w:fill="auto"/>
                  <w:tcMar>
                    <w:top w:w="100" w:type="dxa"/>
                    <w:left w:w="100" w:type="dxa"/>
                    <w:bottom w:w="100" w:type="dxa"/>
                    <w:right w:w="100" w:type="dxa"/>
                  </w:tcMar>
                </w:tcPr>
                <w:p w14:paraId="14B3565E" w14:textId="77777777" w:rsidR="00D4097D" w:rsidRDefault="00D4097D">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08" w:type="dxa"/>
                  <w:shd w:val="clear" w:color="auto" w:fill="D9D9D9"/>
                  <w:tcMar>
                    <w:top w:w="100" w:type="dxa"/>
                    <w:left w:w="100" w:type="dxa"/>
                    <w:bottom w:w="100" w:type="dxa"/>
                    <w:right w:w="100" w:type="dxa"/>
                  </w:tcMar>
                </w:tcPr>
                <w:p w14:paraId="3F05144A"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08" w:type="dxa"/>
                  <w:shd w:val="clear" w:color="auto" w:fill="D9EAD3"/>
                  <w:tcMar>
                    <w:top w:w="100" w:type="dxa"/>
                    <w:left w:w="100" w:type="dxa"/>
                    <w:bottom w:w="100" w:type="dxa"/>
                    <w:right w:w="100" w:type="dxa"/>
                  </w:tcMar>
                </w:tcPr>
                <w:p w14:paraId="40E820F1"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4" w:type="dxa"/>
                  <w:shd w:val="clear" w:color="auto" w:fill="D9EAD3"/>
                  <w:tcMar>
                    <w:top w:w="100" w:type="dxa"/>
                    <w:left w:w="100" w:type="dxa"/>
                    <w:bottom w:w="100" w:type="dxa"/>
                    <w:right w:w="100" w:type="dxa"/>
                  </w:tcMar>
                </w:tcPr>
                <w:p w14:paraId="24449106"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4" w:type="dxa"/>
                  <w:shd w:val="clear" w:color="auto" w:fill="D9EAD3"/>
                  <w:tcMar>
                    <w:top w:w="100" w:type="dxa"/>
                    <w:left w:w="100" w:type="dxa"/>
                    <w:bottom w:w="100" w:type="dxa"/>
                    <w:right w:w="100" w:type="dxa"/>
                  </w:tcMar>
                </w:tcPr>
                <w:p w14:paraId="757C53FD"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74" w:type="dxa"/>
                  <w:shd w:val="clear" w:color="auto" w:fill="D9EAD3"/>
                  <w:tcMar>
                    <w:top w:w="100" w:type="dxa"/>
                    <w:left w:w="100" w:type="dxa"/>
                    <w:bottom w:w="100" w:type="dxa"/>
                    <w:right w:w="100" w:type="dxa"/>
                  </w:tcMar>
                </w:tcPr>
                <w:p w14:paraId="3DAF15AF"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574" w:type="dxa"/>
                  <w:shd w:val="clear" w:color="auto" w:fill="C9DAF8"/>
                  <w:tcMar>
                    <w:top w:w="100" w:type="dxa"/>
                    <w:left w:w="100" w:type="dxa"/>
                    <w:bottom w:w="100" w:type="dxa"/>
                    <w:right w:w="100" w:type="dxa"/>
                  </w:tcMar>
                </w:tcPr>
                <w:p w14:paraId="00DFAF53"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D4097D" w14:paraId="6265AF7F" w14:textId="77777777">
              <w:trPr>
                <w:trHeight w:val="440"/>
              </w:trPr>
              <w:tc>
                <w:tcPr>
                  <w:tcW w:w="1758" w:type="dxa"/>
                  <w:vMerge/>
                  <w:shd w:val="clear" w:color="auto" w:fill="auto"/>
                  <w:tcMar>
                    <w:top w:w="100" w:type="dxa"/>
                    <w:left w:w="100" w:type="dxa"/>
                    <w:bottom w:w="100" w:type="dxa"/>
                    <w:right w:w="100" w:type="dxa"/>
                  </w:tcMar>
                </w:tcPr>
                <w:p w14:paraId="100D558A" w14:textId="77777777" w:rsidR="00D4097D" w:rsidRDefault="00D4097D">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08" w:type="dxa"/>
                  <w:shd w:val="clear" w:color="auto" w:fill="D9D9D9"/>
                  <w:tcMar>
                    <w:top w:w="100" w:type="dxa"/>
                    <w:left w:w="100" w:type="dxa"/>
                    <w:bottom w:w="100" w:type="dxa"/>
                    <w:right w:w="100" w:type="dxa"/>
                  </w:tcMar>
                </w:tcPr>
                <w:p w14:paraId="6A974F62"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08" w:type="dxa"/>
                  <w:shd w:val="clear" w:color="auto" w:fill="D9EAD3"/>
                  <w:tcMar>
                    <w:top w:w="100" w:type="dxa"/>
                    <w:left w:w="100" w:type="dxa"/>
                    <w:bottom w:w="100" w:type="dxa"/>
                    <w:right w:w="100" w:type="dxa"/>
                  </w:tcMar>
                </w:tcPr>
                <w:p w14:paraId="49CD464B"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4" w:type="dxa"/>
                  <w:shd w:val="clear" w:color="auto" w:fill="D9EAD3"/>
                  <w:tcMar>
                    <w:top w:w="100" w:type="dxa"/>
                    <w:left w:w="100" w:type="dxa"/>
                    <w:bottom w:w="100" w:type="dxa"/>
                    <w:right w:w="100" w:type="dxa"/>
                  </w:tcMar>
                </w:tcPr>
                <w:p w14:paraId="630E8BC0"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574" w:type="dxa"/>
                  <w:shd w:val="clear" w:color="auto" w:fill="C9DAF8"/>
                  <w:tcMar>
                    <w:top w:w="100" w:type="dxa"/>
                    <w:left w:w="100" w:type="dxa"/>
                    <w:bottom w:w="100" w:type="dxa"/>
                    <w:right w:w="100" w:type="dxa"/>
                  </w:tcMar>
                </w:tcPr>
                <w:p w14:paraId="40144328"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574" w:type="dxa"/>
                  <w:shd w:val="clear" w:color="auto" w:fill="C9DAF8"/>
                  <w:tcMar>
                    <w:top w:w="100" w:type="dxa"/>
                    <w:left w:w="100" w:type="dxa"/>
                    <w:bottom w:w="100" w:type="dxa"/>
                    <w:right w:w="100" w:type="dxa"/>
                  </w:tcMar>
                </w:tcPr>
                <w:p w14:paraId="6461196A"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574" w:type="dxa"/>
                  <w:shd w:val="clear" w:color="auto" w:fill="FFF2CC"/>
                  <w:tcMar>
                    <w:top w:w="100" w:type="dxa"/>
                    <w:left w:w="100" w:type="dxa"/>
                    <w:bottom w:w="100" w:type="dxa"/>
                    <w:right w:w="100" w:type="dxa"/>
                  </w:tcMar>
                </w:tcPr>
                <w:p w14:paraId="7C18E713"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r>
            <w:tr w:rsidR="00D4097D" w14:paraId="04E68CD2" w14:textId="77777777">
              <w:trPr>
                <w:trHeight w:val="440"/>
              </w:trPr>
              <w:tc>
                <w:tcPr>
                  <w:tcW w:w="1758" w:type="dxa"/>
                  <w:vMerge/>
                  <w:shd w:val="clear" w:color="auto" w:fill="auto"/>
                  <w:tcMar>
                    <w:top w:w="100" w:type="dxa"/>
                    <w:left w:w="100" w:type="dxa"/>
                    <w:bottom w:w="100" w:type="dxa"/>
                    <w:right w:w="100" w:type="dxa"/>
                  </w:tcMar>
                </w:tcPr>
                <w:p w14:paraId="720A950B" w14:textId="77777777" w:rsidR="00D4097D" w:rsidRDefault="00D4097D">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08" w:type="dxa"/>
                  <w:shd w:val="clear" w:color="auto" w:fill="D9D9D9"/>
                  <w:tcMar>
                    <w:top w:w="100" w:type="dxa"/>
                    <w:left w:w="100" w:type="dxa"/>
                    <w:bottom w:w="100" w:type="dxa"/>
                    <w:right w:w="100" w:type="dxa"/>
                  </w:tcMar>
                </w:tcPr>
                <w:p w14:paraId="1B04B525"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08" w:type="dxa"/>
                  <w:shd w:val="clear" w:color="auto" w:fill="D9EAD3"/>
                  <w:tcMar>
                    <w:top w:w="100" w:type="dxa"/>
                    <w:left w:w="100" w:type="dxa"/>
                    <w:bottom w:w="100" w:type="dxa"/>
                    <w:right w:w="100" w:type="dxa"/>
                  </w:tcMar>
                </w:tcPr>
                <w:p w14:paraId="1EA60085"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74" w:type="dxa"/>
                  <w:shd w:val="clear" w:color="auto" w:fill="C9DAF8"/>
                  <w:tcMar>
                    <w:top w:w="100" w:type="dxa"/>
                    <w:left w:w="100" w:type="dxa"/>
                    <w:bottom w:w="100" w:type="dxa"/>
                    <w:right w:w="100" w:type="dxa"/>
                  </w:tcMar>
                </w:tcPr>
                <w:p w14:paraId="616EAB02"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574" w:type="dxa"/>
                  <w:shd w:val="clear" w:color="auto" w:fill="C9DAF8"/>
                  <w:tcMar>
                    <w:top w:w="100" w:type="dxa"/>
                    <w:left w:w="100" w:type="dxa"/>
                    <w:bottom w:w="100" w:type="dxa"/>
                    <w:right w:w="100" w:type="dxa"/>
                  </w:tcMar>
                </w:tcPr>
                <w:p w14:paraId="6DA34A82"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574" w:type="dxa"/>
                  <w:shd w:val="clear" w:color="auto" w:fill="FFF2CC"/>
                  <w:tcMar>
                    <w:top w:w="100" w:type="dxa"/>
                    <w:left w:w="100" w:type="dxa"/>
                    <w:bottom w:w="100" w:type="dxa"/>
                    <w:right w:w="100" w:type="dxa"/>
                  </w:tcMar>
                </w:tcPr>
                <w:p w14:paraId="2C6E54D0"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574" w:type="dxa"/>
                  <w:shd w:val="clear" w:color="auto" w:fill="FFF2CC"/>
                  <w:tcMar>
                    <w:top w:w="100" w:type="dxa"/>
                    <w:left w:w="100" w:type="dxa"/>
                    <w:bottom w:w="100" w:type="dxa"/>
                    <w:right w:w="100" w:type="dxa"/>
                  </w:tcMar>
                </w:tcPr>
                <w:p w14:paraId="1FB88582"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r>
            <w:tr w:rsidR="00D4097D" w14:paraId="5E6EABA7" w14:textId="77777777">
              <w:trPr>
                <w:trHeight w:val="440"/>
              </w:trPr>
              <w:tc>
                <w:tcPr>
                  <w:tcW w:w="1758" w:type="dxa"/>
                  <w:vMerge/>
                  <w:shd w:val="clear" w:color="auto" w:fill="auto"/>
                  <w:tcMar>
                    <w:top w:w="100" w:type="dxa"/>
                    <w:left w:w="100" w:type="dxa"/>
                    <w:bottom w:w="100" w:type="dxa"/>
                    <w:right w:w="100" w:type="dxa"/>
                  </w:tcMar>
                </w:tcPr>
                <w:p w14:paraId="1BB4F76F" w14:textId="77777777" w:rsidR="00D4097D" w:rsidRDefault="00D4097D">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08" w:type="dxa"/>
                  <w:shd w:val="clear" w:color="auto" w:fill="D9D9D9"/>
                  <w:tcMar>
                    <w:top w:w="100" w:type="dxa"/>
                    <w:left w:w="100" w:type="dxa"/>
                    <w:bottom w:w="100" w:type="dxa"/>
                    <w:right w:w="100" w:type="dxa"/>
                  </w:tcMar>
                </w:tcPr>
                <w:p w14:paraId="08851812"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08" w:type="dxa"/>
                  <w:shd w:val="clear" w:color="auto" w:fill="D9EAD3"/>
                  <w:tcMar>
                    <w:top w:w="100" w:type="dxa"/>
                    <w:left w:w="100" w:type="dxa"/>
                    <w:bottom w:w="100" w:type="dxa"/>
                    <w:right w:w="100" w:type="dxa"/>
                  </w:tcMar>
                </w:tcPr>
                <w:p w14:paraId="74F92D99"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574" w:type="dxa"/>
                  <w:shd w:val="clear" w:color="auto" w:fill="C9DAF8"/>
                  <w:tcMar>
                    <w:top w:w="100" w:type="dxa"/>
                    <w:left w:w="100" w:type="dxa"/>
                    <w:bottom w:w="100" w:type="dxa"/>
                    <w:right w:w="100" w:type="dxa"/>
                  </w:tcMar>
                </w:tcPr>
                <w:p w14:paraId="1657363A"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574" w:type="dxa"/>
                  <w:shd w:val="clear" w:color="auto" w:fill="FFF2CC"/>
                  <w:tcMar>
                    <w:top w:w="100" w:type="dxa"/>
                    <w:left w:w="100" w:type="dxa"/>
                    <w:bottom w:w="100" w:type="dxa"/>
                    <w:right w:w="100" w:type="dxa"/>
                  </w:tcMar>
                </w:tcPr>
                <w:p w14:paraId="2AC81B6D"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574" w:type="dxa"/>
                  <w:shd w:val="clear" w:color="auto" w:fill="F4CCCC"/>
                  <w:tcMar>
                    <w:top w:w="100" w:type="dxa"/>
                    <w:left w:w="100" w:type="dxa"/>
                    <w:bottom w:w="100" w:type="dxa"/>
                    <w:right w:w="100" w:type="dxa"/>
                  </w:tcMar>
                </w:tcPr>
                <w:p w14:paraId="59D0DB98"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16</w:t>
                  </w:r>
                </w:p>
              </w:tc>
              <w:tc>
                <w:tcPr>
                  <w:tcW w:w="574" w:type="dxa"/>
                  <w:shd w:val="clear" w:color="auto" w:fill="F4CCCC"/>
                  <w:tcMar>
                    <w:top w:w="100" w:type="dxa"/>
                    <w:left w:w="100" w:type="dxa"/>
                    <w:bottom w:w="100" w:type="dxa"/>
                    <w:right w:w="100" w:type="dxa"/>
                  </w:tcMar>
                </w:tcPr>
                <w:p w14:paraId="3C853C7F"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r>
            <w:tr w:rsidR="00D4097D" w14:paraId="031B4AEC" w14:textId="77777777">
              <w:trPr>
                <w:trHeight w:val="440"/>
              </w:trPr>
              <w:tc>
                <w:tcPr>
                  <w:tcW w:w="1758" w:type="dxa"/>
                  <w:vMerge/>
                  <w:shd w:val="clear" w:color="auto" w:fill="auto"/>
                  <w:tcMar>
                    <w:top w:w="100" w:type="dxa"/>
                    <w:left w:w="100" w:type="dxa"/>
                    <w:bottom w:w="100" w:type="dxa"/>
                    <w:right w:w="100" w:type="dxa"/>
                  </w:tcMar>
                </w:tcPr>
                <w:p w14:paraId="56BC0580" w14:textId="77777777" w:rsidR="00D4097D" w:rsidRDefault="00D4097D">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08" w:type="dxa"/>
                  <w:shd w:val="clear" w:color="auto" w:fill="D9D9D9"/>
                  <w:tcMar>
                    <w:top w:w="100" w:type="dxa"/>
                    <w:left w:w="100" w:type="dxa"/>
                    <w:bottom w:w="100" w:type="dxa"/>
                    <w:right w:w="100" w:type="dxa"/>
                  </w:tcMar>
                </w:tcPr>
                <w:p w14:paraId="062BE58E"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408" w:type="dxa"/>
                  <w:shd w:val="clear" w:color="auto" w:fill="C9DAF8"/>
                  <w:tcMar>
                    <w:top w:w="100" w:type="dxa"/>
                    <w:left w:w="100" w:type="dxa"/>
                    <w:bottom w:w="100" w:type="dxa"/>
                    <w:right w:w="100" w:type="dxa"/>
                  </w:tcMar>
                </w:tcPr>
                <w:p w14:paraId="5D123B32"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574" w:type="dxa"/>
                  <w:shd w:val="clear" w:color="auto" w:fill="FFF2CC"/>
                  <w:tcMar>
                    <w:top w:w="100" w:type="dxa"/>
                    <w:left w:w="100" w:type="dxa"/>
                    <w:bottom w:w="100" w:type="dxa"/>
                    <w:right w:w="100" w:type="dxa"/>
                  </w:tcMar>
                </w:tcPr>
                <w:p w14:paraId="1F75D95D"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c>
                <w:tcPr>
                  <w:tcW w:w="574" w:type="dxa"/>
                  <w:shd w:val="clear" w:color="auto" w:fill="FFF2CC"/>
                  <w:tcMar>
                    <w:top w:w="100" w:type="dxa"/>
                    <w:left w:w="100" w:type="dxa"/>
                    <w:bottom w:w="100" w:type="dxa"/>
                    <w:right w:w="100" w:type="dxa"/>
                  </w:tcMar>
                </w:tcPr>
                <w:p w14:paraId="0720835B"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c>
                <w:tcPr>
                  <w:tcW w:w="574" w:type="dxa"/>
                  <w:shd w:val="clear" w:color="auto" w:fill="F4CCCC"/>
                  <w:tcMar>
                    <w:top w:w="100" w:type="dxa"/>
                    <w:left w:w="100" w:type="dxa"/>
                    <w:bottom w:w="100" w:type="dxa"/>
                    <w:right w:w="100" w:type="dxa"/>
                  </w:tcMar>
                </w:tcPr>
                <w:p w14:paraId="055BE0E0"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c>
                <w:tcPr>
                  <w:tcW w:w="574" w:type="dxa"/>
                  <w:shd w:val="clear" w:color="auto" w:fill="F4CCCC"/>
                  <w:tcMar>
                    <w:top w:w="100" w:type="dxa"/>
                    <w:left w:w="100" w:type="dxa"/>
                    <w:bottom w:w="100" w:type="dxa"/>
                    <w:right w:w="100" w:type="dxa"/>
                  </w:tcMar>
                </w:tcPr>
                <w:p w14:paraId="30CEA84C"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25</w:t>
                  </w:r>
                </w:p>
              </w:tc>
            </w:tr>
          </w:tbl>
          <w:p w14:paraId="4915F502" w14:textId="77777777" w:rsidR="00D4097D" w:rsidRDefault="00D4097D">
            <w:pPr>
              <w:widowControl w:val="0"/>
              <w:pBdr>
                <w:top w:val="nil"/>
                <w:left w:val="nil"/>
                <w:bottom w:val="nil"/>
                <w:right w:val="nil"/>
                <w:between w:val="nil"/>
              </w:pBdr>
              <w:spacing w:line="240" w:lineRule="auto"/>
              <w:rPr>
                <w:rFonts w:ascii="Open Sans" w:eastAsia="Open Sans" w:hAnsi="Open Sans" w:cs="Open Sans"/>
                <w:b/>
                <w:sz w:val="24"/>
                <w:szCs w:val="24"/>
              </w:rPr>
            </w:pPr>
          </w:p>
          <w:p w14:paraId="6A652D2F" w14:textId="77777777" w:rsidR="00D4097D" w:rsidRDefault="00D4097D">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4"/>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4"/>
              <w:gridCol w:w="3266"/>
            </w:tblGrid>
            <w:tr w:rsidR="00D4097D" w14:paraId="0F5FC514" w14:textId="77777777">
              <w:tc>
                <w:tcPr>
                  <w:tcW w:w="1604" w:type="dxa"/>
                  <w:shd w:val="clear" w:color="auto" w:fill="auto"/>
                  <w:tcMar>
                    <w:top w:w="100" w:type="dxa"/>
                    <w:left w:w="100" w:type="dxa"/>
                    <w:bottom w:w="100" w:type="dxa"/>
                    <w:right w:w="100" w:type="dxa"/>
                  </w:tcMar>
                </w:tcPr>
                <w:p w14:paraId="468364A7" w14:textId="77777777" w:rsidR="00D4097D" w:rsidRDefault="003059B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score</w:t>
                  </w:r>
                </w:p>
              </w:tc>
              <w:tc>
                <w:tcPr>
                  <w:tcW w:w="3266" w:type="dxa"/>
                  <w:shd w:val="clear" w:color="auto" w:fill="auto"/>
                  <w:tcMar>
                    <w:top w:w="100" w:type="dxa"/>
                    <w:left w:w="100" w:type="dxa"/>
                    <w:bottom w:w="100" w:type="dxa"/>
                    <w:right w:w="100" w:type="dxa"/>
                  </w:tcMar>
                </w:tcPr>
                <w:p w14:paraId="39B928D2" w14:textId="77777777" w:rsidR="00D4097D" w:rsidRDefault="003059B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Action</w:t>
                  </w:r>
                </w:p>
              </w:tc>
            </w:tr>
            <w:tr w:rsidR="00D4097D" w14:paraId="3BE53D45" w14:textId="77777777">
              <w:tc>
                <w:tcPr>
                  <w:tcW w:w="1604" w:type="dxa"/>
                  <w:shd w:val="clear" w:color="auto" w:fill="D9EAD3"/>
                  <w:tcMar>
                    <w:top w:w="100" w:type="dxa"/>
                    <w:left w:w="100" w:type="dxa"/>
                    <w:bottom w:w="100" w:type="dxa"/>
                    <w:right w:w="100" w:type="dxa"/>
                  </w:tcMar>
                </w:tcPr>
                <w:p w14:paraId="68183A00" w14:textId="77777777" w:rsidR="00D4097D" w:rsidRDefault="003059B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1 - 4</w:t>
                  </w:r>
                </w:p>
              </w:tc>
              <w:tc>
                <w:tcPr>
                  <w:tcW w:w="3266" w:type="dxa"/>
                  <w:shd w:val="clear" w:color="auto" w:fill="D9EAD3"/>
                  <w:tcMar>
                    <w:top w:w="100" w:type="dxa"/>
                    <w:left w:w="100" w:type="dxa"/>
                    <w:bottom w:w="100" w:type="dxa"/>
                    <w:right w:w="100" w:type="dxa"/>
                  </w:tcMar>
                </w:tcPr>
                <w:p w14:paraId="0475F283" w14:textId="77777777" w:rsidR="00D4097D" w:rsidRDefault="003059B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Broadly acceptable – no action required</w:t>
                  </w:r>
                </w:p>
              </w:tc>
            </w:tr>
            <w:tr w:rsidR="00D4097D" w14:paraId="12C83A12" w14:textId="77777777">
              <w:tc>
                <w:tcPr>
                  <w:tcW w:w="1604" w:type="dxa"/>
                  <w:shd w:val="clear" w:color="auto" w:fill="CFE2F3"/>
                  <w:tcMar>
                    <w:top w:w="100" w:type="dxa"/>
                    <w:left w:w="100" w:type="dxa"/>
                    <w:bottom w:w="100" w:type="dxa"/>
                    <w:right w:w="100" w:type="dxa"/>
                  </w:tcMar>
                </w:tcPr>
                <w:p w14:paraId="646C43F3" w14:textId="77777777" w:rsidR="00D4097D" w:rsidRDefault="003059B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5 - 9</w:t>
                  </w:r>
                </w:p>
              </w:tc>
              <w:tc>
                <w:tcPr>
                  <w:tcW w:w="3266" w:type="dxa"/>
                  <w:shd w:val="clear" w:color="auto" w:fill="CFE2F3"/>
                  <w:tcMar>
                    <w:top w:w="100" w:type="dxa"/>
                    <w:left w:w="100" w:type="dxa"/>
                    <w:bottom w:w="100" w:type="dxa"/>
                    <w:right w:w="100" w:type="dxa"/>
                  </w:tcMar>
                </w:tcPr>
                <w:p w14:paraId="2877B0D9" w14:textId="77777777" w:rsidR="00D4097D" w:rsidRDefault="003059B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Moderate - Reduce risks if reasonably practicable</w:t>
                  </w:r>
                </w:p>
              </w:tc>
            </w:tr>
            <w:tr w:rsidR="00D4097D" w14:paraId="0E56FD34" w14:textId="77777777">
              <w:tc>
                <w:tcPr>
                  <w:tcW w:w="1604" w:type="dxa"/>
                  <w:shd w:val="clear" w:color="auto" w:fill="FFF2CC"/>
                  <w:tcMar>
                    <w:top w:w="100" w:type="dxa"/>
                    <w:left w:w="100" w:type="dxa"/>
                    <w:bottom w:w="100" w:type="dxa"/>
                    <w:right w:w="100" w:type="dxa"/>
                  </w:tcMar>
                </w:tcPr>
                <w:p w14:paraId="266871B9" w14:textId="77777777" w:rsidR="00D4097D" w:rsidRDefault="003059B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10 - 15</w:t>
                  </w:r>
                </w:p>
              </w:tc>
              <w:tc>
                <w:tcPr>
                  <w:tcW w:w="3266" w:type="dxa"/>
                  <w:shd w:val="clear" w:color="auto" w:fill="FFF2CC"/>
                  <w:tcMar>
                    <w:top w:w="100" w:type="dxa"/>
                    <w:left w:w="100" w:type="dxa"/>
                    <w:bottom w:w="100" w:type="dxa"/>
                    <w:right w:w="100" w:type="dxa"/>
                  </w:tcMar>
                </w:tcPr>
                <w:p w14:paraId="0FDF8DFE" w14:textId="77777777" w:rsidR="00D4097D" w:rsidRDefault="003059B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High risk - Priority action to be undertaken</w:t>
                  </w:r>
                </w:p>
              </w:tc>
            </w:tr>
            <w:tr w:rsidR="00D4097D" w14:paraId="79600C90" w14:textId="77777777">
              <w:tc>
                <w:tcPr>
                  <w:tcW w:w="1604" w:type="dxa"/>
                  <w:shd w:val="clear" w:color="auto" w:fill="F4CCCC"/>
                  <w:tcMar>
                    <w:top w:w="100" w:type="dxa"/>
                    <w:left w:w="100" w:type="dxa"/>
                    <w:bottom w:w="100" w:type="dxa"/>
                    <w:right w:w="100" w:type="dxa"/>
                  </w:tcMar>
                </w:tcPr>
                <w:p w14:paraId="3A3C62A6" w14:textId="77777777" w:rsidR="00D4097D" w:rsidRDefault="003059B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16 - 25</w:t>
                  </w:r>
                </w:p>
              </w:tc>
              <w:tc>
                <w:tcPr>
                  <w:tcW w:w="3266" w:type="dxa"/>
                  <w:shd w:val="clear" w:color="auto" w:fill="F4CCCC"/>
                  <w:tcMar>
                    <w:top w:w="100" w:type="dxa"/>
                    <w:left w:w="100" w:type="dxa"/>
                    <w:bottom w:w="100" w:type="dxa"/>
                    <w:right w:w="100" w:type="dxa"/>
                  </w:tcMar>
                </w:tcPr>
                <w:p w14:paraId="39A13AF8" w14:textId="77777777" w:rsidR="00D4097D" w:rsidRDefault="003059B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Unacceptable - Action must be taken immediately</w:t>
                  </w:r>
                </w:p>
              </w:tc>
            </w:tr>
          </w:tbl>
          <w:p w14:paraId="74CEF3A9" w14:textId="77777777" w:rsidR="00D4097D" w:rsidRDefault="003059B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noProof/>
                <w:sz w:val="24"/>
                <w:szCs w:val="24"/>
              </w:rPr>
              <w:lastRenderedPageBreak/>
              <w:drawing>
                <wp:inline distT="114300" distB="114300" distL="114300" distR="114300" wp14:anchorId="2C224CE7" wp14:editId="3AED1615">
                  <wp:extent cx="1468800" cy="77152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468800" cy="771525"/>
                          </a:xfrm>
                          <a:prstGeom prst="rect">
                            <a:avLst/>
                          </a:prstGeom>
                          <a:ln/>
                        </pic:spPr>
                      </pic:pic>
                    </a:graphicData>
                  </a:graphic>
                </wp:inline>
              </w:drawing>
            </w:r>
          </w:p>
        </w:tc>
      </w:tr>
    </w:tbl>
    <w:p w14:paraId="71ED17DD" w14:textId="77777777" w:rsidR="00D4097D" w:rsidRDefault="00D4097D">
      <w:pPr>
        <w:rPr>
          <w:rFonts w:ascii="Open Sans" w:eastAsia="Open Sans" w:hAnsi="Open Sans" w:cs="Open Sans"/>
          <w:b/>
          <w:sz w:val="24"/>
          <w:szCs w:val="24"/>
        </w:rPr>
      </w:pPr>
    </w:p>
    <w:tbl>
      <w:tblPr>
        <w:tblStyle w:val="a5"/>
        <w:tblW w:w="15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1830"/>
        <w:gridCol w:w="540"/>
        <w:gridCol w:w="480"/>
        <w:gridCol w:w="525"/>
        <w:gridCol w:w="4605"/>
        <w:gridCol w:w="555"/>
        <w:gridCol w:w="480"/>
        <w:gridCol w:w="525"/>
        <w:gridCol w:w="4080"/>
      </w:tblGrid>
      <w:tr w:rsidR="00D4097D" w14:paraId="4535C5CE" w14:textId="77777777">
        <w:trPr>
          <w:trHeight w:val="440"/>
        </w:trPr>
        <w:tc>
          <w:tcPr>
            <w:tcW w:w="2265" w:type="dxa"/>
            <w:shd w:val="clear" w:color="auto" w:fill="auto"/>
            <w:tcMar>
              <w:top w:w="100" w:type="dxa"/>
              <w:left w:w="100" w:type="dxa"/>
              <w:bottom w:w="100" w:type="dxa"/>
              <w:right w:w="100" w:type="dxa"/>
            </w:tcMar>
          </w:tcPr>
          <w:p w14:paraId="2FB98075" w14:textId="77777777" w:rsidR="00D4097D" w:rsidRDefault="003059B0">
            <w:pPr>
              <w:widowControl w:val="0"/>
              <w:pBdr>
                <w:top w:val="nil"/>
                <w:left w:val="nil"/>
                <w:bottom w:val="nil"/>
                <w:right w:val="nil"/>
                <w:between w:val="nil"/>
              </w:pBdr>
              <w:spacing w:line="240" w:lineRule="auto"/>
              <w:jc w:val="center"/>
              <w:rPr>
                <w:rFonts w:ascii="Open Sans" w:eastAsia="Open Sans" w:hAnsi="Open Sans" w:cs="Open Sans"/>
                <w:i/>
                <w:sz w:val="24"/>
                <w:szCs w:val="24"/>
              </w:rPr>
            </w:pPr>
            <w:r>
              <w:rPr>
                <w:rFonts w:ascii="Open Sans" w:eastAsia="Open Sans" w:hAnsi="Open Sans" w:cs="Open Sans"/>
                <w:i/>
                <w:sz w:val="24"/>
                <w:szCs w:val="24"/>
              </w:rPr>
              <w:t>Identify Hazards</w:t>
            </w:r>
          </w:p>
        </w:tc>
        <w:tc>
          <w:tcPr>
            <w:tcW w:w="3375" w:type="dxa"/>
            <w:gridSpan w:val="4"/>
            <w:shd w:val="clear" w:color="auto" w:fill="auto"/>
            <w:tcMar>
              <w:top w:w="100" w:type="dxa"/>
              <w:left w:w="100" w:type="dxa"/>
              <w:bottom w:w="100" w:type="dxa"/>
              <w:right w:w="100" w:type="dxa"/>
            </w:tcMar>
          </w:tcPr>
          <w:p w14:paraId="7A81D60D" w14:textId="77777777" w:rsidR="00D4097D" w:rsidRDefault="003059B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Estimate the risk</w:t>
            </w:r>
          </w:p>
        </w:tc>
        <w:tc>
          <w:tcPr>
            <w:tcW w:w="6165" w:type="dxa"/>
            <w:gridSpan w:val="4"/>
            <w:shd w:val="clear" w:color="auto" w:fill="auto"/>
            <w:tcMar>
              <w:top w:w="100" w:type="dxa"/>
              <w:left w:w="100" w:type="dxa"/>
              <w:bottom w:w="100" w:type="dxa"/>
              <w:right w:w="100" w:type="dxa"/>
            </w:tcMar>
          </w:tcPr>
          <w:p w14:paraId="61FDB0D9" w14:textId="77777777" w:rsidR="00D4097D" w:rsidRDefault="003059B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the risk</w:t>
            </w:r>
          </w:p>
        </w:tc>
        <w:tc>
          <w:tcPr>
            <w:tcW w:w="4080" w:type="dxa"/>
            <w:shd w:val="clear" w:color="auto" w:fill="auto"/>
            <w:tcMar>
              <w:top w:w="100" w:type="dxa"/>
              <w:left w:w="100" w:type="dxa"/>
              <w:bottom w:w="100" w:type="dxa"/>
              <w:right w:w="100" w:type="dxa"/>
            </w:tcMar>
          </w:tcPr>
          <w:p w14:paraId="5C76660C" w14:textId="77777777" w:rsidR="00D4097D" w:rsidRDefault="003059B0">
            <w:pPr>
              <w:widowControl w:val="0"/>
              <w:pBdr>
                <w:top w:val="nil"/>
                <w:left w:val="nil"/>
                <w:bottom w:val="nil"/>
                <w:right w:val="nil"/>
                <w:between w:val="nil"/>
              </w:pBdr>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residual risk</w:t>
            </w:r>
          </w:p>
        </w:tc>
      </w:tr>
      <w:tr w:rsidR="00D4097D" w14:paraId="53FB660F" w14:textId="77777777">
        <w:trPr>
          <w:trHeight w:val="440"/>
        </w:trPr>
        <w:tc>
          <w:tcPr>
            <w:tcW w:w="2265" w:type="dxa"/>
            <w:shd w:val="clear" w:color="auto" w:fill="auto"/>
            <w:tcMar>
              <w:top w:w="100" w:type="dxa"/>
              <w:left w:w="100" w:type="dxa"/>
              <w:bottom w:w="100" w:type="dxa"/>
              <w:right w:w="100" w:type="dxa"/>
            </w:tcMar>
          </w:tcPr>
          <w:p w14:paraId="3AF25BCF" w14:textId="77777777" w:rsidR="00D4097D" w:rsidRDefault="003059B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Hazard</w:t>
            </w:r>
          </w:p>
        </w:tc>
        <w:tc>
          <w:tcPr>
            <w:tcW w:w="1830" w:type="dxa"/>
            <w:shd w:val="clear" w:color="auto" w:fill="auto"/>
            <w:tcMar>
              <w:top w:w="100" w:type="dxa"/>
              <w:left w:w="100" w:type="dxa"/>
              <w:bottom w:w="100" w:type="dxa"/>
              <w:right w:w="100" w:type="dxa"/>
            </w:tcMar>
          </w:tcPr>
          <w:p w14:paraId="7EB8E438" w14:textId="77777777" w:rsidR="00D4097D" w:rsidRDefault="003059B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How may harm result?</w:t>
            </w:r>
          </w:p>
        </w:tc>
        <w:tc>
          <w:tcPr>
            <w:tcW w:w="540" w:type="dxa"/>
            <w:shd w:val="clear" w:color="auto" w:fill="auto"/>
            <w:tcMar>
              <w:top w:w="100" w:type="dxa"/>
              <w:left w:w="100" w:type="dxa"/>
              <w:bottom w:w="100" w:type="dxa"/>
              <w:right w:w="100" w:type="dxa"/>
            </w:tcMar>
          </w:tcPr>
          <w:p w14:paraId="16183840" w14:textId="77777777" w:rsidR="00D4097D" w:rsidRDefault="003059B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480" w:type="dxa"/>
            <w:shd w:val="clear" w:color="auto" w:fill="auto"/>
            <w:tcMar>
              <w:top w:w="100" w:type="dxa"/>
              <w:left w:w="100" w:type="dxa"/>
              <w:bottom w:w="100" w:type="dxa"/>
              <w:right w:w="100" w:type="dxa"/>
            </w:tcMar>
          </w:tcPr>
          <w:p w14:paraId="3A32A520" w14:textId="77777777" w:rsidR="00D4097D" w:rsidRDefault="003059B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525" w:type="dxa"/>
            <w:shd w:val="clear" w:color="auto" w:fill="auto"/>
            <w:tcMar>
              <w:top w:w="100" w:type="dxa"/>
              <w:left w:w="100" w:type="dxa"/>
              <w:bottom w:w="100" w:type="dxa"/>
              <w:right w:w="100" w:type="dxa"/>
            </w:tcMar>
          </w:tcPr>
          <w:p w14:paraId="43F5871B" w14:textId="77777777" w:rsidR="00D4097D" w:rsidRDefault="003059B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605" w:type="dxa"/>
            <w:shd w:val="clear" w:color="auto" w:fill="auto"/>
            <w:tcMar>
              <w:top w:w="100" w:type="dxa"/>
              <w:left w:w="100" w:type="dxa"/>
              <w:bottom w:w="100" w:type="dxa"/>
              <w:right w:w="100" w:type="dxa"/>
            </w:tcMar>
          </w:tcPr>
          <w:p w14:paraId="3D4CDF6A" w14:textId="77777777" w:rsidR="00D4097D" w:rsidRDefault="003059B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control measures</w:t>
            </w:r>
          </w:p>
        </w:tc>
        <w:tc>
          <w:tcPr>
            <w:tcW w:w="555" w:type="dxa"/>
            <w:shd w:val="clear" w:color="auto" w:fill="auto"/>
            <w:tcMar>
              <w:top w:w="100" w:type="dxa"/>
              <w:left w:w="100" w:type="dxa"/>
              <w:bottom w:w="100" w:type="dxa"/>
              <w:right w:w="100" w:type="dxa"/>
            </w:tcMar>
          </w:tcPr>
          <w:p w14:paraId="4923BFB9" w14:textId="77777777" w:rsidR="00D4097D" w:rsidRDefault="003059B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480" w:type="dxa"/>
            <w:shd w:val="clear" w:color="auto" w:fill="auto"/>
            <w:tcMar>
              <w:top w:w="100" w:type="dxa"/>
              <w:left w:w="100" w:type="dxa"/>
              <w:bottom w:w="100" w:type="dxa"/>
              <w:right w:w="100" w:type="dxa"/>
            </w:tcMar>
          </w:tcPr>
          <w:p w14:paraId="7B7EEA5B" w14:textId="77777777" w:rsidR="00D4097D" w:rsidRDefault="003059B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525" w:type="dxa"/>
            <w:shd w:val="clear" w:color="auto" w:fill="auto"/>
            <w:tcMar>
              <w:top w:w="100" w:type="dxa"/>
              <w:left w:w="100" w:type="dxa"/>
              <w:bottom w:w="100" w:type="dxa"/>
              <w:right w:w="100" w:type="dxa"/>
            </w:tcMar>
          </w:tcPr>
          <w:p w14:paraId="4EF19035" w14:textId="77777777" w:rsidR="00D4097D" w:rsidRDefault="003059B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080" w:type="dxa"/>
            <w:shd w:val="clear" w:color="auto" w:fill="auto"/>
            <w:tcMar>
              <w:top w:w="100" w:type="dxa"/>
              <w:left w:w="100" w:type="dxa"/>
              <w:bottom w:w="100" w:type="dxa"/>
              <w:right w:w="100" w:type="dxa"/>
            </w:tcMar>
          </w:tcPr>
          <w:p w14:paraId="24361181" w14:textId="77777777" w:rsidR="00D4097D" w:rsidRDefault="003059B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Further action required?</w:t>
            </w:r>
          </w:p>
          <w:p w14:paraId="494A49F2" w14:textId="77777777" w:rsidR="00D4097D" w:rsidRDefault="003059B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Only fill out if additional control measures are needed to be implemented or reviewed</w:t>
            </w:r>
          </w:p>
          <w:p w14:paraId="420398B7" w14:textId="77777777" w:rsidR="00D4097D" w:rsidRDefault="003059B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 </w:t>
            </w:r>
          </w:p>
          <w:p w14:paraId="1F06691E" w14:textId="77777777" w:rsidR="00D4097D" w:rsidRDefault="003059B0">
            <w:pPr>
              <w:widowControl w:val="0"/>
              <w:spacing w:line="240" w:lineRule="auto"/>
              <w:jc w:val="center"/>
              <w:rPr>
                <w:rFonts w:ascii="Open Sans" w:eastAsia="Open Sans" w:hAnsi="Open Sans" w:cs="Open Sans"/>
                <w:b/>
                <w:sz w:val="24"/>
                <w:szCs w:val="24"/>
              </w:rPr>
            </w:pPr>
            <w:r>
              <w:rPr>
                <w:rFonts w:ascii="Open Sans" w:eastAsia="Open Sans" w:hAnsi="Open Sans" w:cs="Open Sans"/>
                <w:sz w:val="18"/>
                <w:szCs w:val="18"/>
              </w:rPr>
              <w:t>Include timescales and who is responsible for implementation</w:t>
            </w:r>
          </w:p>
        </w:tc>
      </w:tr>
      <w:tr w:rsidR="00402D4B" w14:paraId="53ED9F19" w14:textId="77777777" w:rsidTr="00B403C6">
        <w:trPr>
          <w:trHeight w:val="440"/>
        </w:trPr>
        <w:tc>
          <w:tcPr>
            <w:tcW w:w="2265" w:type="dxa"/>
            <w:shd w:val="clear" w:color="auto" w:fill="auto"/>
            <w:tcMar>
              <w:top w:w="100" w:type="dxa"/>
              <w:left w:w="100" w:type="dxa"/>
              <w:bottom w:w="100" w:type="dxa"/>
              <w:right w:w="100" w:type="dxa"/>
            </w:tcMar>
            <w:vAlign w:val="center"/>
          </w:tcPr>
          <w:p w14:paraId="6E873632" w14:textId="01F585B9" w:rsidR="00402D4B" w:rsidRDefault="00402D4B" w:rsidP="00402D4B">
            <w:pPr>
              <w:widowControl w:val="0"/>
              <w:pBdr>
                <w:top w:val="nil"/>
                <w:left w:val="nil"/>
                <w:bottom w:val="nil"/>
                <w:right w:val="nil"/>
                <w:between w:val="nil"/>
              </w:pBdr>
              <w:spacing w:line="240" w:lineRule="auto"/>
              <w:jc w:val="center"/>
              <w:rPr>
                <w:rFonts w:ascii="Open Sans" w:eastAsia="Open Sans" w:hAnsi="Open Sans" w:cs="Open Sans"/>
              </w:rPr>
            </w:pPr>
            <w:r>
              <w:rPr>
                <w:color w:val="000000"/>
              </w:rPr>
              <w:t>Slips, trips and falls</w:t>
            </w:r>
          </w:p>
        </w:tc>
        <w:tc>
          <w:tcPr>
            <w:tcW w:w="1830" w:type="dxa"/>
            <w:shd w:val="clear" w:color="auto" w:fill="auto"/>
            <w:tcMar>
              <w:top w:w="100" w:type="dxa"/>
              <w:left w:w="100" w:type="dxa"/>
              <w:bottom w:w="100" w:type="dxa"/>
              <w:right w:w="100" w:type="dxa"/>
            </w:tcMar>
            <w:vAlign w:val="center"/>
          </w:tcPr>
          <w:p w14:paraId="543719D1" w14:textId="7208BD94" w:rsidR="00402D4B" w:rsidRDefault="00402D4B" w:rsidP="00402D4B">
            <w:pPr>
              <w:widowControl w:val="0"/>
              <w:pBdr>
                <w:top w:val="nil"/>
                <w:left w:val="nil"/>
                <w:bottom w:val="nil"/>
                <w:right w:val="nil"/>
                <w:between w:val="nil"/>
              </w:pBdr>
              <w:spacing w:line="240" w:lineRule="auto"/>
              <w:jc w:val="center"/>
              <w:rPr>
                <w:rFonts w:ascii="Open Sans" w:eastAsia="Open Sans" w:hAnsi="Open Sans" w:cs="Open Sans"/>
              </w:rPr>
            </w:pPr>
            <w:r>
              <w:rPr>
                <w:color w:val="000000"/>
              </w:rPr>
              <w:t>Staff and visitors may be injured if they trip over objects or slip-on spillages</w:t>
            </w:r>
          </w:p>
        </w:tc>
        <w:tc>
          <w:tcPr>
            <w:tcW w:w="540" w:type="dxa"/>
            <w:shd w:val="clear" w:color="auto" w:fill="auto"/>
            <w:tcMar>
              <w:top w:w="100" w:type="dxa"/>
              <w:left w:w="100" w:type="dxa"/>
              <w:bottom w:w="100" w:type="dxa"/>
              <w:right w:w="100" w:type="dxa"/>
            </w:tcMar>
            <w:vAlign w:val="center"/>
          </w:tcPr>
          <w:p w14:paraId="60E6584A" w14:textId="344B6E93" w:rsidR="00402D4B" w:rsidRDefault="005A63A7" w:rsidP="00402D4B">
            <w:pPr>
              <w:widowControl w:val="0"/>
              <w:pBdr>
                <w:top w:val="nil"/>
                <w:left w:val="nil"/>
                <w:bottom w:val="nil"/>
                <w:right w:val="nil"/>
                <w:between w:val="nil"/>
              </w:pBdr>
              <w:spacing w:line="240" w:lineRule="auto"/>
              <w:jc w:val="center"/>
              <w:rPr>
                <w:rFonts w:ascii="Open Sans" w:eastAsia="Open Sans" w:hAnsi="Open Sans" w:cs="Open Sans"/>
              </w:rPr>
            </w:pPr>
            <w:r>
              <w:rPr>
                <w:rFonts w:ascii="Open Sans" w:hAnsi="Open Sans" w:cs="Open Sans"/>
                <w:color w:val="000000"/>
              </w:rPr>
              <w:t>3</w:t>
            </w:r>
          </w:p>
        </w:tc>
        <w:tc>
          <w:tcPr>
            <w:tcW w:w="480" w:type="dxa"/>
            <w:shd w:val="clear" w:color="auto" w:fill="auto"/>
            <w:tcMar>
              <w:top w:w="100" w:type="dxa"/>
              <w:left w:w="100" w:type="dxa"/>
              <w:bottom w:w="100" w:type="dxa"/>
              <w:right w:w="100" w:type="dxa"/>
            </w:tcMar>
            <w:vAlign w:val="center"/>
          </w:tcPr>
          <w:p w14:paraId="7FD60843" w14:textId="6276AF0C" w:rsidR="00402D4B" w:rsidRDefault="00402D4B" w:rsidP="00402D4B">
            <w:pPr>
              <w:widowControl w:val="0"/>
              <w:pBdr>
                <w:top w:val="nil"/>
                <w:left w:val="nil"/>
                <w:bottom w:val="nil"/>
                <w:right w:val="nil"/>
                <w:between w:val="nil"/>
              </w:pBdr>
              <w:spacing w:line="240" w:lineRule="auto"/>
              <w:jc w:val="center"/>
              <w:rPr>
                <w:rFonts w:ascii="Open Sans" w:eastAsia="Open Sans" w:hAnsi="Open Sans" w:cs="Open Sans"/>
              </w:rPr>
            </w:pPr>
            <w:r>
              <w:rPr>
                <w:rFonts w:ascii="Open Sans" w:hAnsi="Open Sans" w:cs="Open Sans"/>
                <w:color w:val="000000"/>
              </w:rPr>
              <w:t>2</w:t>
            </w:r>
          </w:p>
        </w:tc>
        <w:tc>
          <w:tcPr>
            <w:tcW w:w="525" w:type="dxa"/>
            <w:shd w:val="clear" w:color="auto" w:fill="auto"/>
            <w:tcMar>
              <w:top w:w="100" w:type="dxa"/>
              <w:left w:w="100" w:type="dxa"/>
              <w:bottom w:w="100" w:type="dxa"/>
              <w:right w:w="100" w:type="dxa"/>
            </w:tcMar>
            <w:vAlign w:val="center"/>
          </w:tcPr>
          <w:p w14:paraId="5107FC6F" w14:textId="75F3330E" w:rsidR="00402D4B" w:rsidRDefault="005A63A7" w:rsidP="00402D4B">
            <w:pPr>
              <w:widowControl w:val="0"/>
              <w:pBdr>
                <w:top w:val="nil"/>
                <w:left w:val="nil"/>
                <w:bottom w:val="nil"/>
                <w:right w:val="nil"/>
                <w:between w:val="nil"/>
              </w:pBdr>
              <w:spacing w:line="240" w:lineRule="auto"/>
              <w:jc w:val="center"/>
              <w:rPr>
                <w:rFonts w:ascii="Open Sans" w:eastAsia="Open Sans" w:hAnsi="Open Sans" w:cs="Open Sans"/>
              </w:rPr>
            </w:pPr>
            <w:r>
              <w:rPr>
                <w:rFonts w:ascii="Open Sans" w:hAnsi="Open Sans" w:cs="Open Sans"/>
                <w:color w:val="000000"/>
              </w:rPr>
              <w:t>6</w:t>
            </w:r>
          </w:p>
        </w:tc>
        <w:tc>
          <w:tcPr>
            <w:tcW w:w="4605" w:type="dxa"/>
            <w:shd w:val="clear" w:color="auto" w:fill="auto"/>
            <w:tcMar>
              <w:top w:w="100" w:type="dxa"/>
              <w:left w:w="100" w:type="dxa"/>
              <w:bottom w:w="100" w:type="dxa"/>
              <w:right w:w="100" w:type="dxa"/>
            </w:tcMar>
            <w:vAlign w:val="center"/>
          </w:tcPr>
          <w:p w14:paraId="0E3D76F5" w14:textId="77777777" w:rsidR="00402D4B" w:rsidRDefault="00402D4B" w:rsidP="00402D4B">
            <w:pPr>
              <w:pStyle w:val="NormalWeb"/>
              <w:numPr>
                <w:ilvl w:val="0"/>
                <w:numId w:val="26"/>
              </w:numPr>
              <w:spacing w:before="0" w:beforeAutospacing="0" w:after="0" w:afterAutospacing="0"/>
              <w:textAlignment w:val="baseline"/>
              <w:rPr>
                <w:rFonts w:ascii="Arial" w:hAnsi="Arial" w:cs="Arial"/>
                <w:color w:val="000000"/>
              </w:rPr>
            </w:pPr>
            <w:r>
              <w:rPr>
                <w:rFonts w:ascii="Arial" w:hAnsi="Arial" w:cs="Arial"/>
                <w:color w:val="000000"/>
              </w:rPr>
              <w:t>Committee to ensure:</w:t>
            </w:r>
          </w:p>
          <w:p w14:paraId="67095F1B" w14:textId="77777777" w:rsidR="00402D4B" w:rsidRDefault="00402D4B" w:rsidP="00402D4B">
            <w:pPr>
              <w:pStyle w:val="NormalWeb"/>
              <w:numPr>
                <w:ilvl w:val="1"/>
                <w:numId w:val="27"/>
              </w:numPr>
              <w:spacing w:before="0" w:beforeAutospacing="0" w:after="0" w:afterAutospacing="0"/>
              <w:textAlignment w:val="baseline"/>
              <w:rPr>
                <w:rFonts w:ascii="Arial" w:hAnsi="Arial" w:cs="Arial"/>
                <w:color w:val="000000"/>
              </w:rPr>
            </w:pPr>
            <w:r>
              <w:rPr>
                <w:rFonts w:ascii="Arial" w:hAnsi="Arial" w:cs="Arial"/>
                <w:color w:val="000000"/>
              </w:rPr>
              <w:t>Flooring is even and well maintained</w:t>
            </w:r>
          </w:p>
          <w:p w14:paraId="6D92814C" w14:textId="77777777" w:rsidR="00402D4B" w:rsidRDefault="00402D4B" w:rsidP="00402D4B">
            <w:pPr>
              <w:pStyle w:val="NormalWeb"/>
              <w:numPr>
                <w:ilvl w:val="1"/>
                <w:numId w:val="28"/>
              </w:numPr>
              <w:spacing w:before="0" w:beforeAutospacing="0" w:after="0" w:afterAutospacing="0"/>
              <w:textAlignment w:val="baseline"/>
              <w:rPr>
                <w:rFonts w:ascii="Arial" w:hAnsi="Arial" w:cs="Arial"/>
                <w:color w:val="000000"/>
              </w:rPr>
            </w:pPr>
            <w:r>
              <w:rPr>
                <w:rFonts w:ascii="Arial" w:hAnsi="Arial" w:cs="Arial"/>
                <w:color w:val="000000"/>
              </w:rPr>
              <w:t>Spillages are cleaned up immediately</w:t>
            </w:r>
          </w:p>
          <w:p w14:paraId="28772F6E" w14:textId="77777777" w:rsidR="00402D4B" w:rsidRDefault="00402D4B" w:rsidP="00402D4B">
            <w:pPr>
              <w:pStyle w:val="NormalWeb"/>
              <w:numPr>
                <w:ilvl w:val="1"/>
                <w:numId w:val="29"/>
              </w:numPr>
              <w:spacing w:before="0" w:beforeAutospacing="0" w:after="0" w:afterAutospacing="0"/>
              <w:textAlignment w:val="baseline"/>
              <w:rPr>
                <w:rFonts w:ascii="Arial" w:hAnsi="Arial" w:cs="Arial"/>
                <w:color w:val="000000"/>
              </w:rPr>
            </w:pPr>
            <w:r>
              <w:rPr>
                <w:rFonts w:ascii="Arial" w:hAnsi="Arial" w:cs="Arial"/>
                <w:color w:val="000000"/>
              </w:rPr>
              <w:t>Wet floor signs are used after mopping</w:t>
            </w:r>
          </w:p>
          <w:p w14:paraId="7F635B4F" w14:textId="77777777" w:rsidR="00402D4B" w:rsidRDefault="00402D4B" w:rsidP="00402D4B">
            <w:pPr>
              <w:pStyle w:val="NormalWeb"/>
              <w:numPr>
                <w:ilvl w:val="1"/>
                <w:numId w:val="30"/>
              </w:numPr>
              <w:spacing w:before="0" w:beforeAutospacing="0" w:after="0" w:afterAutospacing="0"/>
              <w:textAlignment w:val="baseline"/>
              <w:rPr>
                <w:rFonts w:ascii="Arial" w:hAnsi="Arial" w:cs="Arial"/>
                <w:color w:val="000000"/>
              </w:rPr>
            </w:pPr>
            <w:r>
              <w:rPr>
                <w:rFonts w:ascii="Arial" w:hAnsi="Arial" w:cs="Arial"/>
                <w:color w:val="000000"/>
              </w:rPr>
              <w:t>All areas are well lit</w:t>
            </w:r>
          </w:p>
          <w:p w14:paraId="21B2E96D" w14:textId="77777777" w:rsidR="00402D4B" w:rsidRDefault="00402D4B" w:rsidP="00402D4B">
            <w:pPr>
              <w:pStyle w:val="NormalWeb"/>
              <w:numPr>
                <w:ilvl w:val="1"/>
                <w:numId w:val="31"/>
              </w:numPr>
              <w:spacing w:before="0" w:beforeAutospacing="0" w:after="0" w:afterAutospacing="0"/>
              <w:textAlignment w:val="baseline"/>
              <w:rPr>
                <w:rFonts w:ascii="Arial" w:hAnsi="Arial" w:cs="Arial"/>
                <w:color w:val="000000"/>
              </w:rPr>
            </w:pPr>
            <w:r>
              <w:rPr>
                <w:rFonts w:ascii="Arial" w:hAnsi="Arial" w:cs="Arial"/>
                <w:color w:val="000000"/>
              </w:rPr>
              <w:t>No obstructions in walkways such as boxes, trailing leads or cables. </w:t>
            </w:r>
          </w:p>
          <w:p w14:paraId="67B1BAA9" w14:textId="77777777" w:rsidR="00402D4B" w:rsidRDefault="00402D4B" w:rsidP="00402D4B">
            <w:pPr>
              <w:pStyle w:val="NormalWeb"/>
              <w:numPr>
                <w:ilvl w:val="0"/>
                <w:numId w:val="26"/>
              </w:numPr>
              <w:spacing w:before="0" w:beforeAutospacing="0" w:after="0" w:afterAutospacing="0"/>
              <w:textAlignment w:val="baseline"/>
              <w:rPr>
                <w:rFonts w:ascii="Arial" w:hAnsi="Arial" w:cs="Arial"/>
                <w:color w:val="000000"/>
              </w:rPr>
            </w:pPr>
            <w:r>
              <w:rPr>
                <w:rFonts w:ascii="Arial" w:hAnsi="Arial" w:cs="Arial"/>
                <w:color w:val="000000"/>
              </w:rPr>
              <w:t>Report any issues with the room to duty management or staff at the venues. </w:t>
            </w:r>
          </w:p>
          <w:p w14:paraId="07829C18" w14:textId="2852CAD9" w:rsidR="00402D4B" w:rsidRDefault="00402D4B" w:rsidP="00402D4B">
            <w:pPr>
              <w:widowControl w:val="0"/>
              <w:numPr>
                <w:ilvl w:val="0"/>
                <w:numId w:val="17"/>
              </w:numPr>
              <w:spacing w:line="240" w:lineRule="auto"/>
              <w:rPr>
                <w:rFonts w:ascii="Open Sans" w:eastAsia="Open Sans" w:hAnsi="Open Sans" w:cs="Open Sans"/>
              </w:rPr>
            </w:pPr>
            <w:r>
              <w:rPr>
                <w:color w:val="000000"/>
              </w:rPr>
              <w:t>Report any spillages or trip hazards.</w:t>
            </w:r>
          </w:p>
        </w:tc>
        <w:tc>
          <w:tcPr>
            <w:tcW w:w="555" w:type="dxa"/>
            <w:shd w:val="clear" w:color="auto" w:fill="auto"/>
            <w:tcMar>
              <w:top w:w="100" w:type="dxa"/>
              <w:left w:w="100" w:type="dxa"/>
              <w:bottom w:w="100" w:type="dxa"/>
              <w:right w:w="100" w:type="dxa"/>
            </w:tcMar>
          </w:tcPr>
          <w:p w14:paraId="38AAEAB5" w14:textId="183B747F" w:rsidR="00402D4B" w:rsidRPr="00C24620" w:rsidRDefault="005A63A7" w:rsidP="00402D4B">
            <w:pPr>
              <w:widowControl w:val="0"/>
              <w:spacing w:line="240" w:lineRule="auto"/>
              <w:jc w:val="center"/>
              <w:rPr>
                <w:rFonts w:ascii="Open Sans" w:eastAsia="Open Sans" w:hAnsi="Open Sans" w:cs="Open Sans"/>
              </w:rPr>
            </w:pPr>
            <w:r w:rsidRPr="00C24620">
              <w:rPr>
                <w:rFonts w:ascii="Open Sans" w:eastAsia="Open Sans" w:hAnsi="Open Sans" w:cs="Open Sans"/>
              </w:rPr>
              <w:t>2</w:t>
            </w:r>
          </w:p>
        </w:tc>
        <w:tc>
          <w:tcPr>
            <w:tcW w:w="480" w:type="dxa"/>
            <w:shd w:val="clear" w:color="auto" w:fill="auto"/>
            <w:tcMar>
              <w:top w:w="100" w:type="dxa"/>
              <w:left w:w="100" w:type="dxa"/>
              <w:bottom w:w="100" w:type="dxa"/>
              <w:right w:w="100" w:type="dxa"/>
            </w:tcMar>
          </w:tcPr>
          <w:p w14:paraId="0FFAFF1E" w14:textId="514C7106" w:rsidR="00402D4B" w:rsidRPr="00C24620" w:rsidRDefault="005A63A7" w:rsidP="00402D4B">
            <w:pPr>
              <w:widowControl w:val="0"/>
              <w:spacing w:line="240" w:lineRule="auto"/>
              <w:jc w:val="center"/>
              <w:rPr>
                <w:rFonts w:ascii="Open Sans" w:eastAsia="Open Sans" w:hAnsi="Open Sans" w:cs="Open Sans"/>
              </w:rPr>
            </w:pPr>
            <w:r w:rsidRPr="00C24620">
              <w:rPr>
                <w:rFonts w:ascii="Open Sans" w:eastAsia="Open Sans" w:hAnsi="Open Sans" w:cs="Open Sans"/>
              </w:rPr>
              <w:t>2</w:t>
            </w:r>
          </w:p>
        </w:tc>
        <w:tc>
          <w:tcPr>
            <w:tcW w:w="525" w:type="dxa"/>
            <w:shd w:val="clear" w:color="auto" w:fill="auto"/>
            <w:tcMar>
              <w:top w:w="100" w:type="dxa"/>
              <w:left w:w="100" w:type="dxa"/>
              <w:bottom w:w="100" w:type="dxa"/>
              <w:right w:w="100" w:type="dxa"/>
            </w:tcMar>
          </w:tcPr>
          <w:p w14:paraId="2B19E1D0" w14:textId="3BF0E1C9" w:rsidR="00402D4B" w:rsidRPr="00C24620" w:rsidRDefault="005A63A7" w:rsidP="00402D4B">
            <w:pPr>
              <w:widowControl w:val="0"/>
              <w:spacing w:line="240" w:lineRule="auto"/>
              <w:jc w:val="center"/>
              <w:rPr>
                <w:rFonts w:ascii="Open Sans" w:eastAsia="Open Sans" w:hAnsi="Open Sans" w:cs="Open Sans"/>
              </w:rPr>
            </w:pPr>
            <w:r w:rsidRPr="00C24620">
              <w:rPr>
                <w:rFonts w:ascii="Open Sans" w:eastAsia="Open Sans" w:hAnsi="Open Sans" w:cs="Open Sans"/>
              </w:rPr>
              <w:t>4</w:t>
            </w:r>
          </w:p>
        </w:tc>
        <w:tc>
          <w:tcPr>
            <w:tcW w:w="4080" w:type="dxa"/>
            <w:shd w:val="clear" w:color="auto" w:fill="auto"/>
            <w:tcMar>
              <w:top w:w="100" w:type="dxa"/>
              <w:left w:w="100" w:type="dxa"/>
              <w:bottom w:w="100" w:type="dxa"/>
              <w:right w:w="100" w:type="dxa"/>
            </w:tcMar>
          </w:tcPr>
          <w:p w14:paraId="1AF8C015" w14:textId="77777777" w:rsidR="00402D4B" w:rsidRDefault="00402D4B" w:rsidP="00402D4B">
            <w:pPr>
              <w:widowControl w:val="0"/>
              <w:spacing w:line="240" w:lineRule="auto"/>
              <w:jc w:val="center"/>
              <w:rPr>
                <w:rFonts w:ascii="Open Sans" w:eastAsia="Open Sans" w:hAnsi="Open Sans" w:cs="Open Sans"/>
              </w:rPr>
            </w:pPr>
          </w:p>
        </w:tc>
      </w:tr>
      <w:tr w:rsidR="00402D4B" w14:paraId="111921BE" w14:textId="77777777" w:rsidTr="00B403C6">
        <w:trPr>
          <w:trHeight w:val="480"/>
        </w:trPr>
        <w:tc>
          <w:tcPr>
            <w:tcW w:w="2265" w:type="dxa"/>
            <w:shd w:val="clear" w:color="auto" w:fill="auto"/>
            <w:tcMar>
              <w:top w:w="100" w:type="dxa"/>
              <w:left w:w="100" w:type="dxa"/>
              <w:bottom w:w="100" w:type="dxa"/>
              <w:right w:w="100" w:type="dxa"/>
            </w:tcMar>
            <w:vAlign w:val="center"/>
          </w:tcPr>
          <w:p w14:paraId="7DACF896" w14:textId="77777777" w:rsidR="00402D4B" w:rsidRDefault="00402D4B" w:rsidP="00402D4B">
            <w:pPr>
              <w:pStyle w:val="NormalWeb"/>
              <w:spacing w:before="0" w:beforeAutospacing="0" w:after="0" w:afterAutospacing="0"/>
              <w:jc w:val="center"/>
            </w:pPr>
            <w:r>
              <w:rPr>
                <w:rFonts w:ascii="Arial" w:hAnsi="Arial" w:cs="Arial"/>
                <w:color w:val="000000"/>
              </w:rPr>
              <w:t>Fire</w:t>
            </w:r>
          </w:p>
          <w:p w14:paraId="5DFD6822" w14:textId="4317A8A1" w:rsidR="00402D4B" w:rsidRDefault="00402D4B" w:rsidP="00402D4B">
            <w:pPr>
              <w:widowControl w:val="0"/>
              <w:pBdr>
                <w:top w:val="nil"/>
                <w:left w:val="nil"/>
                <w:bottom w:val="nil"/>
                <w:right w:val="nil"/>
                <w:between w:val="nil"/>
              </w:pBdr>
              <w:spacing w:line="240" w:lineRule="auto"/>
              <w:jc w:val="center"/>
              <w:rPr>
                <w:rFonts w:ascii="Open Sans" w:eastAsia="Open Sans" w:hAnsi="Open Sans" w:cs="Open Sans"/>
              </w:rPr>
            </w:pPr>
          </w:p>
        </w:tc>
        <w:tc>
          <w:tcPr>
            <w:tcW w:w="1830" w:type="dxa"/>
            <w:shd w:val="clear" w:color="auto" w:fill="auto"/>
            <w:tcMar>
              <w:top w:w="100" w:type="dxa"/>
              <w:left w:w="100" w:type="dxa"/>
              <w:bottom w:w="100" w:type="dxa"/>
              <w:right w:w="100" w:type="dxa"/>
            </w:tcMar>
            <w:vAlign w:val="center"/>
          </w:tcPr>
          <w:p w14:paraId="2E23E464" w14:textId="77777777" w:rsidR="00402D4B" w:rsidRDefault="00402D4B" w:rsidP="00402D4B">
            <w:pPr>
              <w:pStyle w:val="NormalWeb"/>
              <w:spacing w:before="0" w:beforeAutospacing="0" w:after="0" w:afterAutospacing="0"/>
            </w:pPr>
            <w:r>
              <w:rPr>
                <w:rFonts w:ascii="Arial" w:hAnsi="Arial" w:cs="Arial"/>
                <w:color w:val="000000"/>
              </w:rPr>
              <w:t xml:space="preserve">In the case of a fire, exits may be blocked leading to members and </w:t>
            </w:r>
            <w:r>
              <w:rPr>
                <w:rFonts w:ascii="Arial" w:hAnsi="Arial" w:cs="Arial"/>
                <w:color w:val="000000"/>
              </w:rPr>
              <w:lastRenderedPageBreak/>
              <w:t>attendees being trapped in an enclosed building or space.</w:t>
            </w:r>
          </w:p>
          <w:p w14:paraId="31FDAC31" w14:textId="77777777" w:rsidR="00402D4B" w:rsidRDefault="00402D4B" w:rsidP="00402D4B"/>
          <w:p w14:paraId="5D90C953" w14:textId="6BC3A1CC" w:rsidR="00402D4B" w:rsidRDefault="00402D4B" w:rsidP="00402D4B">
            <w:pPr>
              <w:widowControl w:val="0"/>
              <w:spacing w:line="240" w:lineRule="auto"/>
              <w:jc w:val="center"/>
              <w:rPr>
                <w:rFonts w:ascii="Open Sans" w:eastAsia="Open Sans" w:hAnsi="Open Sans" w:cs="Open Sans"/>
              </w:rPr>
            </w:pPr>
            <w:r>
              <w:rPr>
                <w:color w:val="000000"/>
              </w:rPr>
              <w:t>In this case, members can be harmed, burned and inhale smoke, and this can lead to them fainting or requiring first aid assistance. </w:t>
            </w:r>
          </w:p>
        </w:tc>
        <w:tc>
          <w:tcPr>
            <w:tcW w:w="540" w:type="dxa"/>
            <w:shd w:val="clear" w:color="auto" w:fill="auto"/>
            <w:tcMar>
              <w:top w:w="100" w:type="dxa"/>
              <w:left w:w="100" w:type="dxa"/>
              <w:bottom w:w="100" w:type="dxa"/>
              <w:right w:w="100" w:type="dxa"/>
            </w:tcMar>
            <w:vAlign w:val="center"/>
          </w:tcPr>
          <w:p w14:paraId="1688615A" w14:textId="5E26F8CF" w:rsidR="00402D4B" w:rsidRDefault="00A21F8E" w:rsidP="00402D4B">
            <w:pPr>
              <w:widowControl w:val="0"/>
              <w:spacing w:line="240" w:lineRule="auto"/>
              <w:jc w:val="center"/>
              <w:rPr>
                <w:rFonts w:ascii="Open Sans" w:eastAsia="Open Sans" w:hAnsi="Open Sans" w:cs="Open Sans"/>
              </w:rPr>
            </w:pPr>
            <w:r>
              <w:rPr>
                <w:rFonts w:ascii="Open Sans" w:hAnsi="Open Sans" w:cs="Open Sans"/>
                <w:color w:val="000000"/>
              </w:rPr>
              <w:lastRenderedPageBreak/>
              <w:t>2</w:t>
            </w:r>
          </w:p>
        </w:tc>
        <w:tc>
          <w:tcPr>
            <w:tcW w:w="480" w:type="dxa"/>
            <w:shd w:val="clear" w:color="auto" w:fill="auto"/>
            <w:tcMar>
              <w:top w:w="100" w:type="dxa"/>
              <w:left w:w="100" w:type="dxa"/>
              <w:bottom w:w="100" w:type="dxa"/>
              <w:right w:w="100" w:type="dxa"/>
            </w:tcMar>
            <w:vAlign w:val="center"/>
          </w:tcPr>
          <w:p w14:paraId="090B7844" w14:textId="68C8C75B" w:rsidR="00402D4B" w:rsidRDefault="00A21F8E" w:rsidP="00402D4B">
            <w:pPr>
              <w:widowControl w:val="0"/>
              <w:spacing w:line="240" w:lineRule="auto"/>
              <w:jc w:val="center"/>
              <w:rPr>
                <w:rFonts w:ascii="Open Sans" w:eastAsia="Open Sans" w:hAnsi="Open Sans" w:cs="Open Sans"/>
              </w:rPr>
            </w:pPr>
            <w:r>
              <w:rPr>
                <w:rFonts w:ascii="Open Sans" w:hAnsi="Open Sans" w:cs="Open Sans"/>
                <w:color w:val="000000"/>
              </w:rPr>
              <w:t>5</w:t>
            </w:r>
          </w:p>
        </w:tc>
        <w:tc>
          <w:tcPr>
            <w:tcW w:w="525" w:type="dxa"/>
            <w:shd w:val="clear" w:color="auto" w:fill="auto"/>
            <w:tcMar>
              <w:top w:w="100" w:type="dxa"/>
              <w:left w:w="100" w:type="dxa"/>
              <w:bottom w:w="100" w:type="dxa"/>
              <w:right w:w="100" w:type="dxa"/>
            </w:tcMar>
            <w:vAlign w:val="center"/>
          </w:tcPr>
          <w:p w14:paraId="18116F85" w14:textId="18B8397B" w:rsidR="00402D4B" w:rsidRDefault="00A21F8E" w:rsidP="00402D4B">
            <w:pPr>
              <w:widowControl w:val="0"/>
              <w:spacing w:line="240" w:lineRule="auto"/>
              <w:jc w:val="center"/>
              <w:rPr>
                <w:rFonts w:ascii="Open Sans" w:eastAsia="Open Sans" w:hAnsi="Open Sans" w:cs="Open Sans"/>
              </w:rPr>
            </w:pPr>
            <w:r>
              <w:rPr>
                <w:rFonts w:ascii="Open Sans" w:hAnsi="Open Sans" w:cs="Open Sans"/>
                <w:color w:val="000000"/>
              </w:rPr>
              <w:t>10</w:t>
            </w:r>
          </w:p>
        </w:tc>
        <w:tc>
          <w:tcPr>
            <w:tcW w:w="4605" w:type="dxa"/>
            <w:shd w:val="clear" w:color="auto" w:fill="auto"/>
            <w:tcMar>
              <w:top w:w="100" w:type="dxa"/>
              <w:left w:w="100" w:type="dxa"/>
              <w:bottom w:w="100" w:type="dxa"/>
              <w:right w:w="100" w:type="dxa"/>
            </w:tcMar>
          </w:tcPr>
          <w:p w14:paraId="34621C09" w14:textId="77777777" w:rsidR="00402D4B" w:rsidRDefault="00402D4B" w:rsidP="00402D4B">
            <w:pPr>
              <w:pStyle w:val="NormalWeb"/>
              <w:numPr>
                <w:ilvl w:val="0"/>
                <w:numId w:val="32"/>
              </w:numPr>
              <w:spacing w:before="0" w:beforeAutospacing="0" w:after="0" w:afterAutospacing="0"/>
              <w:textAlignment w:val="baseline"/>
              <w:rPr>
                <w:rFonts w:ascii="Arial" w:hAnsi="Arial" w:cs="Arial"/>
                <w:color w:val="000000"/>
                <w:sz w:val="28"/>
                <w:szCs w:val="28"/>
              </w:rPr>
            </w:pPr>
            <w:r>
              <w:rPr>
                <w:rFonts w:ascii="Arial" w:hAnsi="Arial" w:cs="Arial"/>
                <w:color w:val="000000"/>
              </w:rPr>
              <w:t>Committee to familiarise themselves with emergency procedures at the venue before undertaking the activity. </w:t>
            </w:r>
          </w:p>
          <w:p w14:paraId="32DA6734" w14:textId="77777777" w:rsidR="00402D4B" w:rsidRDefault="00402D4B" w:rsidP="00402D4B">
            <w:pPr>
              <w:pStyle w:val="NormalWeb"/>
              <w:numPr>
                <w:ilvl w:val="0"/>
                <w:numId w:val="32"/>
              </w:numPr>
              <w:spacing w:before="0" w:beforeAutospacing="0" w:after="0" w:afterAutospacing="0"/>
              <w:textAlignment w:val="baseline"/>
              <w:rPr>
                <w:rFonts w:ascii="Arial" w:hAnsi="Arial" w:cs="Arial"/>
                <w:color w:val="000000"/>
              </w:rPr>
            </w:pPr>
            <w:r>
              <w:rPr>
                <w:rFonts w:ascii="Arial" w:hAnsi="Arial" w:cs="Arial"/>
                <w:color w:val="000000"/>
              </w:rPr>
              <w:lastRenderedPageBreak/>
              <w:t>At events, fire exits will be kept clear of people and possessions in case of an emergency.</w:t>
            </w:r>
          </w:p>
          <w:p w14:paraId="7FB5F8DF" w14:textId="77777777" w:rsidR="00402D4B" w:rsidRDefault="00402D4B" w:rsidP="00402D4B">
            <w:pPr>
              <w:pStyle w:val="NormalWeb"/>
              <w:numPr>
                <w:ilvl w:val="0"/>
                <w:numId w:val="32"/>
              </w:numPr>
              <w:spacing w:before="0" w:beforeAutospacing="0" w:after="0" w:afterAutospacing="0"/>
              <w:textAlignment w:val="baseline"/>
              <w:rPr>
                <w:rFonts w:ascii="Arial" w:hAnsi="Arial" w:cs="Arial"/>
                <w:color w:val="000000"/>
              </w:rPr>
            </w:pPr>
            <w:r>
              <w:rPr>
                <w:rFonts w:ascii="Arial" w:hAnsi="Arial" w:cs="Arial"/>
                <w:color w:val="000000"/>
              </w:rPr>
              <w:t>Attendees will be made aware of the fire safety procedure (exits, prohibition of lift usage and assembly points etc) at the start of events.</w:t>
            </w:r>
          </w:p>
          <w:p w14:paraId="4C11A63B" w14:textId="0319920E" w:rsidR="00402D4B" w:rsidRDefault="00402D4B" w:rsidP="00402D4B">
            <w:pPr>
              <w:widowControl w:val="0"/>
              <w:numPr>
                <w:ilvl w:val="0"/>
                <w:numId w:val="6"/>
              </w:numPr>
              <w:spacing w:line="240" w:lineRule="auto"/>
              <w:rPr>
                <w:rFonts w:ascii="Open Sans" w:eastAsia="Open Sans" w:hAnsi="Open Sans" w:cs="Open Sans"/>
              </w:rPr>
            </w:pPr>
            <w:r>
              <w:rPr>
                <w:color w:val="000000"/>
              </w:rPr>
              <w:t>Committee will assist attendees in single file lines to ensure the quickest possible exit in the case of these hazards.</w:t>
            </w:r>
          </w:p>
        </w:tc>
        <w:tc>
          <w:tcPr>
            <w:tcW w:w="555" w:type="dxa"/>
            <w:shd w:val="clear" w:color="auto" w:fill="auto"/>
            <w:tcMar>
              <w:top w:w="100" w:type="dxa"/>
              <w:left w:w="100" w:type="dxa"/>
              <w:bottom w:w="100" w:type="dxa"/>
              <w:right w:w="100" w:type="dxa"/>
            </w:tcMar>
          </w:tcPr>
          <w:p w14:paraId="5C2304E4" w14:textId="140F757E" w:rsidR="00402D4B" w:rsidRPr="00C24620" w:rsidRDefault="00894747" w:rsidP="00402D4B">
            <w:pPr>
              <w:widowControl w:val="0"/>
              <w:pBdr>
                <w:top w:val="nil"/>
                <w:left w:val="nil"/>
                <w:bottom w:val="nil"/>
                <w:right w:val="nil"/>
                <w:between w:val="nil"/>
              </w:pBdr>
              <w:spacing w:line="240" w:lineRule="auto"/>
              <w:jc w:val="center"/>
              <w:rPr>
                <w:rFonts w:ascii="Open Sans" w:eastAsia="Open Sans" w:hAnsi="Open Sans" w:cs="Open Sans"/>
              </w:rPr>
            </w:pPr>
            <w:r>
              <w:rPr>
                <w:rFonts w:ascii="Open Sans" w:eastAsia="Open Sans" w:hAnsi="Open Sans" w:cs="Open Sans"/>
              </w:rPr>
              <w:lastRenderedPageBreak/>
              <w:t>1</w:t>
            </w:r>
          </w:p>
        </w:tc>
        <w:tc>
          <w:tcPr>
            <w:tcW w:w="480" w:type="dxa"/>
            <w:shd w:val="clear" w:color="auto" w:fill="auto"/>
            <w:tcMar>
              <w:top w:w="100" w:type="dxa"/>
              <w:left w:w="100" w:type="dxa"/>
              <w:bottom w:w="100" w:type="dxa"/>
              <w:right w:w="100" w:type="dxa"/>
            </w:tcMar>
          </w:tcPr>
          <w:p w14:paraId="467F8867" w14:textId="1F5747C6" w:rsidR="00402D4B" w:rsidRPr="00C24620" w:rsidRDefault="009C1C88" w:rsidP="00402D4B">
            <w:pPr>
              <w:widowControl w:val="0"/>
              <w:pBdr>
                <w:top w:val="nil"/>
                <w:left w:val="nil"/>
                <w:bottom w:val="nil"/>
                <w:right w:val="nil"/>
                <w:between w:val="nil"/>
              </w:pBdr>
              <w:spacing w:line="240" w:lineRule="auto"/>
              <w:jc w:val="center"/>
              <w:rPr>
                <w:rFonts w:ascii="Open Sans" w:eastAsia="Open Sans" w:hAnsi="Open Sans" w:cs="Open Sans"/>
              </w:rPr>
            </w:pPr>
            <w:r>
              <w:rPr>
                <w:rFonts w:ascii="Open Sans" w:eastAsia="Open Sans" w:hAnsi="Open Sans" w:cs="Open Sans"/>
              </w:rPr>
              <w:t>4</w:t>
            </w:r>
          </w:p>
        </w:tc>
        <w:tc>
          <w:tcPr>
            <w:tcW w:w="525" w:type="dxa"/>
            <w:shd w:val="clear" w:color="auto" w:fill="auto"/>
            <w:tcMar>
              <w:top w:w="100" w:type="dxa"/>
              <w:left w:w="100" w:type="dxa"/>
              <w:bottom w:w="100" w:type="dxa"/>
              <w:right w:w="100" w:type="dxa"/>
            </w:tcMar>
          </w:tcPr>
          <w:p w14:paraId="25A0AEA3" w14:textId="4B49DE63" w:rsidR="00402D4B" w:rsidRPr="00C24620" w:rsidRDefault="009C1C88" w:rsidP="009C1C88">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 4</w:t>
            </w:r>
          </w:p>
        </w:tc>
        <w:tc>
          <w:tcPr>
            <w:tcW w:w="4080" w:type="dxa"/>
            <w:shd w:val="clear" w:color="auto" w:fill="auto"/>
            <w:tcMar>
              <w:top w:w="100" w:type="dxa"/>
              <w:left w:w="100" w:type="dxa"/>
              <w:bottom w:w="100" w:type="dxa"/>
              <w:right w:w="100" w:type="dxa"/>
            </w:tcMar>
          </w:tcPr>
          <w:p w14:paraId="2058672D" w14:textId="77777777" w:rsidR="00402D4B" w:rsidRDefault="00402D4B" w:rsidP="00402D4B">
            <w:pPr>
              <w:widowControl w:val="0"/>
              <w:pBdr>
                <w:top w:val="nil"/>
                <w:left w:val="nil"/>
                <w:bottom w:val="nil"/>
                <w:right w:val="nil"/>
                <w:between w:val="nil"/>
              </w:pBdr>
              <w:spacing w:line="240" w:lineRule="auto"/>
              <w:jc w:val="center"/>
              <w:rPr>
                <w:rFonts w:ascii="Open Sans" w:eastAsia="Open Sans" w:hAnsi="Open Sans" w:cs="Open Sans"/>
              </w:rPr>
            </w:pPr>
          </w:p>
          <w:p w14:paraId="7A7AF985" w14:textId="77777777" w:rsidR="00402D4B" w:rsidRDefault="00402D4B" w:rsidP="00402D4B">
            <w:pPr>
              <w:widowControl w:val="0"/>
              <w:pBdr>
                <w:top w:val="nil"/>
                <w:left w:val="nil"/>
                <w:bottom w:val="nil"/>
                <w:right w:val="nil"/>
                <w:between w:val="nil"/>
              </w:pBdr>
              <w:spacing w:line="240" w:lineRule="auto"/>
              <w:jc w:val="center"/>
              <w:rPr>
                <w:rFonts w:ascii="Open Sans" w:eastAsia="Open Sans" w:hAnsi="Open Sans" w:cs="Open Sans"/>
              </w:rPr>
            </w:pPr>
          </w:p>
          <w:p w14:paraId="5AC34ACB" w14:textId="77777777" w:rsidR="00402D4B" w:rsidRDefault="00402D4B" w:rsidP="00402D4B">
            <w:pPr>
              <w:widowControl w:val="0"/>
              <w:pBdr>
                <w:top w:val="nil"/>
                <w:left w:val="nil"/>
                <w:bottom w:val="nil"/>
                <w:right w:val="nil"/>
                <w:between w:val="nil"/>
              </w:pBdr>
              <w:spacing w:line="240" w:lineRule="auto"/>
              <w:rPr>
                <w:rFonts w:ascii="Open Sans" w:eastAsia="Open Sans" w:hAnsi="Open Sans" w:cs="Open Sans"/>
              </w:rPr>
            </w:pPr>
          </w:p>
        </w:tc>
      </w:tr>
      <w:tr w:rsidR="00402D4B" w14:paraId="6EA384EF" w14:textId="77777777" w:rsidTr="00B403C6">
        <w:trPr>
          <w:trHeight w:val="440"/>
        </w:trPr>
        <w:tc>
          <w:tcPr>
            <w:tcW w:w="2265" w:type="dxa"/>
            <w:shd w:val="clear" w:color="auto" w:fill="auto"/>
            <w:tcMar>
              <w:top w:w="100" w:type="dxa"/>
              <w:left w:w="100" w:type="dxa"/>
              <w:bottom w:w="100" w:type="dxa"/>
              <w:right w:w="100" w:type="dxa"/>
            </w:tcMar>
            <w:vAlign w:val="center"/>
          </w:tcPr>
          <w:p w14:paraId="0C304141" w14:textId="21C0176A" w:rsidR="00402D4B" w:rsidRDefault="00402D4B" w:rsidP="00402D4B">
            <w:pPr>
              <w:widowControl w:val="0"/>
              <w:pBdr>
                <w:top w:val="nil"/>
                <w:left w:val="nil"/>
                <w:bottom w:val="nil"/>
                <w:right w:val="nil"/>
                <w:between w:val="nil"/>
              </w:pBdr>
              <w:spacing w:line="240" w:lineRule="auto"/>
              <w:jc w:val="center"/>
              <w:rPr>
                <w:rFonts w:ascii="Open Sans" w:eastAsia="Open Sans" w:hAnsi="Open Sans" w:cs="Open Sans"/>
              </w:rPr>
            </w:pPr>
            <w:r>
              <w:rPr>
                <w:color w:val="000000"/>
              </w:rPr>
              <w:t>Overconsumption of alcohol/Alcohol poisoning</w:t>
            </w:r>
          </w:p>
        </w:tc>
        <w:tc>
          <w:tcPr>
            <w:tcW w:w="1830" w:type="dxa"/>
            <w:shd w:val="clear" w:color="auto" w:fill="auto"/>
            <w:tcMar>
              <w:top w:w="100" w:type="dxa"/>
              <w:left w:w="100" w:type="dxa"/>
              <w:bottom w:w="100" w:type="dxa"/>
              <w:right w:w="100" w:type="dxa"/>
            </w:tcMar>
            <w:vAlign w:val="center"/>
          </w:tcPr>
          <w:p w14:paraId="1B909BEB" w14:textId="77777777" w:rsidR="00402D4B" w:rsidRDefault="00402D4B" w:rsidP="00402D4B">
            <w:pPr>
              <w:pStyle w:val="NormalWeb"/>
              <w:spacing w:before="0" w:beforeAutospacing="0" w:after="0" w:afterAutospacing="0"/>
            </w:pPr>
            <w:r>
              <w:rPr>
                <w:rFonts w:ascii="Arial" w:hAnsi="Arial" w:cs="Arial"/>
                <w:color w:val="000000"/>
              </w:rPr>
              <w:t>Alcohol affecting/impeding</w:t>
            </w:r>
          </w:p>
          <w:p w14:paraId="15BA3FC5" w14:textId="77777777" w:rsidR="00402D4B" w:rsidRDefault="00402D4B" w:rsidP="00402D4B">
            <w:pPr>
              <w:pStyle w:val="NormalWeb"/>
              <w:spacing w:before="0" w:beforeAutospacing="0" w:after="0" w:afterAutospacing="0"/>
            </w:pPr>
            <w:r>
              <w:rPr>
                <w:rFonts w:ascii="Arial" w:hAnsi="Arial" w:cs="Arial"/>
                <w:color w:val="000000"/>
              </w:rPr>
              <w:t>judgement leading to</w:t>
            </w:r>
          </w:p>
          <w:p w14:paraId="252D214A" w14:textId="77777777" w:rsidR="00402D4B" w:rsidRDefault="00402D4B" w:rsidP="00402D4B">
            <w:pPr>
              <w:pStyle w:val="NormalWeb"/>
              <w:spacing w:before="0" w:beforeAutospacing="0" w:after="0" w:afterAutospacing="0"/>
            </w:pPr>
            <w:r>
              <w:rPr>
                <w:rFonts w:ascii="Arial" w:hAnsi="Arial" w:cs="Arial"/>
                <w:color w:val="000000"/>
              </w:rPr>
              <w:t>physical injury or abusive</w:t>
            </w:r>
          </w:p>
          <w:p w14:paraId="32441C2D" w14:textId="4F62DA9D" w:rsidR="00402D4B" w:rsidRDefault="00402D4B" w:rsidP="00402D4B">
            <w:pPr>
              <w:widowControl w:val="0"/>
              <w:spacing w:line="240" w:lineRule="auto"/>
              <w:jc w:val="center"/>
              <w:rPr>
                <w:rFonts w:ascii="Open Sans" w:eastAsia="Open Sans" w:hAnsi="Open Sans" w:cs="Open Sans"/>
              </w:rPr>
            </w:pPr>
            <w:r>
              <w:rPr>
                <w:color w:val="000000"/>
              </w:rPr>
              <w:t>behaviour to self or others. </w:t>
            </w:r>
          </w:p>
        </w:tc>
        <w:tc>
          <w:tcPr>
            <w:tcW w:w="540" w:type="dxa"/>
            <w:shd w:val="clear" w:color="auto" w:fill="auto"/>
            <w:tcMar>
              <w:top w:w="100" w:type="dxa"/>
              <w:left w:w="100" w:type="dxa"/>
              <w:bottom w:w="100" w:type="dxa"/>
              <w:right w:w="100" w:type="dxa"/>
            </w:tcMar>
            <w:vAlign w:val="center"/>
          </w:tcPr>
          <w:p w14:paraId="79F9C1B6" w14:textId="3E5C696F" w:rsidR="00402D4B" w:rsidRDefault="00402D4B" w:rsidP="00402D4B">
            <w:pPr>
              <w:widowControl w:val="0"/>
              <w:spacing w:line="240" w:lineRule="auto"/>
              <w:jc w:val="center"/>
              <w:rPr>
                <w:rFonts w:ascii="Open Sans" w:eastAsia="Open Sans" w:hAnsi="Open Sans" w:cs="Open Sans"/>
              </w:rPr>
            </w:pPr>
            <w:r>
              <w:rPr>
                <w:rFonts w:ascii="Open Sans" w:hAnsi="Open Sans" w:cs="Open Sans"/>
                <w:color w:val="000000"/>
              </w:rPr>
              <w:t>2</w:t>
            </w:r>
          </w:p>
        </w:tc>
        <w:tc>
          <w:tcPr>
            <w:tcW w:w="480" w:type="dxa"/>
            <w:shd w:val="clear" w:color="auto" w:fill="auto"/>
            <w:tcMar>
              <w:top w:w="100" w:type="dxa"/>
              <w:left w:w="100" w:type="dxa"/>
              <w:bottom w:w="100" w:type="dxa"/>
              <w:right w:w="100" w:type="dxa"/>
            </w:tcMar>
            <w:vAlign w:val="center"/>
          </w:tcPr>
          <w:p w14:paraId="7D895B60" w14:textId="5B058849" w:rsidR="00402D4B" w:rsidRDefault="00402D4B" w:rsidP="00402D4B">
            <w:pPr>
              <w:widowControl w:val="0"/>
              <w:spacing w:line="240" w:lineRule="auto"/>
              <w:jc w:val="center"/>
              <w:rPr>
                <w:rFonts w:ascii="Open Sans" w:eastAsia="Open Sans" w:hAnsi="Open Sans" w:cs="Open Sans"/>
              </w:rPr>
            </w:pPr>
            <w:r>
              <w:rPr>
                <w:rFonts w:ascii="Open Sans" w:hAnsi="Open Sans" w:cs="Open Sans"/>
                <w:color w:val="000000"/>
              </w:rPr>
              <w:t>3</w:t>
            </w:r>
          </w:p>
        </w:tc>
        <w:tc>
          <w:tcPr>
            <w:tcW w:w="525" w:type="dxa"/>
            <w:shd w:val="clear" w:color="auto" w:fill="auto"/>
            <w:tcMar>
              <w:top w:w="100" w:type="dxa"/>
              <w:left w:w="100" w:type="dxa"/>
              <w:bottom w:w="100" w:type="dxa"/>
              <w:right w:w="100" w:type="dxa"/>
            </w:tcMar>
            <w:vAlign w:val="center"/>
          </w:tcPr>
          <w:p w14:paraId="1983603F" w14:textId="7EFC4AC8" w:rsidR="00402D4B" w:rsidRDefault="00402D4B" w:rsidP="00402D4B">
            <w:pPr>
              <w:widowControl w:val="0"/>
              <w:spacing w:line="240" w:lineRule="auto"/>
              <w:jc w:val="center"/>
              <w:rPr>
                <w:rFonts w:ascii="Open Sans" w:eastAsia="Open Sans" w:hAnsi="Open Sans" w:cs="Open Sans"/>
              </w:rPr>
            </w:pPr>
            <w:r>
              <w:rPr>
                <w:rFonts w:ascii="Open Sans" w:hAnsi="Open Sans" w:cs="Open Sans"/>
                <w:color w:val="000000"/>
              </w:rPr>
              <w:t>6</w:t>
            </w:r>
          </w:p>
        </w:tc>
        <w:tc>
          <w:tcPr>
            <w:tcW w:w="4605" w:type="dxa"/>
            <w:shd w:val="clear" w:color="auto" w:fill="auto"/>
            <w:tcMar>
              <w:top w:w="100" w:type="dxa"/>
              <w:left w:w="100" w:type="dxa"/>
              <w:bottom w:w="100" w:type="dxa"/>
              <w:right w:w="100" w:type="dxa"/>
            </w:tcMar>
            <w:vAlign w:val="center"/>
          </w:tcPr>
          <w:p w14:paraId="5E3DF448" w14:textId="77777777" w:rsidR="00402D4B" w:rsidRDefault="00402D4B" w:rsidP="00402D4B">
            <w:pPr>
              <w:pStyle w:val="NormalWeb"/>
              <w:numPr>
                <w:ilvl w:val="0"/>
                <w:numId w:val="33"/>
              </w:numPr>
              <w:spacing w:before="0" w:beforeAutospacing="0" w:after="0" w:afterAutospacing="0"/>
              <w:textAlignment w:val="baseline"/>
              <w:rPr>
                <w:rFonts w:ascii="Arial" w:hAnsi="Arial" w:cs="Arial"/>
                <w:color w:val="000000"/>
              </w:rPr>
            </w:pPr>
            <w:r>
              <w:rPr>
                <w:rFonts w:ascii="Arial" w:hAnsi="Arial" w:cs="Arial"/>
                <w:color w:val="000000"/>
              </w:rPr>
              <w:t>Members will be made aware of the code of conduct before events with alcohol</w:t>
            </w:r>
          </w:p>
          <w:p w14:paraId="09D14CB6" w14:textId="77777777" w:rsidR="00402D4B" w:rsidRDefault="00402D4B" w:rsidP="00402D4B">
            <w:pPr>
              <w:pStyle w:val="NormalWeb"/>
              <w:numPr>
                <w:ilvl w:val="0"/>
                <w:numId w:val="33"/>
              </w:numPr>
              <w:spacing w:before="0" w:beforeAutospacing="0" w:after="0" w:afterAutospacing="0"/>
              <w:textAlignment w:val="baseline"/>
              <w:rPr>
                <w:rFonts w:ascii="Arial" w:hAnsi="Arial" w:cs="Arial"/>
                <w:color w:val="000000"/>
              </w:rPr>
            </w:pPr>
            <w:r>
              <w:rPr>
                <w:rFonts w:ascii="Arial" w:hAnsi="Arial" w:cs="Arial"/>
                <w:color w:val="000000"/>
              </w:rPr>
              <w:t>At social events with alcohol, the committee will be responsible for reducing the risk of injury as much as possible. If injuries occur, it will be the responsibility of the committee to see to the injured and seek medical help if necessary</w:t>
            </w:r>
          </w:p>
          <w:p w14:paraId="3D788F26" w14:textId="77777777" w:rsidR="00402D4B" w:rsidRDefault="00402D4B" w:rsidP="00402D4B">
            <w:pPr>
              <w:pStyle w:val="NormalWeb"/>
              <w:numPr>
                <w:ilvl w:val="0"/>
                <w:numId w:val="33"/>
              </w:numPr>
              <w:spacing w:before="0" w:beforeAutospacing="0" w:after="0" w:afterAutospacing="0"/>
              <w:textAlignment w:val="baseline"/>
              <w:rPr>
                <w:rFonts w:ascii="Arial" w:hAnsi="Arial" w:cs="Arial"/>
                <w:color w:val="000000"/>
              </w:rPr>
            </w:pPr>
            <w:r>
              <w:rPr>
                <w:rFonts w:ascii="Arial" w:hAnsi="Arial" w:cs="Arial"/>
                <w:color w:val="000000"/>
              </w:rPr>
              <w:t>Issues will be reported to event staff (e.g. bouncers) </w:t>
            </w:r>
          </w:p>
          <w:p w14:paraId="58F9E528" w14:textId="55188503" w:rsidR="00402D4B" w:rsidRDefault="00402D4B" w:rsidP="00402D4B">
            <w:pPr>
              <w:widowControl w:val="0"/>
              <w:numPr>
                <w:ilvl w:val="0"/>
                <w:numId w:val="18"/>
              </w:numPr>
              <w:spacing w:line="240" w:lineRule="auto"/>
              <w:rPr>
                <w:rFonts w:ascii="Open Sans" w:eastAsia="Open Sans" w:hAnsi="Open Sans" w:cs="Open Sans"/>
              </w:rPr>
            </w:pPr>
            <w:r>
              <w:rPr>
                <w:color w:val="000000"/>
              </w:rPr>
              <w:t>Ensure there is at least one member of the committee who supervises with limited alcohol consumption. </w:t>
            </w:r>
          </w:p>
        </w:tc>
        <w:tc>
          <w:tcPr>
            <w:tcW w:w="555" w:type="dxa"/>
            <w:shd w:val="clear" w:color="auto" w:fill="auto"/>
            <w:tcMar>
              <w:top w:w="100" w:type="dxa"/>
              <w:left w:w="100" w:type="dxa"/>
              <w:bottom w:w="100" w:type="dxa"/>
              <w:right w:w="100" w:type="dxa"/>
            </w:tcMar>
          </w:tcPr>
          <w:p w14:paraId="05D90A59" w14:textId="77777777" w:rsidR="00402D4B" w:rsidRPr="00C24620" w:rsidRDefault="00402D4B" w:rsidP="00402D4B">
            <w:pPr>
              <w:widowControl w:val="0"/>
              <w:spacing w:line="240" w:lineRule="auto"/>
              <w:jc w:val="center"/>
              <w:rPr>
                <w:rFonts w:ascii="Open Sans" w:eastAsia="Open Sans" w:hAnsi="Open Sans" w:cs="Open Sans"/>
              </w:rPr>
            </w:pPr>
            <w:r w:rsidRPr="00C24620">
              <w:rPr>
                <w:rFonts w:ascii="Open Sans" w:eastAsia="Open Sans" w:hAnsi="Open Sans" w:cs="Open Sans"/>
              </w:rPr>
              <w:t>1</w:t>
            </w:r>
          </w:p>
        </w:tc>
        <w:tc>
          <w:tcPr>
            <w:tcW w:w="480" w:type="dxa"/>
            <w:shd w:val="clear" w:color="auto" w:fill="auto"/>
            <w:tcMar>
              <w:top w:w="100" w:type="dxa"/>
              <w:left w:w="100" w:type="dxa"/>
              <w:bottom w:w="100" w:type="dxa"/>
              <w:right w:w="100" w:type="dxa"/>
            </w:tcMar>
          </w:tcPr>
          <w:p w14:paraId="726EB180" w14:textId="595B8306" w:rsidR="00402D4B" w:rsidRPr="00C24620" w:rsidRDefault="009C1C88" w:rsidP="00402D4B">
            <w:pPr>
              <w:widowControl w:val="0"/>
              <w:spacing w:line="240" w:lineRule="auto"/>
              <w:jc w:val="center"/>
              <w:rPr>
                <w:rFonts w:ascii="Open Sans" w:eastAsia="Open Sans" w:hAnsi="Open Sans" w:cs="Open Sans"/>
              </w:rPr>
            </w:pPr>
            <w:r>
              <w:rPr>
                <w:rFonts w:ascii="Open Sans" w:eastAsia="Open Sans" w:hAnsi="Open Sans" w:cs="Open Sans"/>
              </w:rPr>
              <w:t>2</w:t>
            </w:r>
          </w:p>
        </w:tc>
        <w:tc>
          <w:tcPr>
            <w:tcW w:w="525" w:type="dxa"/>
            <w:shd w:val="clear" w:color="auto" w:fill="auto"/>
            <w:tcMar>
              <w:top w:w="100" w:type="dxa"/>
              <w:left w:w="100" w:type="dxa"/>
              <w:bottom w:w="100" w:type="dxa"/>
              <w:right w:w="100" w:type="dxa"/>
            </w:tcMar>
          </w:tcPr>
          <w:p w14:paraId="1B9C6C0B" w14:textId="6EE3AF12" w:rsidR="00402D4B" w:rsidRPr="00C24620" w:rsidRDefault="009C1C88" w:rsidP="00402D4B">
            <w:pPr>
              <w:widowControl w:val="0"/>
              <w:spacing w:line="240" w:lineRule="auto"/>
              <w:jc w:val="center"/>
              <w:rPr>
                <w:rFonts w:ascii="Open Sans" w:eastAsia="Open Sans" w:hAnsi="Open Sans" w:cs="Open Sans"/>
              </w:rPr>
            </w:pPr>
            <w:r>
              <w:rPr>
                <w:rFonts w:ascii="Open Sans" w:eastAsia="Open Sans" w:hAnsi="Open Sans" w:cs="Open Sans"/>
              </w:rPr>
              <w:t>2</w:t>
            </w:r>
          </w:p>
        </w:tc>
        <w:tc>
          <w:tcPr>
            <w:tcW w:w="4080" w:type="dxa"/>
            <w:shd w:val="clear" w:color="auto" w:fill="auto"/>
            <w:tcMar>
              <w:top w:w="100" w:type="dxa"/>
              <w:left w:w="100" w:type="dxa"/>
              <w:bottom w:w="100" w:type="dxa"/>
              <w:right w:w="100" w:type="dxa"/>
            </w:tcMar>
          </w:tcPr>
          <w:p w14:paraId="5AE9B53D" w14:textId="77777777" w:rsidR="00402D4B" w:rsidRDefault="00402D4B" w:rsidP="00402D4B">
            <w:pPr>
              <w:widowControl w:val="0"/>
              <w:pBdr>
                <w:top w:val="nil"/>
                <w:left w:val="nil"/>
                <w:bottom w:val="nil"/>
                <w:right w:val="nil"/>
                <w:between w:val="nil"/>
              </w:pBdr>
              <w:spacing w:line="240" w:lineRule="auto"/>
              <w:jc w:val="center"/>
              <w:rPr>
                <w:rFonts w:ascii="Open Sans" w:eastAsia="Open Sans" w:hAnsi="Open Sans" w:cs="Open Sans"/>
              </w:rPr>
            </w:pPr>
          </w:p>
          <w:p w14:paraId="52DADDCB" w14:textId="77777777" w:rsidR="00402D4B" w:rsidRDefault="00402D4B" w:rsidP="00402D4B">
            <w:pPr>
              <w:widowControl w:val="0"/>
              <w:pBdr>
                <w:top w:val="nil"/>
                <w:left w:val="nil"/>
                <w:bottom w:val="nil"/>
                <w:right w:val="nil"/>
                <w:between w:val="nil"/>
              </w:pBdr>
              <w:spacing w:line="240" w:lineRule="auto"/>
              <w:jc w:val="center"/>
              <w:rPr>
                <w:rFonts w:ascii="Open Sans" w:eastAsia="Open Sans" w:hAnsi="Open Sans" w:cs="Open Sans"/>
              </w:rPr>
            </w:pPr>
          </w:p>
          <w:p w14:paraId="317B9F85" w14:textId="77777777" w:rsidR="00402D4B" w:rsidRDefault="00402D4B" w:rsidP="00402D4B">
            <w:pPr>
              <w:widowControl w:val="0"/>
              <w:pBdr>
                <w:top w:val="nil"/>
                <w:left w:val="nil"/>
                <w:bottom w:val="nil"/>
                <w:right w:val="nil"/>
                <w:between w:val="nil"/>
              </w:pBdr>
              <w:spacing w:line="240" w:lineRule="auto"/>
              <w:rPr>
                <w:rFonts w:ascii="Open Sans" w:eastAsia="Open Sans" w:hAnsi="Open Sans" w:cs="Open Sans"/>
              </w:rPr>
            </w:pPr>
          </w:p>
        </w:tc>
      </w:tr>
      <w:tr w:rsidR="00402D4B" w14:paraId="79F51935" w14:textId="77777777" w:rsidTr="00B403C6">
        <w:tc>
          <w:tcPr>
            <w:tcW w:w="2265" w:type="dxa"/>
            <w:shd w:val="clear" w:color="auto" w:fill="auto"/>
            <w:tcMar>
              <w:top w:w="100" w:type="dxa"/>
              <w:left w:w="100" w:type="dxa"/>
              <w:bottom w:w="100" w:type="dxa"/>
              <w:right w:w="100" w:type="dxa"/>
            </w:tcMar>
            <w:vAlign w:val="center"/>
          </w:tcPr>
          <w:p w14:paraId="30231B52" w14:textId="77777777" w:rsidR="00402D4B" w:rsidRDefault="00402D4B" w:rsidP="00402D4B">
            <w:pPr>
              <w:pStyle w:val="NormalWeb"/>
              <w:spacing w:before="0" w:beforeAutospacing="0" w:after="0" w:afterAutospacing="0"/>
              <w:jc w:val="center"/>
            </w:pPr>
            <w:r>
              <w:rPr>
                <w:rFonts w:ascii="Arial" w:hAnsi="Arial" w:cs="Arial"/>
                <w:color w:val="000000"/>
              </w:rPr>
              <w:t>Overcrowding: </w:t>
            </w:r>
          </w:p>
          <w:p w14:paraId="122FB9F1" w14:textId="4DDBD34F" w:rsidR="00402D4B" w:rsidRDefault="00402D4B" w:rsidP="00402D4B">
            <w:pPr>
              <w:widowControl w:val="0"/>
              <w:pBdr>
                <w:top w:val="nil"/>
                <w:left w:val="nil"/>
                <w:bottom w:val="nil"/>
                <w:right w:val="nil"/>
                <w:between w:val="nil"/>
              </w:pBdr>
              <w:spacing w:line="240" w:lineRule="auto"/>
              <w:jc w:val="center"/>
              <w:rPr>
                <w:rFonts w:ascii="Open Sans" w:eastAsia="Open Sans" w:hAnsi="Open Sans" w:cs="Open Sans"/>
              </w:rPr>
            </w:pPr>
            <w:r>
              <w:rPr>
                <w:color w:val="000000"/>
              </w:rPr>
              <w:t>too many people in attendance for the chosen space</w:t>
            </w:r>
          </w:p>
        </w:tc>
        <w:tc>
          <w:tcPr>
            <w:tcW w:w="1830" w:type="dxa"/>
            <w:shd w:val="clear" w:color="auto" w:fill="auto"/>
            <w:tcMar>
              <w:top w:w="100" w:type="dxa"/>
              <w:left w:w="100" w:type="dxa"/>
              <w:bottom w:w="100" w:type="dxa"/>
              <w:right w:w="100" w:type="dxa"/>
            </w:tcMar>
            <w:vAlign w:val="center"/>
          </w:tcPr>
          <w:p w14:paraId="55E64E02" w14:textId="77777777" w:rsidR="00402D4B" w:rsidRDefault="00402D4B" w:rsidP="00402D4B">
            <w:pPr>
              <w:pStyle w:val="NormalWeb"/>
              <w:spacing w:before="0" w:beforeAutospacing="0" w:after="0" w:afterAutospacing="0"/>
            </w:pPr>
            <w:r>
              <w:rPr>
                <w:rFonts w:ascii="Arial" w:hAnsi="Arial" w:cs="Arial"/>
                <w:color w:val="000000"/>
              </w:rPr>
              <w:t>Harm resulting from</w:t>
            </w:r>
          </w:p>
          <w:p w14:paraId="7F4B8481" w14:textId="77777777" w:rsidR="00402D4B" w:rsidRDefault="00402D4B" w:rsidP="00402D4B">
            <w:pPr>
              <w:pStyle w:val="NormalWeb"/>
              <w:spacing w:before="0" w:beforeAutospacing="0" w:after="0" w:afterAutospacing="0"/>
            </w:pPr>
            <w:r>
              <w:rPr>
                <w:rFonts w:ascii="Arial" w:hAnsi="Arial" w:cs="Arial"/>
                <w:color w:val="000000"/>
              </w:rPr>
              <w:t>collisions (equipment or</w:t>
            </w:r>
          </w:p>
          <w:p w14:paraId="0F274AA4" w14:textId="77777777" w:rsidR="00402D4B" w:rsidRDefault="00402D4B" w:rsidP="00402D4B">
            <w:pPr>
              <w:pStyle w:val="NormalWeb"/>
              <w:spacing w:before="0" w:beforeAutospacing="0" w:after="0" w:afterAutospacing="0"/>
            </w:pPr>
            <w:r>
              <w:rPr>
                <w:rFonts w:ascii="Arial" w:hAnsi="Arial" w:cs="Arial"/>
                <w:color w:val="000000"/>
              </w:rPr>
              <w:t>member) in a room too</w:t>
            </w:r>
          </w:p>
          <w:p w14:paraId="71674021" w14:textId="77777777" w:rsidR="00402D4B" w:rsidRDefault="00402D4B" w:rsidP="00402D4B">
            <w:pPr>
              <w:pStyle w:val="NormalWeb"/>
              <w:spacing w:before="0" w:beforeAutospacing="0" w:after="0" w:afterAutospacing="0"/>
            </w:pPr>
            <w:r>
              <w:rPr>
                <w:rFonts w:ascii="Arial" w:hAnsi="Arial" w:cs="Arial"/>
                <w:color w:val="000000"/>
              </w:rPr>
              <w:lastRenderedPageBreak/>
              <w:t>small for the number of</w:t>
            </w:r>
          </w:p>
          <w:p w14:paraId="4453126C" w14:textId="211427ED" w:rsidR="00402D4B" w:rsidRDefault="00402D4B" w:rsidP="00402D4B">
            <w:pPr>
              <w:widowControl w:val="0"/>
              <w:spacing w:line="240" w:lineRule="auto"/>
              <w:jc w:val="center"/>
              <w:rPr>
                <w:rFonts w:ascii="Open Sans" w:eastAsia="Open Sans" w:hAnsi="Open Sans" w:cs="Open Sans"/>
              </w:rPr>
            </w:pPr>
            <w:r>
              <w:rPr>
                <w:color w:val="000000"/>
              </w:rPr>
              <w:t>members</w:t>
            </w:r>
          </w:p>
        </w:tc>
        <w:tc>
          <w:tcPr>
            <w:tcW w:w="540" w:type="dxa"/>
            <w:shd w:val="clear" w:color="auto" w:fill="auto"/>
            <w:tcMar>
              <w:top w:w="100" w:type="dxa"/>
              <w:left w:w="100" w:type="dxa"/>
              <w:bottom w:w="100" w:type="dxa"/>
              <w:right w:w="100" w:type="dxa"/>
            </w:tcMar>
            <w:vAlign w:val="center"/>
          </w:tcPr>
          <w:p w14:paraId="41F6989E" w14:textId="3C3D3750" w:rsidR="00402D4B" w:rsidRDefault="00076193" w:rsidP="00402D4B">
            <w:pPr>
              <w:widowControl w:val="0"/>
              <w:spacing w:line="240" w:lineRule="auto"/>
              <w:jc w:val="center"/>
              <w:rPr>
                <w:rFonts w:ascii="Open Sans" w:eastAsia="Open Sans" w:hAnsi="Open Sans" w:cs="Open Sans"/>
              </w:rPr>
            </w:pPr>
            <w:r>
              <w:rPr>
                <w:rFonts w:ascii="Open Sans" w:hAnsi="Open Sans" w:cs="Open Sans"/>
                <w:color w:val="000000"/>
              </w:rPr>
              <w:lastRenderedPageBreak/>
              <w:t>2</w:t>
            </w:r>
          </w:p>
        </w:tc>
        <w:tc>
          <w:tcPr>
            <w:tcW w:w="480" w:type="dxa"/>
            <w:shd w:val="clear" w:color="auto" w:fill="auto"/>
            <w:tcMar>
              <w:top w:w="100" w:type="dxa"/>
              <w:left w:w="100" w:type="dxa"/>
              <w:bottom w:w="100" w:type="dxa"/>
              <w:right w:w="100" w:type="dxa"/>
            </w:tcMar>
            <w:vAlign w:val="center"/>
          </w:tcPr>
          <w:p w14:paraId="2C49C801" w14:textId="3004B9F5" w:rsidR="00402D4B" w:rsidRDefault="00E27D76" w:rsidP="00402D4B">
            <w:pPr>
              <w:widowControl w:val="0"/>
              <w:spacing w:line="240" w:lineRule="auto"/>
              <w:jc w:val="center"/>
              <w:rPr>
                <w:rFonts w:ascii="Open Sans" w:eastAsia="Open Sans" w:hAnsi="Open Sans" w:cs="Open Sans"/>
              </w:rPr>
            </w:pPr>
            <w:r>
              <w:rPr>
                <w:rFonts w:ascii="Open Sans" w:hAnsi="Open Sans" w:cs="Open Sans"/>
                <w:color w:val="000000"/>
              </w:rPr>
              <w:t>3</w:t>
            </w:r>
          </w:p>
        </w:tc>
        <w:tc>
          <w:tcPr>
            <w:tcW w:w="525" w:type="dxa"/>
            <w:shd w:val="clear" w:color="auto" w:fill="auto"/>
            <w:tcMar>
              <w:top w:w="100" w:type="dxa"/>
              <w:left w:w="100" w:type="dxa"/>
              <w:bottom w:w="100" w:type="dxa"/>
              <w:right w:w="100" w:type="dxa"/>
            </w:tcMar>
            <w:vAlign w:val="center"/>
          </w:tcPr>
          <w:p w14:paraId="258AA9B4" w14:textId="0AB410DE" w:rsidR="00402D4B" w:rsidRDefault="00E27D76" w:rsidP="00076193">
            <w:pPr>
              <w:widowControl w:val="0"/>
              <w:spacing w:line="240" w:lineRule="auto"/>
              <w:rPr>
                <w:rFonts w:ascii="Open Sans" w:eastAsia="Open Sans" w:hAnsi="Open Sans" w:cs="Open Sans"/>
              </w:rPr>
            </w:pPr>
            <w:r>
              <w:rPr>
                <w:rFonts w:ascii="Open Sans" w:hAnsi="Open Sans" w:cs="Open Sans"/>
                <w:color w:val="000000"/>
              </w:rPr>
              <w:t>6</w:t>
            </w:r>
          </w:p>
        </w:tc>
        <w:tc>
          <w:tcPr>
            <w:tcW w:w="4605" w:type="dxa"/>
            <w:shd w:val="clear" w:color="auto" w:fill="auto"/>
            <w:tcMar>
              <w:top w:w="100" w:type="dxa"/>
              <w:left w:w="100" w:type="dxa"/>
              <w:bottom w:w="100" w:type="dxa"/>
              <w:right w:w="100" w:type="dxa"/>
            </w:tcMar>
            <w:vAlign w:val="center"/>
          </w:tcPr>
          <w:p w14:paraId="0F0BF622" w14:textId="77777777" w:rsidR="00402D4B" w:rsidRDefault="00402D4B" w:rsidP="00402D4B">
            <w:pPr>
              <w:pStyle w:val="NormalWeb"/>
              <w:numPr>
                <w:ilvl w:val="0"/>
                <w:numId w:val="34"/>
              </w:numPr>
              <w:spacing w:before="0" w:beforeAutospacing="0" w:after="0" w:afterAutospacing="0"/>
              <w:textAlignment w:val="baseline"/>
              <w:rPr>
                <w:rFonts w:ascii="Arial" w:hAnsi="Arial" w:cs="Arial"/>
                <w:color w:val="000000"/>
              </w:rPr>
            </w:pPr>
            <w:r>
              <w:rPr>
                <w:rFonts w:ascii="Arial" w:hAnsi="Arial" w:cs="Arial"/>
                <w:color w:val="000000"/>
              </w:rPr>
              <w:t>Head of Events and committee will ensure there are no hazards and that the locations of the fire escapes are known to all attending members.</w:t>
            </w:r>
          </w:p>
          <w:p w14:paraId="15456089" w14:textId="58EE3E0F" w:rsidR="00402D4B" w:rsidRDefault="00402D4B" w:rsidP="00402D4B">
            <w:pPr>
              <w:widowControl w:val="0"/>
              <w:numPr>
                <w:ilvl w:val="0"/>
                <w:numId w:val="23"/>
              </w:numPr>
              <w:spacing w:line="240" w:lineRule="auto"/>
              <w:rPr>
                <w:rFonts w:ascii="Open Sans" w:eastAsia="Open Sans" w:hAnsi="Open Sans" w:cs="Open Sans"/>
              </w:rPr>
            </w:pPr>
            <w:r>
              <w:rPr>
                <w:color w:val="000000"/>
              </w:rPr>
              <w:t xml:space="preserve">Ensure space is suitable </w:t>
            </w:r>
            <w:proofErr w:type="gramStart"/>
            <w:r>
              <w:rPr>
                <w:color w:val="000000"/>
              </w:rPr>
              <w:t>for the amount of</w:t>
            </w:r>
            <w:proofErr w:type="gramEnd"/>
            <w:r>
              <w:rPr>
                <w:color w:val="000000"/>
              </w:rPr>
              <w:t xml:space="preserve"> people and does not </w:t>
            </w:r>
            <w:r>
              <w:rPr>
                <w:color w:val="000000"/>
              </w:rPr>
              <w:lastRenderedPageBreak/>
              <w:t>exceed advised room capacity.</w:t>
            </w:r>
          </w:p>
        </w:tc>
        <w:tc>
          <w:tcPr>
            <w:tcW w:w="555" w:type="dxa"/>
            <w:shd w:val="clear" w:color="auto" w:fill="auto"/>
            <w:tcMar>
              <w:top w:w="100" w:type="dxa"/>
              <w:left w:w="100" w:type="dxa"/>
              <w:bottom w:w="100" w:type="dxa"/>
              <w:right w:w="100" w:type="dxa"/>
            </w:tcMar>
          </w:tcPr>
          <w:p w14:paraId="21951747" w14:textId="12A03E00" w:rsidR="00402D4B" w:rsidRPr="00C24620" w:rsidRDefault="00E27D76" w:rsidP="00402D4B">
            <w:pPr>
              <w:widowControl w:val="0"/>
              <w:spacing w:line="240" w:lineRule="auto"/>
              <w:jc w:val="center"/>
              <w:rPr>
                <w:rFonts w:ascii="Open Sans" w:eastAsia="Open Sans" w:hAnsi="Open Sans" w:cs="Open Sans"/>
              </w:rPr>
            </w:pPr>
            <w:r>
              <w:rPr>
                <w:rFonts w:ascii="Open Sans" w:eastAsia="Open Sans" w:hAnsi="Open Sans" w:cs="Open Sans"/>
              </w:rPr>
              <w:lastRenderedPageBreak/>
              <w:t>1</w:t>
            </w:r>
          </w:p>
        </w:tc>
        <w:tc>
          <w:tcPr>
            <w:tcW w:w="480" w:type="dxa"/>
            <w:shd w:val="clear" w:color="auto" w:fill="auto"/>
            <w:tcMar>
              <w:top w:w="100" w:type="dxa"/>
              <w:left w:w="100" w:type="dxa"/>
              <w:bottom w:w="100" w:type="dxa"/>
              <w:right w:w="100" w:type="dxa"/>
            </w:tcMar>
          </w:tcPr>
          <w:p w14:paraId="6FAAB869" w14:textId="046573E7" w:rsidR="00402D4B" w:rsidRPr="00C24620" w:rsidRDefault="00E76883" w:rsidP="00402D4B">
            <w:pPr>
              <w:widowControl w:val="0"/>
              <w:spacing w:line="240" w:lineRule="auto"/>
              <w:jc w:val="center"/>
              <w:rPr>
                <w:rFonts w:ascii="Open Sans" w:eastAsia="Open Sans" w:hAnsi="Open Sans" w:cs="Open Sans"/>
              </w:rPr>
            </w:pPr>
            <w:r>
              <w:rPr>
                <w:rFonts w:ascii="Open Sans" w:eastAsia="Open Sans" w:hAnsi="Open Sans" w:cs="Open Sans"/>
              </w:rPr>
              <w:t>2</w:t>
            </w:r>
          </w:p>
        </w:tc>
        <w:tc>
          <w:tcPr>
            <w:tcW w:w="525" w:type="dxa"/>
            <w:shd w:val="clear" w:color="auto" w:fill="auto"/>
            <w:tcMar>
              <w:top w:w="100" w:type="dxa"/>
              <w:left w:w="100" w:type="dxa"/>
              <w:bottom w:w="100" w:type="dxa"/>
              <w:right w:w="100" w:type="dxa"/>
            </w:tcMar>
          </w:tcPr>
          <w:p w14:paraId="03718823" w14:textId="03CD4D80" w:rsidR="00402D4B" w:rsidRPr="00C24620" w:rsidRDefault="00E27D76" w:rsidP="00402D4B">
            <w:pPr>
              <w:widowControl w:val="0"/>
              <w:spacing w:line="240" w:lineRule="auto"/>
              <w:jc w:val="center"/>
              <w:rPr>
                <w:rFonts w:ascii="Open Sans" w:eastAsia="Open Sans" w:hAnsi="Open Sans" w:cs="Open Sans"/>
              </w:rPr>
            </w:pPr>
            <w:r>
              <w:rPr>
                <w:rFonts w:ascii="Open Sans" w:eastAsia="Open Sans" w:hAnsi="Open Sans" w:cs="Open Sans"/>
              </w:rPr>
              <w:t>2</w:t>
            </w:r>
          </w:p>
        </w:tc>
        <w:tc>
          <w:tcPr>
            <w:tcW w:w="4080" w:type="dxa"/>
            <w:shd w:val="clear" w:color="auto" w:fill="auto"/>
            <w:tcMar>
              <w:top w:w="100" w:type="dxa"/>
              <w:left w:w="100" w:type="dxa"/>
              <w:bottom w:w="100" w:type="dxa"/>
              <w:right w:w="100" w:type="dxa"/>
            </w:tcMar>
          </w:tcPr>
          <w:p w14:paraId="35806116" w14:textId="77777777" w:rsidR="00402D4B" w:rsidRDefault="00402D4B" w:rsidP="00402D4B">
            <w:pPr>
              <w:widowControl w:val="0"/>
              <w:pBdr>
                <w:top w:val="nil"/>
                <w:left w:val="nil"/>
                <w:bottom w:val="nil"/>
                <w:right w:val="nil"/>
                <w:between w:val="nil"/>
              </w:pBdr>
              <w:spacing w:line="240" w:lineRule="auto"/>
              <w:jc w:val="center"/>
              <w:rPr>
                <w:rFonts w:ascii="Open Sans" w:eastAsia="Open Sans" w:hAnsi="Open Sans" w:cs="Open Sans"/>
              </w:rPr>
            </w:pPr>
          </w:p>
          <w:p w14:paraId="19194F94" w14:textId="77777777" w:rsidR="00402D4B" w:rsidRDefault="00402D4B" w:rsidP="00402D4B">
            <w:pPr>
              <w:widowControl w:val="0"/>
              <w:pBdr>
                <w:top w:val="nil"/>
                <w:left w:val="nil"/>
                <w:bottom w:val="nil"/>
                <w:right w:val="nil"/>
                <w:between w:val="nil"/>
              </w:pBdr>
              <w:spacing w:line="240" w:lineRule="auto"/>
              <w:jc w:val="center"/>
              <w:rPr>
                <w:rFonts w:ascii="Open Sans" w:eastAsia="Open Sans" w:hAnsi="Open Sans" w:cs="Open Sans"/>
              </w:rPr>
            </w:pPr>
          </w:p>
          <w:p w14:paraId="7B0E9849" w14:textId="77777777" w:rsidR="00402D4B" w:rsidRDefault="00402D4B" w:rsidP="00402D4B">
            <w:pPr>
              <w:widowControl w:val="0"/>
              <w:pBdr>
                <w:top w:val="nil"/>
                <w:left w:val="nil"/>
                <w:bottom w:val="nil"/>
                <w:right w:val="nil"/>
                <w:between w:val="nil"/>
              </w:pBdr>
              <w:spacing w:line="240" w:lineRule="auto"/>
              <w:jc w:val="center"/>
              <w:rPr>
                <w:rFonts w:ascii="Open Sans" w:eastAsia="Open Sans" w:hAnsi="Open Sans" w:cs="Open Sans"/>
              </w:rPr>
            </w:pPr>
            <w:r>
              <w:rPr>
                <w:rFonts w:ascii="Open Sans" w:eastAsia="Open Sans" w:hAnsi="Open Sans" w:cs="Open Sans"/>
              </w:rPr>
              <w:t>.</w:t>
            </w:r>
          </w:p>
        </w:tc>
      </w:tr>
      <w:tr w:rsidR="00402D4B" w14:paraId="51AA41B3" w14:textId="77777777" w:rsidTr="00B403C6">
        <w:trPr>
          <w:trHeight w:val="440"/>
        </w:trPr>
        <w:tc>
          <w:tcPr>
            <w:tcW w:w="2265" w:type="dxa"/>
            <w:shd w:val="clear" w:color="auto" w:fill="auto"/>
            <w:tcMar>
              <w:top w:w="100" w:type="dxa"/>
              <w:left w:w="100" w:type="dxa"/>
              <w:bottom w:w="100" w:type="dxa"/>
              <w:right w:w="100" w:type="dxa"/>
            </w:tcMar>
            <w:vAlign w:val="center"/>
          </w:tcPr>
          <w:p w14:paraId="75CD03FC" w14:textId="77777777" w:rsidR="00402D4B" w:rsidRDefault="00402D4B" w:rsidP="00402D4B">
            <w:pPr>
              <w:pStyle w:val="NormalWeb"/>
              <w:spacing w:before="0" w:beforeAutospacing="0" w:after="0" w:afterAutospacing="0"/>
              <w:jc w:val="center"/>
            </w:pPr>
            <w:r>
              <w:rPr>
                <w:rFonts w:ascii="Arial" w:hAnsi="Arial" w:cs="Arial"/>
                <w:color w:val="000000"/>
              </w:rPr>
              <w:t>Inappropriate</w:t>
            </w:r>
          </w:p>
          <w:p w14:paraId="551ECBFD" w14:textId="77777777" w:rsidR="00402D4B" w:rsidRDefault="00402D4B" w:rsidP="00402D4B">
            <w:pPr>
              <w:pStyle w:val="NormalWeb"/>
              <w:spacing w:before="0" w:beforeAutospacing="0" w:after="0" w:afterAutospacing="0"/>
              <w:jc w:val="center"/>
            </w:pPr>
            <w:r>
              <w:rPr>
                <w:rFonts w:ascii="Arial" w:hAnsi="Arial" w:cs="Arial"/>
                <w:color w:val="000000"/>
              </w:rPr>
              <w:t>behaviour/offence</w:t>
            </w:r>
          </w:p>
          <w:p w14:paraId="4AD50DA6" w14:textId="1984830D" w:rsidR="00402D4B" w:rsidRDefault="00402D4B" w:rsidP="00402D4B">
            <w:pPr>
              <w:widowControl w:val="0"/>
              <w:pBdr>
                <w:top w:val="nil"/>
                <w:left w:val="nil"/>
                <w:bottom w:val="nil"/>
                <w:right w:val="nil"/>
                <w:between w:val="nil"/>
              </w:pBdr>
              <w:spacing w:line="240" w:lineRule="auto"/>
              <w:jc w:val="center"/>
              <w:rPr>
                <w:rFonts w:ascii="Open Sans" w:eastAsia="Open Sans" w:hAnsi="Open Sans" w:cs="Open Sans"/>
              </w:rPr>
            </w:pPr>
            <w:r>
              <w:rPr>
                <w:color w:val="000000"/>
              </w:rPr>
              <w:t>caused to others</w:t>
            </w:r>
          </w:p>
        </w:tc>
        <w:tc>
          <w:tcPr>
            <w:tcW w:w="1830" w:type="dxa"/>
            <w:shd w:val="clear" w:color="auto" w:fill="auto"/>
            <w:tcMar>
              <w:top w:w="100" w:type="dxa"/>
              <w:left w:w="100" w:type="dxa"/>
              <w:bottom w:w="100" w:type="dxa"/>
              <w:right w:w="100" w:type="dxa"/>
            </w:tcMar>
            <w:vAlign w:val="center"/>
          </w:tcPr>
          <w:p w14:paraId="1BA43712" w14:textId="77777777" w:rsidR="00402D4B" w:rsidRDefault="00402D4B" w:rsidP="00402D4B">
            <w:pPr>
              <w:pStyle w:val="NormalWeb"/>
              <w:spacing w:before="0" w:beforeAutospacing="0" w:after="0" w:afterAutospacing="0"/>
            </w:pPr>
            <w:r>
              <w:rPr>
                <w:rFonts w:ascii="Arial" w:hAnsi="Arial" w:cs="Arial"/>
                <w:color w:val="000000"/>
              </w:rPr>
              <w:t>Could result in a physical</w:t>
            </w:r>
          </w:p>
          <w:p w14:paraId="05E16690" w14:textId="77777777" w:rsidR="00402D4B" w:rsidRDefault="00402D4B" w:rsidP="00402D4B">
            <w:pPr>
              <w:pStyle w:val="NormalWeb"/>
              <w:spacing w:before="0" w:beforeAutospacing="0" w:after="0" w:afterAutospacing="0"/>
            </w:pPr>
            <w:r>
              <w:rPr>
                <w:rFonts w:ascii="Arial" w:hAnsi="Arial" w:cs="Arial"/>
                <w:color w:val="000000"/>
              </w:rPr>
              <w:t>fight, causing someone to</w:t>
            </w:r>
          </w:p>
          <w:p w14:paraId="33285E8E" w14:textId="77777777" w:rsidR="00402D4B" w:rsidRDefault="00402D4B" w:rsidP="00402D4B">
            <w:pPr>
              <w:pStyle w:val="NormalWeb"/>
              <w:spacing w:before="0" w:beforeAutospacing="0" w:after="0" w:afterAutospacing="0"/>
            </w:pPr>
            <w:r>
              <w:rPr>
                <w:rFonts w:ascii="Arial" w:hAnsi="Arial" w:cs="Arial"/>
                <w:color w:val="000000"/>
              </w:rPr>
              <w:t>be affected</w:t>
            </w:r>
          </w:p>
          <w:p w14:paraId="5190951C" w14:textId="2EC048ED" w:rsidR="00402D4B" w:rsidRDefault="00402D4B" w:rsidP="00402D4B">
            <w:pPr>
              <w:widowControl w:val="0"/>
              <w:spacing w:line="240" w:lineRule="auto"/>
              <w:jc w:val="center"/>
              <w:rPr>
                <w:rFonts w:ascii="Open Sans" w:eastAsia="Open Sans" w:hAnsi="Open Sans" w:cs="Open Sans"/>
              </w:rPr>
            </w:pPr>
            <w:r>
              <w:rPr>
                <w:color w:val="000000"/>
              </w:rPr>
              <w:t>physically/mentally</w:t>
            </w:r>
          </w:p>
        </w:tc>
        <w:tc>
          <w:tcPr>
            <w:tcW w:w="540" w:type="dxa"/>
            <w:shd w:val="clear" w:color="auto" w:fill="auto"/>
            <w:tcMar>
              <w:top w:w="100" w:type="dxa"/>
              <w:left w:w="100" w:type="dxa"/>
              <w:bottom w:w="100" w:type="dxa"/>
              <w:right w:w="100" w:type="dxa"/>
            </w:tcMar>
            <w:vAlign w:val="center"/>
          </w:tcPr>
          <w:p w14:paraId="32B5413E" w14:textId="38A080AE" w:rsidR="00402D4B" w:rsidRDefault="00402D4B" w:rsidP="00402D4B">
            <w:pPr>
              <w:widowControl w:val="0"/>
              <w:spacing w:line="240" w:lineRule="auto"/>
              <w:rPr>
                <w:rFonts w:ascii="Open Sans" w:eastAsia="Open Sans" w:hAnsi="Open Sans" w:cs="Open Sans"/>
              </w:rPr>
            </w:pPr>
            <w:r>
              <w:rPr>
                <w:rFonts w:ascii="Open Sans" w:hAnsi="Open Sans" w:cs="Open Sans"/>
                <w:color w:val="000000"/>
              </w:rPr>
              <w:t>2</w:t>
            </w:r>
          </w:p>
        </w:tc>
        <w:tc>
          <w:tcPr>
            <w:tcW w:w="480" w:type="dxa"/>
            <w:shd w:val="clear" w:color="auto" w:fill="auto"/>
            <w:tcMar>
              <w:top w:w="100" w:type="dxa"/>
              <w:left w:w="100" w:type="dxa"/>
              <w:bottom w:w="100" w:type="dxa"/>
              <w:right w:w="100" w:type="dxa"/>
            </w:tcMar>
            <w:vAlign w:val="center"/>
          </w:tcPr>
          <w:p w14:paraId="6E94BAD7" w14:textId="1B124158" w:rsidR="00402D4B" w:rsidRDefault="00074554" w:rsidP="00402D4B">
            <w:pPr>
              <w:widowControl w:val="0"/>
              <w:spacing w:line="240" w:lineRule="auto"/>
              <w:rPr>
                <w:rFonts w:ascii="Open Sans" w:eastAsia="Open Sans" w:hAnsi="Open Sans" w:cs="Open Sans"/>
              </w:rPr>
            </w:pPr>
            <w:r>
              <w:rPr>
                <w:rFonts w:ascii="Open Sans" w:hAnsi="Open Sans" w:cs="Open Sans"/>
                <w:color w:val="000000"/>
              </w:rPr>
              <w:t>3</w:t>
            </w:r>
          </w:p>
        </w:tc>
        <w:tc>
          <w:tcPr>
            <w:tcW w:w="525" w:type="dxa"/>
            <w:shd w:val="clear" w:color="auto" w:fill="auto"/>
            <w:tcMar>
              <w:top w:w="100" w:type="dxa"/>
              <w:left w:w="100" w:type="dxa"/>
              <w:bottom w:w="100" w:type="dxa"/>
              <w:right w:w="100" w:type="dxa"/>
            </w:tcMar>
            <w:vAlign w:val="center"/>
          </w:tcPr>
          <w:p w14:paraId="5AD0C9B5" w14:textId="4734E15E" w:rsidR="00402D4B" w:rsidRDefault="00074554" w:rsidP="00402D4B">
            <w:pPr>
              <w:widowControl w:val="0"/>
              <w:spacing w:line="240" w:lineRule="auto"/>
              <w:rPr>
                <w:rFonts w:ascii="Open Sans" w:eastAsia="Open Sans" w:hAnsi="Open Sans" w:cs="Open Sans"/>
              </w:rPr>
            </w:pPr>
            <w:r>
              <w:rPr>
                <w:rFonts w:ascii="Open Sans" w:hAnsi="Open Sans" w:cs="Open Sans"/>
                <w:color w:val="000000"/>
              </w:rPr>
              <w:t>6</w:t>
            </w:r>
          </w:p>
        </w:tc>
        <w:tc>
          <w:tcPr>
            <w:tcW w:w="4605" w:type="dxa"/>
            <w:shd w:val="clear" w:color="auto" w:fill="auto"/>
            <w:tcMar>
              <w:top w:w="100" w:type="dxa"/>
              <w:left w:w="100" w:type="dxa"/>
              <w:bottom w:w="100" w:type="dxa"/>
              <w:right w:w="100" w:type="dxa"/>
            </w:tcMar>
            <w:vAlign w:val="center"/>
          </w:tcPr>
          <w:p w14:paraId="252496CF" w14:textId="77777777" w:rsidR="00402D4B" w:rsidRDefault="00402D4B" w:rsidP="00402D4B">
            <w:pPr>
              <w:pStyle w:val="NormalWeb"/>
              <w:numPr>
                <w:ilvl w:val="0"/>
                <w:numId w:val="35"/>
              </w:numPr>
              <w:spacing w:before="0" w:beforeAutospacing="0" w:after="0" w:afterAutospacing="0"/>
              <w:textAlignment w:val="baseline"/>
              <w:rPr>
                <w:rFonts w:ascii="Arial" w:hAnsi="Arial" w:cs="Arial"/>
                <w:color w:val="000000"/>
              </w:rPr>
            </w:pPr>
            <w:r>
              <w:rPr>
                <w:rFonts w:ascii="Arial" w:hAnsi="Arial" w:cs="Arial"/>
                <w:color w:val="000000"/>
              </w:rPr>
              <w:t>De-escalation will be managed primarily by the core committee. The offending member will be asked to leave. Any such incidents will be followed up by the committee on the following day and where appropriate the Union will be informed before any action is taken.</w:t>
            </w:r>
          </w:p>
          <w:p w14:paraId="07BA437E" w14:textId="77777777" w:rsidR="00402D4B" w:rsidRDefault="00402D4B" w:rsidP="00402D4B">
            <w:pPr>
              <w:pStyle w:val="NormalWeb"/>
              <w:numPr>
                <w:ilvl w:val="0"/>
                <w:numId w:val="35"/>
              </w:numPr>
              <w:spacing w:before="0" w:beforeAutospacing="0" w:after="0" w:afterAutospacing="0"/>
              <w:textAlignment w:val="baseline"/>
              <w:rPr>
                <w:rFonts w:ascii="Arial" w:hAnsi="Arial" w:cs="Arial"/>
                <w:color w:val="000000"/>
              </w:rPr>
            </w:pPr>
            <w:r>
              <w:rPr>
                <w:rFonts w:ascii="Arial" w:hAnsi="Arial" w:cs="Arial"/>
                <w:color w:val="000000"/>
              </w:rPr>
              <w:t>Ensure members are aware of standards of behaviour and potential consequences if they do not adhere to them e.g. removal from activity and ban/exclusion from society</w:t>
            </w:r>
          </w:p>
          <w:p w14:paraId="0FBBE668" w14:textId="77777777" w:rsidR="00402D4B" w:rsidRDefault="00402D4B" w:rsidP="00402D4B">
            <w:pPr>
              <w:pStyle w:val="NormalWeb"/>
              <w:numPr>
                <w:ilvl w:val="0"/>
                <w:numId w:val="35"/>
              </w:numPr>
              <w:spacing w:before="0" w:beforeAutospacing="0" w:after="0" w:afterAutospacing="0"/>
              <w:textAlignment w:val="baseline"/>
              <w:rPr>
                <w:rFonts w:ascii="Arial" w:hAnsi="Arial" w:cs="Arial"/>
                <w:color w:val="000000"/>
              </w:rPr>
            </w:pPr>
            <w:r>
              <w:rPr>
                <w:rFonts w:ascii="Arial" w:hAnsi="Arial" w:cs="Arial"/>
                <w:color w:val="000000"/>
              </w:rPr>
              <w:t>Report any incidents to LUU.</w:t>
            </w:r>
          </w:p>
          <w:p w14:paraId="014FCF6A" w14:textId="3682EF03" w:rsidR="00402D4B" w:rsidRDefault="00402D4B" w:rsidP="00402D4B">
            <w:pPr>
              <w:widowControl w:val="0"/>
              <w:numPr>
                <w:ilvl w:val="0"/>
                <w:numId w:val="24"/>
              </w:numPr>
              <w:spacing w:line="240" w:lineRule="auto"/>
              <w:rPr>
                <w:rFonts w:ascii="Open Sans" w:eastAsia="Open Sans" w:hAnsi="Open Sans" w:cs="Open Sans"/>
              </w:rPr>
            </w:pPr>
            <w:r>
              <w:rPr>
                <w:color w:val="000000"/>
              </w:rPr>
              <w:t>Committee to follow Code of Conduct and Standards, and to outline reasonable expectations of behaviour to their members</w:t>
            </w:r>
          </w:p>
        </w:tc>
        <w:tc>
          <w:tcPr>
            <w:tcW w:w="555" w:type="dxa"/>
            <w:shd w:val="clear" w:color="auto" w:fill="auto"/>
            <w:tcMar>
              <w:top w:w="100" w:type="dxa"/>
              <w:left w:w="100" w:type="dxa"/>
              <w:bottom w:w="100" w:type="dxa"/>
              <w:right w:w="100" w:type="dxa"/>
            </w:tcMar>
          </w:tcPr>
          <w:p w14:paraId="6DD4D771" w14:textId="662D31E4" w:rsidR="00402D4B" w:rsidRPr="00C24620" w:rsidRDefault="00164EDD" w:rsidP="00402D4B">
            <w:pPr>
              <w:widowControl w:val="0"/>
              <w:spacing w:line="240" w:lineRule="auto"/>
              <w:rPr>
                <w:rFonts w:ascii="Open Sans" w:eastAsia="Open Sans" w:hAnsi="Open Sans" w:cs="Open Sans"/>
              </w:rPr>
            </w:pPr>
            <w:r>
              <w:rPr>
                <w:rFonts w:ascii="Open Sans" w:eastAsia="Open Sans" w:hAnsi="Open Sans" w:cs="Open Sans"/>
              </w:rPr>
              <w:t>2</w:t>
            </w:r>
          </w:p>
        </w:tc>
        <w:tc>
          <w:tcPr>
            <w:tcW w:w="480" w:type="dxa"/>
            <w:shd w:val="clear" w:color="auto" w:fill="auto"/>
            <w:tcMar>
              <w:top w:w="100" w:type="dxa"/>
              <w:left w:w="100" w:type="dxa"/>
              <w:bottom w:w="100" w:type="dxa"/>
              <w:right w:w="100" w:type="dxa"/>
            </w:tcMar>
          </w:tcPr>
          <w:p w14:paraId="195A0443" w14:textId="202A08DE" w:rsidR="00402D4B" w:rsidRPr="00C24620" w:rsidRDefault="00164EDD" w:rsidP="00402D4B">
            <w:pPr>
              <w:widowControl w:val="0"/>
              <w:spacing w:line="240" w:lineRule="auto"/>
              <w:rPr>
                <w:rFonts w:ascii="Open Sans" w:eastAsia="Open Sans" w:hAnsi="Open Sans" w:cs="Open Sans"/>
              </w:rPr>
            </w:pPr>
            <w:r>
              <w:rPr>
                <w:rFonts w:ascii="Open Sans" w:eastAsia="Open Sans" w:hAnsi="Open Sans" w:cs="Open Sans"/>
              </w:rPr>
              <w:t>2</w:t>
            </w:r>
          </w:p>
        </w:tc>
        <w:tc>
          <w:tcPr>
            <w:tcW w:w="525" w:type="dxa"/>
            <w:shd w:val="clear" w:color="auto" w:fill="auto"/>
            <w:tcMar>
              <w:top w:w="100" w:type="dxa"/>
              <w:left w:w="100" w:type="dxa"/>
              <w:bottom w:w="100" w:type="dxa"/>
              <w:right w:w="100" w:type="dxa"/>
            </w:tcMar>
          </w:tcPr>
          <w:p w14:paraId="2D62473F" w14:textId="3FA3F081" w:rsidR="00402D4B" w:rsidRPr="00C24620" w:rsidRDefault="00164EDD" w:rsidP="00402D4B">
            <w:pPr>
              <w:widowControl w:val="0"/>
              <w:spacing w:line="240" w:lineRule="auto"/>
              <w:rPr>
                <w:rFonts w:ascii="Open Sans" w:eastAsia="Open Sans" w:hAnsi="Open Sans" w:cs="Open Sans"/>
              </w:rPr>
            </w:pPr>
            <w:r>
              <w:rPr>
                <w:rFonts w:ascii="Open Sans" w:eastAsia="Open Sans" w:hAnsi="Open Sans" w:cs="Open Sans"/>
              </w:rPr>
              <w:t>4</w:t>
            </w:r>
          </w:p>
        </w:tc>
        <w:tc>
          <w:tcPr>
            <w:tcW w:w="4080" w:type="dxa"/>
            <w:shd w:val="clear" w:color="auto" w:fill="auto"/>
            <w:tcMar>
              <w:top w:w="100" w:type="dxa"/>
              <w:left w:w="100" w:type="dxa"/>
              <w:bottom w:w="100" w:type="dxa"/>
              <w:right w:w="100" w:type="dxa"/>
            </w:tcMar>
          </w:tcPr>
          <w:p w14:paraId="2E540B9D" w14:textId="77777777" w:rsidR="00402D4B" w:rsidRDefault="00402D4B" w:rsidP="00402D4B">
            <w:pPr>
              <w:widowControl w:val="0"/>
              <w:pBdr>
                <w:top w:val="nil"/>
                <w:left w:val="nil"/>
                <w:bottom w:val="nil"/>
                <w:right w:val="nil"/>
                <w:between w:val="nil"/>
              </w:pBdr>
              <w:spacing w:line="240" w:lineRule="auto"/>
              <w:jc w:val="center"/>
              <w:rPr>
                <w:rFonts w:ascii="Open Sans" w:eastAsia="Open Sans" w:hAnsi="Open Sans" w:cs="Open Sans"/>
              </w:rPr>
            </w:pPr>
          </w:p>
          <w:p w14:paraId="694E43B3" w14:textId="77777777" w:rsidR="00402D4B" w:rsidRDefault="00402D4B" w:rsidP="00402D4B">
            <w:pPr>
              <w:widowControl w:val="0"/>
              <w:pBdr>
                <w:top w:val="nil"/>
                <w:left w:val="nil"/>
                <w:bottom w:val="nil"/>
                <w:right w:val="nil"/>
                <w:between w:val="nil"/>
              </w:pBdr>
              <w:spacing w:line="240" w:lineRule="auto"/>
              <w:jc w:val="center"/>
              <w:rPr>
                <w:rFonts w:ascii="Open Sans" w:eastAsia="Open Sans" w:hAnsi="Open Sans" w:cs="Open Sans"/>
              </w:rPr>
            </w:pPr>
          </w:p>
          <w:p w14:paraId="7A8816AC" w14:textId="77777777" w:rsidR="00402D4B" w:rsidRDefault="00402D4B" w:rsidP="00402D4B">
            <w:pPr>
              <w:widowControl w:val="0"/>
              <w:pBdr>
                <w:top w:val="nil"/>
                <w:left w:val="nil"/>
                <w:bottom w:val="nil"/>
                <w:right w:val="nil"/>
                <w:between w:val="nil"/>
              </w:pBdr>
              <w:spacing w:line="240" w:lineRule="auto"/>
              <w:rPr>
                <w:rFonts w:ascii="Open Sans" w:eastAsia="Open Sans" w:hAnsi="Open Sans" w:cs="Open Sans"/>
              </w:rPr>
            </w:pPr>
          </w:p>
          <w:p w14:paraId="51DAACDC" w14:textId="77777777" w:rsidR="00402D4B" w:rsidRDefault="00402D4B" w:rsidP="00402D4B">
            <w:pPr>
              <w:widowControl w:val="0"/>
              <w:pBdr>
                <w:top w:val="nil"/>
                <w:left w:val="nil"/>
                <w:bottom w:val="nil"/>
                <w:right w:val="nil"/>
                <w:between w:val="nil"/>
              </w:pBdr>
              <w:spacing w:line="240" w:lineRule="auto"/>
              <w:jc w:val="center"/>
              <w:rPr>
                <w:rFonts w:ascii="Open Sans" w:eastAsia="Open Sans" w:hAnsi="Open Sans" w:cs="Open Sans"/>
              </w:rPr>
            </w:pPr>
          </w:p>
          <w:p w14:paraId="4D264ECF" w14:textId="77777777" w:rsidR="00402D4B" w:rsidRDefault="00402D4B" w:rsidP="00402D4B">
            <w:pPr>
              <w:widowControl w:val="0"/>
              <w:pBdr>
                <w:top w:val="nil"/>
                <w:left w:val="nil"/>
                <w:bottom w:val="nil"/>
                <w:right w:val="nil"/>
                <w:between w:val="nil"/>
              </w:pBdr>
              <w:spacing w:line="240" w:lineRule="auto"/>
              <w:jc w:val="center"/>
              <w:rPr>
                <w:rFonts w:ascii="Open Sans" w:eastAsia="Open Sans" w:hAnsi="Open Sans" w:cs="Open Sans"/>
              </w:rPr>
            </w:pPr>
          </w:p>
        </w:tc>
      </w:tr>
      <w:tr w:rsidR="00402D4B" w14:paraId="287D4CCF" w14:textId="77777777" w:rsidTr="00B403C6">
        <w:trPr>
          <w:trHeight w:val="440"/>
        </w:trPr>
        <w:tc>
          <w:tcPr>
            <w:tcW w:w="2265" w:type="dxa"/>
            <w:shd w:val="clear" w:color="auto" w:fill="auto"/>
            <w:tcMar>
              <w:top w:w="100" w:type="dxa"/>
              <w:left w:w="100" w:type="dxa"/>
              <w:bottom w:w="100" w:type="dxa"/>
              <w:right w:w="100" w:type="dxa"/>
            </w:tcMar>
            <w:vAlign w:val="center"/>
          </w:tcPr>
          <w:p w14:paraId="0BA75C74" w14:textId="39C09D30" w:rsidR="00402D4B" w:rsidRDefault="00402D4B" w:rsidP="00402D4B">
            <w:pPr>
              <w:widowControl w:val="0"/>
              <w:pBdr>
                <w:top w:val="nil"/>
                <w:left w:val="nil"/>
                <w:bottom w:val="nil"/>
                <w:right w:val="nil"/>
                <w:between w:val="nil"/>
              </w:pBdr>
              <w:spacing w:line="240" w:lineRule="auto"/>
              <w:jc w:val="center"/>
              <w:rPr>
                <w:rFonts w:ascii="Open Sans" w:eastAsia="Open Sans" w:hAnsi="Open Sans" w:cs="Open Sans"/>
              </w:rPr>
            </w:pPr>
            <w:r>
              <w:rPr>
                <w:color w:val="000000"/>
              </w:rPr>
              <w:t>Burns and scalding</w:t>
            </w:r>
          </w:p>
        </w:tc>
        <w:tc>
          <w:tcPr>
            <w:tcW w:w="1830" w:type="dxa"/>
            <w:shd w:val="clear" w:color="auto" w:fill="auto"/>
            <w:tcMar>
              <w:top w:w="100" w:type="dxa"/>
              <w:left w:w="100" w:type="dxa"/>
              <w:bottom w:w="100" w:type="dxa"/>
              <w:right w:w="100" w:type="dxa"/>
            </w:tcMar>
            <w:vAlign w:val="center"/>
          </w:tcPr>
          <w:p w14:paraId="2E927B40" w14:textId="085B6046" w:rsidR="00402D4B" w:rsidRDefault="00402D4B" w:rsidP="00402D4B">
            <w:pPr>
              <w:widowControl w:val="0"/>
              <w:spacing w:line="240" w:lineRule="auto"/>
              <w:jc w:val="center"/>
              <w:rPr>
                <w:rFonts w:ascii="Open Sans" w:eastAsia="Open Sans" w:hAnsi="Open Sans" w:cs="Open Sans"/>
              </w:rPr>
            </w:pPr>
            <w:r>
              <w:rPr>
                <w:color w:val="000000"/>
              </w:rPr>
              <w:t>Anyone handling a hot drink if they slip or spill the water</w:t>
            </w:r>
          </w:p>
        </w:tc>
        <w:tc>
          <w:tcPr>
            <w:tcW w:w="540" w:type="dxa"/>
            <w:shd w:val="clear" w:color="auto" w:fill="auto"/>
            <w:tcMar>
              <w:top w:w="100" w:type="dxa"/>
              <w:left w:w="100" w:type="dxa"/>
              <w:bottom w:w="100" w:type="dxa"/>
              <w:right w:w="100" w:type="dxa"/>
            </w:tcMar>
            <w:vAlign w:val="center"/>
          </w:tcPr>
          <w:p w14:paraId="448F0710" w14:textId="37768560" w:rsidR="00402D4B" w:rsidRDefault="00810E85" w:rsidP="00402D4B">
            <w:pPr>
              <w:widowControl w:val="0"/>
              <w:spacing w:line="240" w:lineRule="auto"/>
              <w:rPr>
                <w:rFonts w:ascii="Open Sans" w:eastAsia="Open Sans" w:hAnsi="Open Sans" w:cs="Open Sans"/>
              </w:rPr>
            </w:pPr>
            <w:r>
              <w:rPr>
                <w:rFonts w:ascii="Open Sans" w:hAnsi="Open Sans" w:cs="Open Sans"/>
                <w:color w:val="000000"/>
              </w:rPr>
              <w:t>2</w:t>
            </w:r>
          </w:p>
        </w:tc>
        <w:tc>
          <w:tcPr>
            <w:tcW w:w="480" w:type="dxa"/>
            <w:shd w:val="clear" w:color="auto" w:fill="auto"/>
            <w:tcMar>
              <w:top w:w="100" w:type="dxa"/>
              <w:left w:w="100" w:type="dxa"/>
              <w:bottom w:w="100" w:type="dxa"/>
              <w:right w:w="100" w:type="dxa"/>
            </w:tcMar>
            <w:vAlign w:val="center"/>
          </w:tcPr>
          <w:p w14:paraId="3E0ECF39" w14:textId="791902A9" w:rsidR="00402D4B" w:rsidRDefault="00810E85" w:rsidP="00402D4B">
            <w:pPr>
              <w:widowControl w:val="0"/>
              <w:spacing w:line="240" w:lineRule="auto"/>
              <w:rPr>
                <w:rFonts w:ascii="Open Sans" w:eastAsia="Open Sans" w:hAnsi="Open Sans" w:cs="Open Sans"/>
              </w:rPr>
            </w:pPr>
            <w:r>
              <w:rPr>
                <w:rFonts w:ascii="Open Sans" w:hAnsi="Open Sans" w:cs="Open Sans"/>
                <w:color w:val="000000"/>
              </w:rPr>
              <w:t>3</w:t>
            </w:r>
          </w:p>
        </w:tc>
        <w:tc>
          <w:tcPr>
            <w:tcW w:w="525" w:type="dxa"/>
            <w:shd w:val="clear" w:color="auto" w:fill="auto"/>
            <w:tcMar>
              <w:top w:w="100" w:type="dxa"/>
              <w:left w:w="100" w:type="dxa"/>
              <w:bottom w:w="100" w:type="dxa"/>
              <w:right w:w="100" w:type="dxa"/>
            </w:tcMar>
            <w:vAlign w:val="center"/>
          </w:tcPr>
          <w:p w14:paraId="59309273" w14:textId="2F4831E2" w:rsidR="00402D4B" w:rsidRDefault="00810E85" w:rsidP="00402D4B">
            <w:pPr>
              <w:widowControl w:val="0"/>
              <w:spacing w:line="240" w:lineRule="auto"/>
              <w:rPr>
                <w:rFonts w:ascii="Open Sans" w:eastAsia="Open Sans" w:hAnsi="Open Sans" w:cs="Open Sans"/>
              </w:rPr>
            </w:pPr>
            <w:r>
              <w:rPr>
                <w:rFonts w:ascii="Open Sans" w:hAnsi="Open Sans" w:cs="Open Sans"/>
                <w:color w:val="000000"/>
              </w:rPr>
              <w:t>6</w:t>
            </w:r>
          </w:p>
        </w:tc>
        <w:tc>
          <w:tcPr>
            <w:tcW w:w="4605" w:type="dxa"/>
            <w:shd w:val="clear" w:color="auto" w:fill="auto"/>
            <w:tcMar>
              <w:top w:w="100" w:type="dxa"/>
              <w:left w:w="100" w:type="dxa"/>
              <w:bottom w:w="100" w:type="dxa"/>
              <w:right w:w="100" w:type="dxa"/>
            </w:tcMar>
            <w:vAlign w:val="center"/>
          </w:tcPr>
          <w:p w14:paraId="2CEA6909" w14:textId="77777777" w:rsidR="00402D4B" w:rsidRDefault="00402D4B" w:rsidP="00402D4B">
            <w:pPr>
              <w:pStyle w:val="NormalWeb"/>
              <w:numPr>
                <w:ilvl w:val="0"/>
                <w:numId w:val="36"/>
              </w:numPr>
              <w:spacing w:before="0" w:beforeAutospacing="0" w:after="0" w:afterAutospacing="0"/>
              <w:textAlignment w:val="baseline"/>
              <w:rPr>
                <w:rFonts w:ascii="Arial" w:hAnsi="Arial" w:cs="Arial"/>
                <w:color w:val="000000"/>
              </w:rPr>
            </w:pPr>
            <w:r>
              <w:rPr>
                <w:rFonts w:ascii="Arial" w:hAnsi="Arial" w:cs="Arial"/>
                <w:color w:val="000000"/>
              </w:rPr>
              <w:t>Attendees will be advised to be aware and careful of any risks</w:t>
            </w:r>
          </w:p>
          <w:p w14:paraId="37CC502B" w14:textId="77777777" w:rsidR="00402D4B" w:rsidRDefault="00402D4B" w:rsidP="00402D4B">
            <w:pPr>
              <w:pStyle w:val="NormalWeb"/>
              <w:numPr>
                <w:ilvl w:val="0"/>
                <w:numId w:val="36"/>
              </w:numPr>
              <w:spacing w:before="0" w:beforeAutospacing="0" w:after="0" w:afterAutospacing="0"/>
              <w:textAlignment w:val="baseline"/>
              <w:rPr>
                <w:rFonts w:ascii="Arial" w:hAnsi="Arial" w:cs="Arial"/>
                <w:color w:val="000000"/>
              </w:rPr>
            </w:pPr>
            <w:r>
              <w:rPr>
                <w:rFonts w:ascii="Arial" w:hAnsi="Arial" w:cs="Arial"/>
                <w:color w:val="000000"/>
              </w:rPr>
              <w:t xml:space="preserve">Members that </w:t>
            </w:r>
            <w:proofErr w:type="gramStart"/>
            <w:r>
              <w:rPr>
                <w:rFonts w:ascii="Arial" w:hAnsi="Arial" w:cs="Arial"/>
                <w:color w:val="000000"/>
              </w:rPr>
              <w:t>help out</w:t>
            </w:r>
            <w:proofErr w:type="gramEnd"/>
            <w:r>
              <w:rPr>
                <w:rFonts w:ascii="Arial" w:hAnsi="Arial" w:cs="Arial"/>
                <w:color w:val="000000"/>
              </w:rPr>
              <w:t xml:space="preserve"> at events will be instructed to be careful while handling equipment and hot liquids.</w:t>
            </w:r>
          </w:p>
          <w:p w14:paraId="342C498E" w14:textId="77777777" w:rsidR="00402D4B" w:rsidRDefault="00402D4B" w:rsidP="00402D4B">
            <w:pPr>
              <w:pStyle w:val="NormalWeb"/>
              <w:numPr>
                <w:ilvl w:val="0"/>
                <w:numId w:val="36"/>
              </w:numPr>
              <w:spacing w:before="0" w:beforeAutospacing="0" w:after="0" w:afterAutospacing="0"/>
              <w:textAlignment w:val="baseline"/>
              <w:rPr>
                <w:rFonts w:ascii="Arial" w:hAnsi="Arial" w:cs="Arial"/>
                <w:color w:val="000000"/>
                <w:sz w:val="28"/>
                <w:szCs w:val="28"/>
              </w:rPr>
            </w:pPr>
            <w:r>
              <w:rPr>
                <w:rFonts w:ascii="Arial" w:hAnsi="Arial" w:cs="Arial"/>
                <w:color w:val="000000"/>
              </w:rPr>
              <w:t>Committee to report any medical emergencies or spillages to be cleaned to venue staff</w:t>
            </w:r>
          </w:p>
          <w:p w14:paraId="70A14BF9" w14:textId="581807A7" w:rsidR="00402D4B" w:rsidRDefault="00402D4B" w:rsidP="00402D4B">
            <w:pPr>
              <w:widowControl w:val="0"/>
              <w:numPr>
                <w:ilvl w:val="0"/>
                <w:numId w:val="21"/>
              </w:numPr>
              <w:spacing w:line="240" w:lineRule="auto"/>
              <w:rPr>
                <w:rFonts w:ascii="Open Sans" w:eastAsia="Open Sans" w:hAnsi="Open Sans" w:cs="Open Sans"/>
              </w:rPr>
            </w:pPr>
          </w:p>
        </w:tc>
        <w:tc>
          <w:tcPr>
            <w:tcW w:w="555" w:type="dxa"/>
            <w:shd w:val="clear" w:color="auto" w:fill="auto"/>
            <w:tcMar>
              <w:top w:w="100" w:type="dxa"/>
              <w:left w:w="100" w:type="dxa"/>
              <w:bottom w:w="100" w:type="dxa"/>
              <w:right w:w="100" w:type="dxa"/>
            </w:tcMar>
          </w:tcPr>
          <w:p w14:paraId="76EC8A69" w14:textId="6263236C" w:rsidR="00402D4B" w:rsidRPr="00C24620" w:rsidRDefault="00810E85" w:rsidP="00402D4B">
            <w:pPr>
              <w:widowControl w:val="0"/>
              <w:spacing w:line="240" w:lineRule="auto"/>
              <w:rPr>
                <w:rFonts w:ascii="Open Sans" w:eastAsia="Open Sans" w:hAnsi="Open Sans" w:cs="Open Sans"/>
              </w:rPr>
            </w:pPr>
            <w:r>
              <w:rPr>
                <w:rFonts w:ascii="Open Sans" w:eastAsia="Open Sans" w:hAnsi="Open Sans" w:cs="Open Sans"/>
              </w:rPr>
              <w:t>1</w:t>
            </w:r>
          </w:p>
        </w:tc>
        <w:tc>
          <w:tcPr>
            <w:tcW w:w="480" w:type="dxa"/>
            <w:shd w:val="clear" w:color="auto" w:fill="auto"/>
            <w:tcMar>
              <w:top w:w="100" w:type="dxa"/>
              <w:left w:w="100" w:type="dxa"/>
              <w:bottom w:w="100" w:type="dxa"/>
              <w:right w:w="100" w:type="dxa"/>
            </w:tcMar>
          </w:tcPr>
          <w:p w14:paraId="6B86E131" w14:textId="55DDF9B0" w:rsidR="00402D4B" w:rsidRPr="00C24620" w:rsidRDefault="00810E85" w:rsidP="00402D4B">
            <w:pPr>
              <w:widowControl w:val="0"/>
              <w:spacing w:line="240" w:lineRule="auto"/>
              <w:rPr>
                <w:rFonts w:ascii="Open Sans" w:eastAsia="Open Sans" w:hAnsi="Open Sans" w:cs="Open Sans"/>
              </w:rPr>
            </w:pPr>
            <w:r>
              <w:rPr>
                <w:rFonts w:ascii="Open Sans" w:eastAsia="Open Sans" w:hAnsi="Open Sans" w:cs="Open Sans"/>
              </w:rPr>
              <w:t>3</w:t>
            </w:r>
          </w:p>
        </w:tc>
        <w:tc>
          <w:tcPr>
            <w:tcW w:w="525" w:type="dxa"/>
            <w:shd w:val="clear" w:color="auto" w:fill="auto"/>
            <w:tcMar>
              <w:top w:w="100" w:type="dxa"/>
              <w:left w:w="100" w:type="dxa"/>
              <w:bottom w:w="100" w:type="dxa"/>
              <w:right w:w="100" w:type="dxa"/>
            </w:tcMar>
          </w:tcPr>
          <w:p w14:paraId="307A092A" w14:textId="6031409E" w:rsidR="00402D4B" w:rsidRPr="00C24620" w:rsidRDefault="00810E85" w:rsidP="00402D4B">
            <w:pPr>
              <w:widowControl w:val="0"/>
              <w:spacing w:line="240" w:lineRule="auto"/>
              <w:rPr>
                <w:rFonts w:ascii="Open Sans" w:eastAsia="Open Sans" w:hAnsi="Open Sans" w:cs="Open Sans"/>
              </w:rPr>
            </w:pPr>
            <w:r>
              <w:rPr>
                <w:rFonts w:ascii="Open Sans" w:eastAsia="Open Sans" w:hAnsi="Open Sans" w:cs="Open Sans"/>
              </w:rPr>
              <w:t>3</w:t>
            </w:r>
          </w:p>
        </w:tc>
        <w:tc>
          <w:tcPr>
            <w:tcW w:w="4080" w:type="dxa"/>
            <w:shd w:val="clear" w:color="auto" w:fill="auto"/>
            <w:tcMar>
              <w:top w:w="100" w:type="dxa"/>
              <w:left w:w="100" w:type="dxa"/>
              <w:bottom w:w="100" w:type="dxa"/>
              <w:right w:w="100" w:type="dxa"/>
            </w:tcMar>
          </w:tcPr>
          <w:p w14:paraId="54BE6D8B" w14:textId="77777777" w:rsidR="00402D4B" w:rsidRDefault="00402D4B" w:rsidP="00402D4B">
            <w:pPr>
              <w:widowControl w:val="0"/>
              <w:pBdr>
                <w:top w:val="nil"/>
                <w:left w:val="nil"/>
                <w:bottom w:val="nil"/>
                <w:right w:val="nil"/>
                <w:between w:val="nil"/>
              </w:pBdr>
              <w:spacing w:line="240" w:lineRule="auto"/>
              <w:jc w:val="center"/>
              <w:rPr>
                <w:rFonts w:ascii="Open Sans" w:eastAsia="Open Sans" w:hAnsi="Open Sans" w:cs="Open Sans"/>
              </w:rPr>
            </w:pPr>
          </w:p>
        </w:tc>
      </w:tr>
      <w:tr w:rsidR="00402D4B" w14:paraId="757641DC" w14:textId="77777777" w:rsidTr="00B403C6">
        <w:trPr>
          <w:trHeight w:val="440"/>
        </w:trPr>
        <w:tc>
          <w:tcPr>
            <w:tcW w:w="2265" w:type="dxa"/>
            <w:shd w:val="clear" w:color="auto" w:fill="auto"/>
            <w:tcMar>
              <w:top w:w="100" w:type="dxa"/>
              <w:left w:w="100" w:type="dxa"/>
              <w:bottom w:w="100" w:type="dxa"/>
              <w:right w:w="100" w:type="dxa"/>
            </w:tcMar>
            <w:vAlign w:val="center"/>
          </w:tcPr>
          <w:p w14:paraId="69F85679" w14:textId="18A1AAED" w:rsidR="00402D4B" w:rsidRDefault="00402D4B" w:rsidP="00402D4B">
            <w:pPr>
              <w:widowControl w:val="0"/>
              <w:pBdr>
                <w:top w:val="nil"/>
                <w:left w:val="nil"/>
                <w:bottom w:val="nil"/>
                <w:right w:val="nil"/>
                <w:between w:val="nil"/>
              </w:pBdr>
              <w:spacing w:line="240" w:lineRule="auto"/>
              <w:jc w:val="center"/>
              <w:rPr>
                <w:rFonts w:ascii="Open Sans" w:eastAsia="Open Sans" w:hAnsi="Open Sans" w:cs="Open Sans"/>
              </w:rPr>
            </w:pPr>
            <w:r>
              <w:rPr>
                <w:color w:val="000000"/>
              </w:rPr>
              <w:t>Electric Shock/Burns from electrical items</w:t>
            </w:r>
          </w:p>
        </w:tc>
        <w:tc>
          <w:tcPr>
            <w:tcW w:w="1830" w:type="dxa"/>
            <w:shd w:val="clear" w:color="auto" w:fill="auto"/>
            <w:tcMar>
              <w:top w:w="100" w:type="dxa"/>
              <w:left w:w="100" w:type="dxa"/>
              <w:bottom w:w="100" w:type="dxa"/>
              <w:right w:w="100" w:type="dxa"/>
            </w:tcMar>
            <w:vAlign w:val="center"/>
          </w:tcPr>
          <w:p w14:paraId="771A3F6A" w14:textId="08BC4D12" w:rsidR="00402D4B" w:rsidRDefault="00402D4B" w:rsidP="00402D4B">
            <w:pPr>
              <w:widowControl w:val="0"/>
              <w:spacing w:line="240" w:lineRule="auto"/>
              <w:jc w:val="center"/>
              <w:rPr>
                <w:rFonts w:ascii="Open Sans" w:eastAsia="Open Sans" w:hAnsi="Open Sans" w:cs="Open Sans"/>
              </w:rPr>
            </w:pPr>
            <w:r>
              <w:rPr>
                <w:color w:val="000000"/>
              </w:rPr>
              <w:t xml:space="preserve">Speakers, projectors and other electrical items used in socials may </w:t>
            </w:r>
            <w:r>
              <w:rPr>
                <w:color w:val="000000"/>
              </w:rPr>
              <w:lastRenderedPageBreak/>
              <w:t>cause members of the society to suffer from electrical shock/burns if not handled carefully. </w:t>
            </w:r>
          </w:p>
        </w:tc>
        <w:tc>
          <w:tcPr>
            <w:tcW w:w="540" w:type="dxa"/>
            <w:shd w:val="clear" w:color="auto" w:fill="auto"/>
            <w:tcMar>
              <w:top w:w="100" w:type="dxa"/>
              <w:left w:w="100" w:type="dxa"/>
              <w:bottom w:w="100" w:type="dxa"/>
              <w:right w:w="100" w:type="dxa"/>
            </w:tcMar>
            <w:vAlign w:val="center"/>
          </w:tcPr>
          <w:p w14:paraId="44FFAF15" w14:textId="05EE853C" w:rsidR="00402D4B" w:rsidRDefault="00810E85" w:rsidP="00402D4B">
            <w:pPr>
              <w:widowControl w:val="0"/>
              <w:spacing w:line="240" w:lineRule="auto"/>
              <w:rPr>
                <w:rFonts w:ascii="Open Sans" w:eastAsia="Open Sans" w:hAnsi="Open Sans" w:cs="Open Sans"/>
              </w:rPr>
            </w:pPr>
            <w:r>
              <w:rPr>
                <w:rFonts w:ascii="Open Sans" w:hAnsi="Open Sans" w:cs="Open Sans"/>
                <w:color w:val="000000"/>
              </w:rPr>
              <w:lastRenderedPageBreak/>
              <w:t>2</w:t>
            </w:r>
          </w:p>
        </w:tc>
        <w:tc>
          <w:tcPr>
            <w:tcW w:w="480" w:type="dxa"/>
            <w:shd w:val="clear" w:color="auto" w:fill="auto"/>
            <w:tcMar>
              <w:top w:w="100" w:type="dxa"/>
              <w:left w:w="100" w:type="dxa"/>
              <w:bottom w:w="100" w:type="dxa"/>
              <w:right w:w="100" w:type="dxa"/>
            </w:tcMar>
            <w:vAlign w:val="center"/>
          </w:tcPr>
          <w:p w14:paraId="1FEC8FEC" w14:textId="23A520E6" w:rsidR="00402D4B" w:rsidRDefault="00810E85" w:rsidP="00402D4B">
            <w:pPr>
              <w:widowControl w:val="0"/>
              <w:spacing w:line="240" w:lineRule="auto"/>
              <w:rPr>
                <w:rFonts w:ascii="Open Sans" w:eastAsia="Open Sans" w:hAnsi="Open Sans" w:cs="Open Sans"/>
              </w:rPr>
            </w:pPr>
            <w:r>
              <w:rPr>
                <w:rFonts w:ascii="Open Sans" w:hAnsi="Open Sans" w:cs="Open Sans"/>
                <w:color w:val="000000"/>
              </w:rPr>
              <w:t>4</w:t>
            </w:r>
          </w:p>
        </w:tc>
        <w:tc>
          <w:tcPr>
            <w:tcW w:w="525" w:type="dxa"/>
            <w:shd w:val="clear" w:color="auto" w:fill="auto"/>
            <w:tcMar>
              <w:top w:w="100" w:type="dxa"/>
              <w:left w:w="100" w:type="dxa"/>
              <w:bottom w:w="100" w:type="dxa"/>
              <w:right w:w="100" w:type="dxa"/>
            </w:tcMar>
            <w:vAlign w:val="center"/>
          </w:tcPr>
          <w:p w14:paraId="515A1BA9" w14:textId="452E51A9" w:rsidR="00402D4B" w:rsidRDefault="00810E85" w:rsidP="00402D4B">
            <w:pPr>
              <w:widowControl w:val="0"/>
              <w:spacing w:line="240" w:lineRule="auto"/>
              <w:rPr>
                <w:rFonts w:ascii="Open Sans" w:eastAsia="Open Sans" w:hAnsi="Open Sans" w:cs="Open Sans"/>
              </w:rPr>
            </w:pPr>
            <w:r>
              <w:rPr>
                <w:rFonts w:ascii="Open Sans" w:hAnsi="Open Sans" w:cs="Open Sans"/>
                <w:color w:val="000000"/>
              </w:rPr>
              <w:t>8</w:t>
            </w:r>
          </w:p>
        </w:tc>
        <w:tc>
          <w:tcPr>
            <w:tcW w:w="4605" w:type="dxa"/>
            <w:shd w:val="clear" w:color="auto" w:fill="auto"/>
            <w:tcMar>
              <w:top w:w="100" w:type="dxa"/>
              <w:left w:w="100" w:type="dxa"/>
              <w:bottom w:w="100" w:type="dxa"/>
              <w:right w:w="100" w:type="dxa"/>
            </w:tcMar>
            <w:vAlign w:val="center"/>
          </w:tcPr>
          <w:p w14:paraId="237B9EA8" w14:textId="77777777" w:rsidR="00402D4B" w:rsidRDefault="00402D4B" w:rsidP="00402D4B">
            <w:pPr>
              <w:pStyle w:val="NormalWeb"/>
              <w:numPr>
                <w:ilvl w:val="0"/>
                <w:numId w:val="37"/>
              </w:numPr>
              <w:spacing w:before="0" w:beforeAutospacing="0" w:after="0" w:afterAutospacing="0"/>
              <w:textAlignment w:val="baseline"/>
              <w:rPr>
                <w:rFonts w:ascii="Arial" w:hAnsi="Arial" w:cs="Arial"/>
                <w:color w:val="000000"/>
              </w:rPr>
            </w:pPr>
            <w:r>
              <w:rPr>
                <w:rFonts w:ascii="Arial" w:hAnsi="Arial" w:cs="Arial"/>
                <w:color w:val="000000"/>
              </w:rPr>
              <w:t>Prior to events, committee will ensure that electrical items have been PAT tested</w:t>
            </w:r>
          </w:p>
          <w:p w14:paraId="58825471" w14:textId="77777777" w:rsidR="00402D4B" w:rsidRDefault="00402D4B" w:rsidP="00402D4B">
            <w:pPr>
              <w:pStyle w:val="NormalWeb"/>
              <w:numPr>
                <w:ilvl w:val="0"/>
                <w:numId w:val="37"/>
              </w:numPr>
              <w:spacing w:before="0" w:beforeAutospacing="0" w:after="0" w:afterAutospacing="0"/>
              <w:textAlignment w:val="baseline"/>
              <w:rPr>
                <w:rFonts w:ascii="Arial" w:hAnsi="Arial" w:cs="Arial"/>
                <w:color w:val="000000"/>
              </w:rPr>
            </w:pPr>
            <w:r>
              <w:rPr>
                <w:rFonts w:ascii="Arial" w:hAnsi="Arial" w:cs="Arial"/>
                <w:color w:val="000000"/>
              </w:rPr>
              <w:t xml:space="preserve">In events with drinks and electrical items, attendees will be strictly </w:t>
            </w:r>
            <w:r>
              <w:rPr>
                <w:rFonts w:ascii="Arial" w:hAnsi="Arial" w:cs="Arial"/>
                <w:color w:val="000000"/>
              </w:rPr>
              <w:lastRenderedPageBreak/>
              <w:t>warned to avoid electrical hazards.</w:t>
            </w:r>
          </w:p>
          <w:p w14:paraId="08E414D0" w14:textId="220E8E73" w:rsidR="00402D4B" w:rsidRDefault="00402D4B" w:rsidP="00402D4B">
            <w:pPr>
              <w:widowControl w:val="0"/>
              <w:numPr>
                <w:ilvl w:val="0"/>
                <w:numId w:val="2"/>
              </w:numPr>
              <w:spacing w:line="240" w:lineRule="auto"/>
              <w:rPr>
                <w:rFonts w:ascii="Open Sans" w:eastAsia="Open Sans" w:hAnsi="Open Sans" w:cs="Open Sans"/>
              </w:rPr>
            </w:pPr>
          </w:p>
        </w:tc>
        <w:tc>
          <w:tcPr>
            <w:tcW w:w="555" w:type="dxa"/>
            <w:shd w:val="clear" w:color="auto" w:fill="auto"/>
            <w:tcMar>
              <w:top w:w="100" w:type="dxa"/>
              <w:left w:w="100" w:type="dxa"/>
              <w:bottom w:w="100" w:type="dxa"/>
              <w:right w:w="100" w:type="dxa"/>
            </w:tcMar>
          </w:tcPr>
          <w:p w14:paraId="30FF310D" w14:textId="77777777" w:rsidR="00402D4B" w:rsidRPr="00C24620" w:rsidRDefault="00402D4B" w:rsidP="00402D4B">
            <w:pPr>
              <w:widowControl w:val="0"/>
              <w:spacing w:line="240" w:lineRule="auto"/>
              <w:rPr>
                <w:rFonts w:ascii="Open Sans" w:eastAsia="Open Sans" w:hAnsi="Open Sans" w:cs="Open Sans"/>
              </w:rPr>
            </w:pPr>
            <w:r w:rsidRPr="00C24620">
              <w:rPr>
                <w:rFonts w:ascii="Open Sans" w:eastAsia="Open Sans" w:hAnsi="Open Sans" w:cs="Open Sans"/>
              </w:rPr>
              <w:lastRenderedPageBreak/>
              <w:t>1</w:t>
            </w:r>
          </w:p>
        </w:tc>
        <w:tc>
          <w:tcPr>
            <w:tcW w:w="480" w:type="dxa"/>
            <w:shd w:val="clear" w:color="auto" w:fill="auto"/>
            <w:tcMar>
              <w:top w:w="100" w:type="dxa"/>
              <w:left w:w="100" w:type="dxa"/>
              <w:bottom w:w="100" w:type="dxa"/>
              <w:right w:w="100" w:type="dxa"/>
            </w:tcMar>
          </w:tcPr>
          <w:p w14:paraId="4909901F" w14:textId="120F6107" w:rsidR="00402D4B" w:rsidRPr="00C24620" w:rsidRDefault="00810E85" w:rsidP="00402D4B">
            <w:pPr>
              <w:widowControl w:val="0"/>
              <w:spacing w:line="240" w:lineRule="auto"/>
              <w:rPr>
                <w:rFonts w:ascii="Open Sans" w:eastAsia="Open Sans" w:hAnsi="Open Sans" w:cs="Open Sans"/>
              </w:rPr>
            </w:pPr>
            <w:r>
              <w:rPr>
                <w:rFonts w:ascii="Open Sans" w:eastAsia="Open Sans" w:hAnsi="Open Sans" w:cs="Open Sans"/>
              </w:rPr>
              <w:t>4</w:t>
            </w:r>
          </w:p>
        </w:tc>
        <w:tc>
          <w:tcPr>
            <w:tcW w:w="525" w:type="dxa"/>
            <w:shd w:val="clear" w:color="auto" w:fill="auto"/>
            <w:tcMar>
              <w:top w:w="100" w:type="dxa"/>
              <w:left w:w="100" w:type="dxa"/>
              <w:bottom w:w="100" w:type="dxa"/>
              <w:right w:w="100" w:type="dxa"/>
            </w:tcMar>
          </w:tcPr>
          <w:p w14:paraId="0EEACB48" w14:textId="6261AD4C" w:rsidR="00402D4B" w:rsidRPr="00C24620" w:rsidRDefault="00810E85" w:rsidP="00402D4B">
            <w:pPr>
              <w:widowControl w:val="0"/>
              <w:spacing w:line="240" w:lineRule="auto"/>
              <w:rPr>
                <w:rFonts w:ascii="Open Sans" w:eastAsia="Open Sans" w:hAnsi="Open Sans" w:cs="Open Sans"/>
              </w:rPr>
            </w:pPr>
            <w:r>
              <w:rPr>
                <w:rFonts w:ascii="Open Sans" w:eastAsia="Open Sans" w:hAnsi="Open Sans" w:cs="Open Sans"/>
              </w:rPr>
              <w:t>4</w:t>
            </w:r>
          </w:p>
        </w:tc>
        <w:tc>
          <w:tcPr>
            <w:tcW w:w="4080" w:type="dxa"/>
            <w:shd w:val="clear" w:color="auto" w:fill="auto"/>
            <w:tcMar>
              <w:top w:w="100" w:type="dxa"/>
              <w:left w:w="100" w:type="dxa"/>
              <w:bottom w:w="100" w:type="dxa"/>
              <w:right w:w="100" w:type="dxa"/>
            </w:tcMar>
          </w:tcPr>
          <w:p w14:paraId="608550B6" w14:textId="77777777" w:rsidR="00402D4B" w:rsidRDefault="00402D4B" w:rsidP="00402D4B">
            <w:pPr>
              <w:widowControl w:val="0"/>
              <w:pBdr>
                <w:top w:val="nil"/>
                <w:left w:val="nil"/>
                <w:bottom w:val="nil"/>
                <w:right w:val="nil"/>
                <w:between w:val="nil"/>
              </w:pBdr>
              <w:spacing w:line="240" w:lineRule="auto"/>
              <w:jc w:val="center"/>
              <w:rPr>
                <w:rFonts w:ascii="Open Sans" w:eastAsia="Open Sans" w:hAnsi="Open Sans" w:cs="Open Sans"/>
              </w:rPr>
            </w:pPr>
          </w:p>
        </w:tc>
      </w:tr>
      <w:tr w:rsidR="00402D4B" w14:paraId="74D20456" w14:textId="77777777" w:rsidTr="00B403C6">
        <w:trPr>
          <w:trHeight w:val="440"/>
        </w:trPr>
        <w:tc>
          <w:tcPr>
            <w:tcW w:w="2265" w:type="dxa"/>
            <w:shd w:val="clear" w:color="auto" w:fill="auto"/>
            <w:tcMar>
              <w:top w:w="100" w:type="dxa"/>
              <w:left w:w="100" w:type="dxa"/>
              <w:bottom w:w="100" w:type="dxa"/>
              <w:right w:w="100" w:type="dxa"/>
            </w:tcMar>
            <w:vAlign w:val="center"/>
          </w:tcPr>
          <w:p w14:paraId="54C99CC4" w14:textId="2E12CD9D" w:rsidR="00402D4B" w:rsidRDefault="00402D4B" w:rsidP="00402D4B">
            <w:pPr>
              <w:widowControl w:val="0"/>
              <w:pBdr>
                <w:top w:val="nil"/>
                <w:left w:val="nil"/>
                <w:bottom w:val="nil"/>
                <w:right w:val="nil"/>
                <w:between w:val="nil"/>
              </w:pBdr>
              <w:spacing w:line="240" w:lineRule="auto"/>
              <w:jc w:val="center"/>
              <w:rPr>
                <w:rFonts w:ascii="Open Sans" w:eastAsia="Open Sans" w:hAnsi="Open Sans" w:cs="Open Sans"/>
              </w:rPr>
            </w:pPr>
            <w:r>
              <w:rPr>
                <w:color w:val="000000"/>
              </w:rPr>
              <w:t>Food Allergies</w:t>
            </w:r>
          </w:p>
        </w:tc>
        <w:tc>
          <w:tcPr>
            <w:tcW w:w="1830" w:type="dxa"/>
            <w:shd w:val="clear" w:color="auto" w:fill="auto"/>
            <w:tcMar>
              <w:top w:w="100" w:type="dxa"/>
              <w:left w:w="100" w:type="dxa"/>
              <w:bottom w:w="100" w:type="dxa"/>
              <w:right w:w="100" w:type="dxa"/>
            </w:tcMar>
            <w:vAlign w:val="center"/>
          </w:tcPr>
          <w:p w14:paraId="558FF12E" w14:textId="0BE294FC" w:rsidR="00402D4B" w:rsidRDefault="00402D4B" w:rsidP="00402D4B">
            <w:pPr>
              <w:widowControl w:val="0"/>
              <w:spacing w:line="240" w:lineRule="auto"/>
              <w:jc w:val="center"/>
              <w:rPr>
                <w:rFonts w:ascii="Open Sans" w:eastAsia="Open Sans" w:hAnsi="Open Sans" w:cs="Open Sans"/>
              </w:rPr>
            </w:pPr>
            <w:r>
              <w:rPr>
                <w:color w:val="000000"/>
              </w:rPr>
              <w:t>Attendees could consume something they are allergic to, causing a possibly severe reaction that could require first aid. </w:t>
            </w:r>
          </w:p>
        </w:tc>
        <w:tc>
          <w:tcPr>
            <w:tcW w:w="540" w:type="dxa"/>
            <w:shd w:val="clear" w:color="auto" w:fill="auto"/>
            <w:tcMar>
              <w:top w:w="100" w:type="dxa"/>
              <w:left w:w="100" w:type="dxa"/>
              <w:bottom w:w="100" w:type="dxa"/>
              <w:right w:w="100" w:type="dxa"/>
            </w:tcMar>
            <w:vAlign w:val="center"/>
          </w:tcPr>
          <w:p w14:paraId="0E2453B8" w14:textId="1D092AB1" w:rsidR="00402D4B" w:rsidRDefault="00D027CD" w:rsidP="00402D4B">
            <w:pPr>
              <w:widowControl w:val="0"/>
              <w:spacing w:line="240" w:lineRule="auto"/>
              <w:rPr>
                <w:rFonts w:ascii="Open Sans" w:eastAsia="Open Sans" w:hAnsi="Open Sans" w:cs="Open Sans"/>
              </w:rPr>
            </w:pPr>
            <w:r>
              <w:rPr>
                <w:rFonts w:ascii="Open Sans" w:hAnsi="Open Sans" w:cs="Open Sans"/>
                <w:color w:val="000000"/>
              </w:rPr>
              <w:t>3</w:t>
            </w:r>
          </w:p>
        </w:tc>
        <w:tc>
          <w:tcPr>
            <w:tcW w:w="480" w:type="dxa"/>
            <w:shd w:val="clear" w:color="auto" w:fill="auto"/>
            <w:tcMar>
              <w:top w:w="100" w:type="dxa"/>
              <w:left w:w="100" w:type="dxa"/>
              <w:bottom w:w="100" w:type="dxa"/>
              <w:right w:w="100" w:type="dxa"/>
            </w:tcMar>
            <w:vAlign w:val="center"/>
          </w:tcPr>
          <w:p w14:paraId="22AC83CD" w14:textId="11D9A3A1" w:rsidR="00402D4B" w:rsidRDefault="00D027CD" w:rsidP="00402D4B">
            <w:pPr>
              <w:widowControl w:val="0"/>
              <w:spacing w:line="240" w:lineRule="auto"/>
              <w:rPr>
                <w:rFonts w:ascii="Open Sans" w:eastAsia="Open Sans" w:hAnsi="Open Sans" w:cs="Open Sans"/>
              </w:rPr>
            </w:pPr>
            <w:r>
              <w:rPr>
                <w:rFonts w:ascii="Open Sans" w:hAnsi="Open Sans" w:cs="Open Sans"/>
                <w:color w:val="000000"/>
              </w:rPr>
              <w:t>4</w:t>
            </w:r>
          </w:p>
        </w:tc>
        <w:tc>
          <w:tcPr>
            <w:tcW w:w="525" w:type="dxa"/>
            <w:shd w:val="clear" w:color="auto" w:fill="auto"/>
            <w:tcMar>
              <w:top w:w="100" w:type="dxa"/>
              <w:left w:w="100" w:type="dxa"/>
              <w:bottom w:w="100" w:type="dxa"/>
              <w:right w:w="100" w:type="dxa"/>
            </w:tcMar>
            <w:vAlign w:val="center"/>
          </w:tcPr>
          <w:p w14:paraId="4F490DAA" w14:textId="3FBF1A37" w:rsidR="00402D4B" w:rsidRDefault="00D027CD" w:rsidP="00402D4B">
            <w:pPr>
              <w:widowControl w:val="0"/>
              <w:spacing w:line="240" w:lineRule="auto"/>
              <w:rPr>
                <w:rFonts w:ascii="Open Sans" w:eastAsia="Open Sans" w:hAnsi="Open Sans" w:cs="Open Sans"/>
              </w:rPr>
            </w:pPr>
            <w:r>
              <w:rPr>
                <w:rFonts w:ascii="Open Sans" w:hAnsi="Open Sans" w:cs="Open Sans"/>
                <w:color w:val="000000"/>
              </w:rPr>
              <w:t>12</w:t>
            </w:r>
          </w:p>
        </w:tc>
        <w:tc>
          <w:tcPr>
            <w:tcW w:w="4605" w:type="dxa"/>
            <w:shd w:val="clear" w:color="auto" w:fill="auto"/>
            <w:tcMar>
              <w:top w:w="100" w:type="dxa"/>
              <w:left w:w="100" w:type="dxa"/>
              <w:bottom w:w="100" w:type="dxa"/>
              <w:right w:w="100" w:type="dxa"/>
            </w:tcMar>
            <w:vAlign w:val="center"/>
          </w:tcPr>
          <w:p w14:paraId="4652D29C" w14:textId="77777777" w:rsidR="00402D4B" w:rsidRDefault="00402D4B" w:rsidP="00402D4B">
            <w:pPr>
              <w:pStyle w:val="NormalWeb"/>
              <w:numPr>
                <w:ilvl w:val="0"/>
                <w:numId w:val="38"/>
              </w:numPr>
              <w:spacing w:before="0" w:beforeAutospacing="0" w:after="0" w:afterAutospacing="0"/>
              <w:textAlignment w:val="baseline"/>
              <w:rPr>
                <w:rFonts w:ascii="Arial" w:hAnsi="Arial" w:cs="Arial"/>
                <w:color w:val="000000"/>
              </w:rPr>
            </w:pPr>
            <w:r>
              <w:rPr>
                <w:rFonts w:ascii="Arial" w:hAnsi="Arial" w:cs="Arial"/>
                <w:color w:val="000000"/>
              </w:rPr>
              <w:t>If necessary, make all members complete a google form listing their allergies.</w:t>
            </w:r>
          </w:p>
          <w:p w14:paraId="2E1B8BE2" w14:textId="1448C26C" w:rsidR="00962297" w:rsidRDefault="002F4208" w:rsidP="00402D4B">
            <w:pPr>
              <w:pStyle w:val="NormalWeb"/>
              <w:numPr>
                <w:ilvl w:val="0"/>
                <w:numId w:val="38"/>
              </w:numPr>
              <w:spacing w:before="0" w:beforeAutospacing="0" w:after="0" w:afterAutospacing="0"/>
              <w:textAlignment w:val="baseline"/>
              <w:rPr>
                <w:rFonts w:ascii="Arial" w:hAnsi="Arial" w:cs="Arial"/>
                <w:color w:val="000000"/>
              </w:rPr>
            </w:pPr>
            <w:r>
              <w:rPr>
                <w:rFonts w:ascii="Arial" w:hAnsi="Arial" w:cs="Arial"/>
                <w:color w:val="000000"/>
              </w:rPr>
              <w:t xml:space="preserve">Ensure </w:t>
            </w:r>
          </w:p>
          <w:p w14:paraId="726671DA" w14:textId="77777777" w:rsidR="00402D4B" w:rsidRDefault="00402D4B" w:rsidP="00402D4B">
            <w:pPr>
              <w:pStyle w:val="NormalWeb"/>
              <w:numPr>
                <w:ilvl w:val="0"/>
                <w:numId w:val="38"/>
              </w:numPr>
              <w:spacing w:before="0" w:beforeAutospacing="0" w:after="0" w:afterAutospacing="0"/>
              <w:textAlignment w:val="baseline"/>
              <w:rPr>
                <w:rFonts w:ascii="Arial" w:hAnsi="Arial" w:cs="Arial"/>
                <w:color w:val="000000"/>
              </w:rPr>
            </w:pPr>
            <w:r>
              <w:rPr>
                <w:rFonts w:ascii="Arial" w:hAnsi="Arial" w:cs="Arial"/>
                <w:color w:val="000000"/>
              </w:rPr>
              <w:t>Make sure all food and drinks provided by the society describe the ingredients and possible allergens in the dish.</w:t>
            </w:r>
          </w:p>
          <w:p w14:paraId="16D1EF58" w14:textId="3F9F5F7F" w:rsidR="00D421E9" w:rsidRPr="00962297" w:rsidRDefault="00402D4B" w:rsidP="00962297">
            <w:pPr>
              <w:widowControl w:val="0"/>
              <w:numPr>
                <w:ilvl w:val="0"/>
                <w:numId w:val="7"/>
              </w:numPr>
              <w:spacing w:line="240" w:lineRule="auto"/>
              <w:rPr>
                <w:rFonts w:ascii="Open Sans" w:eastAsia="Open Sans" w:hAnsi="Open Sans" w:cs="Open Sans"/>
              </w:rPr>
            </w:pPr>
            <w:r>
              <w:rPr>
                <w:color w:val="000000"/>
              </w:rPr>
              <w:t>Committee will complete the LUU food approval form before holding any society events with food and drinks.</w:t>
            </w:r>
          </w:p>
        </w:tc>
        <w:tc>
          <w:tcPr>
            <w:tcW w:w="555" w:type="dxa"/>
            <w:shd w:val="clear" w:color="auto" w:fill="auto"/>
            <w:tcMar>
              <w:top w:w="100" w:type="dxa"/>
              <w:left w:w="100" w:type="dxa"/>
              <w:bottom w:w="100" w:type="dxa"/>
              <w:right w:w="100" w:type="dxa"/>
            </w:tcMar>
          </w:tcPr>
          <w:p w14:paraId="0ED7C9DB" w14:textId="31A86B79" w:rsidR="00402D4B" w:rsidRPr="00C24620" w:rsidRDefault="00D421E9" w:rsidP="00402D4B">
            <w:pPr>
              <w:widowControl w:val="0"/>
              <w:spacing w:line="240" w:lineRule="auto"/>
              <w:rPr>
                <w:rFonts w:ascii="Open Sans" w:eastAsia="Open Sans" w:hAnsi="Open Sans" w:cs="Open Sans"/>
              </w:rPr>
            </w:pPr>
            <w:r>
              <w:rPr>
                <w:rFonts w:ascii="Open Sans" w:eastAsia="Open Sans" w:hAnsi="Open Sans" w:cs="Open Sans"/>
              </w:rPr>
              <w:t>2</w:t>
            </w:r>
          </w:p>
        </w:tc>
        <w:tc>
          <w:tcPr>
            <w:tcW w:w="480" w:type="dxa"/>
            <w:shd w:val="clear" w:color="auto" w:fill="auto"/>
            <w:tcMar>
              <w:top w:w="100" w:type="dxa"/>
              <w:left w:w="100" w:type="dxa"/>
              <w:bottom w:w="100" w:type="dxa"/>
              <w:right w:w="100" w:type="dxa"/>
            </w:tcMar>
          </w:tcPr>
          <w:p w14:paraId="07678398" w14:textId="37A498E3" w:rsidR="00402D4B" w:rsidRPr="00C24620" w:rsidRDefault="00D421E9" w:rsidP="00402D4B">
            <w:pPr>
              <w:widowControl w:val="0"/>
              <w:spacing w:line="240" w:lineRule="auto"/>
              <w:rPr>
                <w:rFonts w:ascii="Open Sans" w:eastAsia="Open Sans" w:hAnsi="Open Sans" w:cs="Open Sans"/>
              </w:rPr>
            </w:pPr>
            <w:r>
              <w:rPr>
                <w:rFonts w:ascii="Open Sans" w:eastAsia="Open Sans" w:hAnsi="Open Sans" w:cs="Open Sans"/>
              </w:rPr>
              <w:t>4</w:t>
            </w:r>
          </w:p>
        </w:tc>
        <w:tc>
          <w:tcPr>
            <w:tcW w:w="525" w:type="dxa"/>
            <w:shd w:val="clear" w:color="auto" w:fill="auto"/>
            <w:tcMar>
              <w:top w:w="100" w:type="dxa"/>
              <w:left w:w="100" w:type="dxa"/>
              <w:bottom w:w="100" w:type="dxa"/>
              <w:right w:w="100" w:type="dxa"/>
            </w:tcMar>
          </w:tcPr>
          <w:p w14:paraId="29301811" w14:textId="0A085CB9" w:rsidR="00402D4B" w:rsidRPr="00C24620" w:rsidRDefault="00D421E9" w:rsidP="00402D4B">
            <w:pPr>
              <w:widowControl w:val="0"/>
              <w:spacing w:line="240" w:lineRule="auto"/>
              <w:rPr>
                <w:rFonts w:ascii="Open Sans" w:eastAsia="Open Sans" w:hAnsi="Open Sans" w:cs="Open Sans"/>
              </w:rPr>
            </w:pPr>
            <w:r>
              <w:rPr>
                <w:rFonts w:ascii="Open Sans" w:eastAsia="Open Sans" w:hAnsi="Open Sans" w:cs="Open Sans"/>
              </w:rPr>
              <w:t>8</w:t>
            </w:r>
          </w:p>
        </w:tc>
        <w:tc>
          <w:tcPr>
            <w:tcW w:w="4080" w:type="dxa"/>
            <w:shd w:val="clear" w:color="auto" w:fill="auto"/>
            <w:tcMar>
              <w:top w:w="100" w:type="dxa"/>
              <w:left w:w="100" w:type="dxa"/>
              <w:bottom w:w="100" w:type="dxa"/>
              <w:right w:w="100" w:type="dxa"/>
            </w:tcMar>
          </w:tcPr>
          <w:p w14:paraId="35180058" w14:textId="77777777" w:rsidR="00402D4B" w:rsidRDefault="00402D4B" w:rsidP="00402D4B">
            <w:pPr>
              <w:widowControl w:val="0"/>
              <w:pBdr>
                <w:top w:val="nil"/>
                <w:left w:val="nil"/>
                <w:bottom w:val="nil"/>
                <w:right w:val="nil"/>
                <w:between w:val="nil"/>
              </w:pBdr>
              <w:spacing w:line="240" w:lineRule="auto"/>
              <w:jc w:val="center"/>
              <w:rPr>
                <w:rFonts w:ascii="Open Sans" w:eastAsia="Open Sans" w:hAnsi="Open Sans" w:cs="Open Sans"/>
              </w:rPr>
            </w:pPr>
          </w:p>
        </w:tc>
      </w:tr>
    </w:tbl>
    <w:p w14:paraId="41C0F057" w14:textId="77777777" w:rsidR="00D4097D" w:rsidRDefault="00D4097D">
      <w:pPr>
        <w:rPr>
          <w:rFonts w:ascii="Open Sans" w:eastAsia="Open Sans" w:hAnsi="Open Sans" w:cs="Open Sans"/>
          <w:b/>
          <w:sz w:val="24"/>
          <w:szCs w:val="24"/>
        </w:rPr>
      </w:pPr>
    </w:p>
    <w:sectPr w:rsidR="00D4097D">
      <w:pgSz w:w="16838" w:h="11906" w:orient="landscape"/>
      <w:pgMar w:top="283" w:right="566" w:bottom="283"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64483DA-FE74-E842-93B9-F336ACF509A8}"/>
  </w:font>
  <w:font w:name="Symbol">
    <w:panose1 w:val="05050102010706020507"/>
    <w:charset w:val="02"/>
    <w:family w:val="decorative"/>
    <w:pitch w:val="variable"/>
    <w:sig w:usb0="00000000" w:usb1="10000000" w:usb2="00000000" w:usb3="00000000" w:csb0="80000000" w:csb1="00000000"/>
    <w:embedRegular r:id="rId2" w:fontKey="{4D49D141-0DB4-8C4B-9FD4-22F08356DE04}"/>
  </w:font>
  <w:font w:name="Courier New">
    <w:panose1 w:val="02070309020205020404"/>
    <w:charset w:val="00"/>
    <w:family w:val="modern"/>
    <w:pitch w:val="fixed"/>
    <w:sig w:usb0="E0002AFF" w:usb1="C0007843" w:usb2="00000009" w:usb3="00000000" w:csb0="000001FF" w:csb1="00000000"/>
    <w:embedRegular r:id="rId3" w:fontKey="{0976C42E-DAFC-D94B-B2A2-2CD2301E9665}"/>
  </w:font>
  <w:font w:name="Wingdings">
    <w:panose1 w:val="05000000000000000000"/>
    <w:charset w:val="4D"/>
    <w:family w:val="decorative"/>
    <w:pitch w:val="variable"/>
    <w:sig w:usb0="00000003" w:usb1="00000000" w:usb2="00000000" w:usb3="00000000" w:csb0="80000001" w:csb1="00000000"/>
    <w:embedRegular r:id="rId4" w:fontKey="{FCEDA26E-E2F9-D24E-AA90-6782DBF666C2}"/>
  </w:font>
  <w:font w:name="Arial">
    <w:panose1 w:val="020B0604020202020204"/>
    <w:charset w:val="00"/>
    <w:family w:val="swiss"/>
    <w:pitch w:val="variable"/>
    <w:sig w:usb0="E0002AFF" w:usb1="C0007843" w:usb2="00000009" w:usb3="00000000" w:csb0="000001FF" w:csb1="00000000"/>
    <w:embedRegular r:id="rId5" w:fontKey="{994946EE-6987-AF47-815C-134DEAE58C10}"/>
    <w:embedItalic r:id="rId6" w:fontKey="{8D00D844-3C46-EC4E-AF2E-79AF41C82FED}"/>
  </w:font>
  <w:font w:name="Open Sans">
    <w:panose1 w:val="020B0606030504020204"/>
    <w:charset w:val="00"/>
    <w:family w:val="swiss"/>
    <w:pitch w:val="variable"/>
    <w:sig w:usb0="E00002EF" w:usb1="4000205B" w:usb2="00000028" w:usb3="00000000" w:csb0="0000019F" w:csb1="00000000"/>
    <w:embedRegular r:id="rId7" w:fontKey="{A2057B19-4B39-8243-B37B-62BD75DA6EBF}"/>
    <w:embedBold r:id="rId8" w:fontKey="{E51E14DC-FAC3-3445-9E71-D2BE839C9D16}"/>
    <w:embedItalic r:id="rId9" w:fontKey="{F33CE6DE-BDA4-1E42-8D64-107C7196F46D}"/>
  </w:font>
  <w:font w:name="Calibri">
    <w:panose1 w:val="020F0502020204030204"/>
    <w:charset w:val="00"/>
    <w:family w:val="swiss"/>
    <w:pitch w:val="variable"/>
    <w:sig w:usb0="E4002EFF" w:usb1="C200247B" w:usb2="00000009" w:usb3="00000000" w:csb0="000001FF" w:csb1="00000000"/>
    <w:embedRegular r:id="rId10" w:fontKey="{9FA848EA-301F-FE40-BC8A-545CE81CF28D}"/>
  </w:font>
  <w:font w:name="Cambria">
    <w:panose1 w:val="02040503050406030204"/>
    <w:charset w:val="00"/>
    <w:family w:val="roman"/>
    <w:pitch w:val="variable"/>
    <w:sig w:usb0="E00006FF" w:usb1="420024FF" w:usb2="02000000" w:usb3="00000000" w:csb0="0000019F" w:csb1="00000000"/>
    <w:embedRegular r:id="rId11" w:fontKey="{9E2A0F32-A4C2-7B40-A547-8B116CA17A2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85225"/>
    <w:multiLevelType w:val="multilevel"/>
    <w:tmpl w:val="56CE8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7D25EB"/>
    <w:multiLevelType w:val="multilevel"/>
    <w:tmpl w:val="E64C8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C20813"/>
    <w:multiLevelType w:val="multilevel"/>
    <w:tmpl w:val="F4527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1622FE"/>
    <w:multiLevelType w:val="multilevel"/>
    <w:tmpl w:val="24F067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2426A2"/>
    <w:multiLevelType w:val="multilevel"/>
    <w:tmpl w:val="A28E9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BD04EEC"/>
    <w:multiLevelType w:val="multilevel"/>
    <w:tmpl w:val="134E1D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F4689D"/>
    <w:multiLevelType w:val="multilevel"/>
    <w:tmpl w:val="307A0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DA52CF"/>
    <w:multiLevelType w:val="multilevel"/>
    <w:tmpl w:val="35628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83E30CE"/>
    <w:multiLevelType w:val="multilevel"/>
    <w:tmpl w:val="08529F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FC46B92"/>
    <w:multiLevelType w:val="multilevel"/>
    <w:tmpl w:val="3DCC4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2E6787E"/>
    <w:multiLevelType w:val="multilevel"/>
    <w:tmpl w:val="B8260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3982C1D"/>
    <w:multiLevelType w:val="multilevel"/>
    <w:tmpl w:val="172A1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A791352"/>
    <w:multiLevelType w:val="multilevel"/>
    <w:tmpl w:val="B4B4F6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E02369A"/>
    <w:multiLevelType w:val="multilevel"/>
    <w:tmpl w:val="F4785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8C3DD8"/>
    <w:multiLevelType w:val="multilevel"/>
    <w:tmpl w:val="B108F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48B7C1E"/>
    <w:multiLevelType w:val="multilevel"/>
    <w:tmpl w:val="A1FA8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636291"/>
    <w:multiLevelType w:val="multilevel"/>
    <w:tmpl w:val="52EEF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152E21"/>
    <w:multiLevelType w:val="multilevel"/>
    <w:tmpl w:val="AF6E83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09A0346"/>
    <w:multiLevelType w:val="multilevel"/>
    <w:tmpl w:val="9DAEAD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421CB4"/>
    <w:multiLevelType w:val="multilevel"/>
    <w:tmpl w:val="A87C0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BB15D2"/>
    <w:multiLevelType w:val="multilevel"/>
    <w:tmpl w:val="A120E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AF53B2"/>
    <w:multiLevelType w:val="multilevel"/>
    <w:tmpl w:val="13C86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1C66F3A"/>
    <w:multiLevelType w:val="multilevel"/>
    <w:tmpl w:val="984AE8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4C02340"/>
    <w:multiLevelType w:val="multilevel"/>
    <w:tmpl w:val="22B28F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5613029"/>
    <w:multiLevelType w:val="multilevel"/>
    <w:tmpl w:val="B87E5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6AE2340"/>
    <w:multiLevelType w:val="multilevel"/>
    <w:tmpl w:val="27FE9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A02521A"/>
    <w:multiLevelType w:val="multilevel"/>
    <w:tmpl w:val="D2A80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0C3C42"/>
    <w:multiLevelType w:val="multilevel"/>
    <w:tmpl w:val="F5DEE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E7913FE"/>
    <w:multiLevelType w:val="multilevel"/>
    <w:tmpl w:val="737E3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95D7145"/>
    <w:multiLevelType w:val="multilevel"/>
    <w:tmpl w:val="6EBEEC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F403B40"/>
    <w:multiLevelType w:val="multilevel"/>
    <w:tmpl w:val="8CB0A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FC3504F"/>
    <w:multiLevelType w:val="multilevel"/>
    <w:tmpl w:val="6B7E5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240572C"/>
    <w:multiLevelType w:val="multilevel"/>
    <w:tmpl w:val="118EE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70286610">
    <w:abstractNumId w:val="14"/>
  </w:num>
  <w:num w:numId="2" w16cid:durableId="757365650">
    <w:abstractNumId w:val="10"/>
  </w:num>
  <w:num w:numId="3" w16cid:durableId="1743136957">
    <w:abstractNumId w:val="29"/>
  </w:num>
  <w:num w:numId="4" w16cid:durableId="353114581">
    <w:abstractNumId w:val="6"/>
  </w:num>
  <w:num w:numId="5" w16cid:durableId="1623458007">
    <w:abstractNumId w:val="21"/>
  </w:num>
  <w:num w:numId="6" w16cid:durableId="452864379">
    <w:abstractNumId w:val="8"/>
  </w:num>
  <w:num w:numId="7" w16cid:durableId="1388258763">
    <w:abstractNumId w:val="11"/>
  </w:num>
  <w:num w:numId="8" w16cid:durableId="1318455581">
    <w:abstractNumId w:val="1"/>
  </w:num>
  <w:num w:numId="9" w16cid:durableId="1829512909">
    <w:abstractNumId w:val="32"/>
  </w:num>
  <w:num w:numId="10" w16cid:durableId="1110976723">
    <w:abstractNumId w:val="30"/>
  </w:num>
  <w:num w:numId="11" w16cid:durableId="2143620395">
    <w:abstractNumId w:val="5"/>
  </w:num>
  <w:num w:numId="12" w16cid:durableId="1744983436">
    <w:abstractNumId w:val="28"/>
  </w:num>
  <w:num w:numId="13" w16cid:durableId="1339193312">
    <w:abstractNumId w:val="25"/>
  </w:num>
  <w:num w:numId="14" w16cid:durableId="1977905617">
    <w:abstractNumId w:val="27"/>
  </w:num>
  <w:num w:numId="15" w16cid:durableId="1425032493">
    <w:abstractNumId w:val="3"/>
  </w:num>
  <w:num w:numId="16" w16cid:durableId="493570650">
    <w:abstractNumId w:val="7"/>
  </w:num>
  <w:num w:numId="17" w16cid:durableId="1530289638">
    <w:abstractNumId w:val="22"/>
  </w:num>
  <w:num w:numId="18" w16cid:durableId="154760964">
    <w:abstractNumId w:val="12"/>
  </w:num>
  <w:num w:numId="19" w16cid:durableId="235018033">
    <w:abstractNumId w:val="31"/>
  </w:num>
  <w:num w:numId="20" w16cid:durableId="1735355501">
    <w:abstractNumId w:val="4"/>
  </w:num>
  <w:num w:numId="21" w16cid:durableId="1360231964">
    <w:abstractNumId w:val="24"/>
  </w:num>
  <w:num w:numId="22" w16cid:durableId="1365136225">
    <w:abstractNumId w:val="0"/>
  </w:num>
  <w:num w:numId="23" w16cid:durableId="1575317212">
    <w:abstractNumId w:val="9"/>
  </w:num>
  <w:num w:numId="24" w16cid:durableId="709843353">
    <w:abstractNumId w:val="23"/>
  </w:num>
  <w:num w:numId="25" w16cid:durableId="1806506376">
    <w:abstractNumId w:val="17"/>
  </w:num>
  <w:num w:numId="26" w16cid:durableId="769163127">
    <w:abstractNumId w:val="18"/>
  </w:num>
  <w:num w:numId="27" w16cid:durableId="1634097137">
    <w:abstractNumId w:val="18"/>
    <w:lvlOverride w:ilvl="1">
      <w:lvl w:ilvl="1">
        <w:numFmt w:val="bullet"/>
        <w:lvlText w:val=""/>
        <w:lvlJc w:val="left"/>
        <w:pPr>
          <w:tabs>
            <w:tab w:val="num" w:pos="1440"/>
          </w:tabs>
          <w:ind w:left="1440" w:hanging="360"/>
        </w:pPr>
        <w:rPr>
          <w:rFonts w:ascii="Symbol" w:hAnsi="Symbol" w:hint="default"/>
          <w:sz w:val="20"/>
        </w:rPr>
      </w:lvl>
    </w:lvlOverride>
  </w:num>
  <w:num w:numId="28" w16cid:durableId="394816519">
    <w:abstractNumId w:val="18"/>
    <w:lvlOverride w:ilvl="1">
      <w:lvl w:ilvl="1">
        <w:numFmt w:val="bullet"/>
        <w:lvlText w:val=""/>
        <w:lvlJc w:val="left"/>
        <w:pPr>
          <w:tabs>
            <w:tab w:val="num" w:pos="1440"/>
          </w:tabs>
          <w:ind w:left="1440" w:hanging="360"/>
        </w:pPr>
        <w:rPr>
          <w:rFonts w:ascii="Symbol" w:hAnsi="Symbol" w:hint="default"/>
          <w:sz w:val="20"/>
        </w:rPr>
      </w:lvl>
    </w:lvlOverride>
  </w:num>
  <w:num w:numId="29" w16cid:durableId="1560432029">
    <w:abstractNumId w:val="18"/>
    <w:lvlOverride w:ilvl="1">
      <w:lvl w:ilvl="1">
        <w:numFmt w:val="bullet"/>
        <w:lvlText w:val=""/>
        <w:lvlJc w:val="left"/>
        <w:pPr>
          <w:tabs>
            <w:tab w:val="num" w:pos="1440"/>
          </w:tabs>
          <w:ind w:left="1440" w:hanging="360"/>
        </w:pPr>
        <w:rPr>
          <w:rFonts w:ascii="Symbol" w:hAnsi="Symbol" w:hint="default"/>
          <w:sz w:val="20"/>
        </w:rPr>
      </w:lvl>
    </w:lvlOverride>
  </w:num>
  <w:num w:numId="30" w16cid:durableId="829293923">
    <w:abstractNumId w:val="18"/>
    <w:lvlOverride w:ilvl="1">
      <w:lvl w:ilvl="1">
        <w:numFmt w:val="bullet"/>
        <w:lvlText w:val=""/>
        <w:lvlJc w:val="left"/>
        <w:pPr>
          <w:tabs>
            <w:tab w:val="num" w:pos="1440"/>
          </w:tabs>
          <w:ind w:left="1440" w:hanging="360"/>
        </w:pPr>
        <w:rPr>
          <w:rFonts w:ascii="Symbol" w:hAnsi="Symbol" w:hint="default"/>
          <w:sz w:val="20"/>
        </w:rPr>
      </w:lvl>
    </w:lvlOverride>
  </w:num>
  <w:num w:numId="31" w16cid:durableId="2129817927">
    <w:abstractNumId w:val="18"/>
    <w:lvlOverride w:ilvl="1">
      <w:lvl w:ilvl="1">
        <w:numFmt w:val="bullet"/>
        <w:lvlText w:val=""/>
        <w:lvlJc w:val="left"/>
        <w:pPr>
          <w:tabs>
            <w:tab w:val="num" w:pos="1440"/>
          </w:tabs>
          <w:ind w:left="1440" w:hanging="360"/>
        </w:pPr>
        <w:rPr>
          <w:rFonts w:ascii="Symbol" w:hAnsi="Symbol" w:hint="default"/>
          <w:sz w:val="20"/>
        </w:rPr>
      </w:lvl>
    </w:lvlOverride>
  </w:num>
  <w:num w:numId="32" w16cid:durableId="1506633999">
    <w:abstractNumId w:val="19"/>
  </w:num>
  <w:num w:numId="33" w16cid:durableId="711686327">
    <w:abstractNumId w:val="15"/>
  </w:num>
  <w:num w:numId="34" w16cid:durableId="591861522">
    <w:abstractNumId w:val="26"/>
  </w:num>
  <w:num w:numId="35" w16cid:durableId="1247304669">
    <w:abstractNumId w:val="16"/>
  </w:num>
  <w:num w:numId="36" w16cid:durableId="234976641">
    <w:abstractNumId w:val="2"/>
  </w:num>
  <w:num w:numId="37" w16cid:durableId="1093279230">
    <w:abstractNumId w:val="13"/>
  </w:num>
  <w:num w:numId="38" w16cid:durableId="28897600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97D"/>
    <w:rsid w:val="00004973"/>
    <w:rsid w:val="00074554"/>
    <w:rsid w:val="00076193"/>
    <w:rsid w:val="00093874"/>
    <w:rsid w:val="000A78D3"/>
    <w:rsid w:val="00164EDD"/>
    <w:rsid w:val="001B6E4C"/>
    <w:rsid w:val="002261E7"/>
    <w:rsid w:val="00244CD5"/>
    <w:rsid w:val="002C7BC7"/>
    <w:rsid w:val="002F4208"/>
    <w:rsid w:val="003059B0"/>
    <w:rsid w:val="00324BA4"/>
    <w:rsid w:val="00376F20"/>
    <w:rsid w:val="003C7B51"/>
    <w:rsid w:val="00402D4B"/>
    <w:rsid w:val="004D627E"/>
    <w:rsid w:val="005A63A7"/>
    <w:rsid w:val="0063602D"/>
    <w:rsid w:val="007455FD"/>
    <w:rsid w:val="00761BAC"/>
    <w:rsid w:val="0079510A"/>
    <w:rsid w:val="007B214F"/>
    <w:rsid w:val="00810E85"/>
    <w:rsid w:val="00894747"/>
    <w:rsid w:val="00962297"/>
    <w:rsid w:val="009C1C88"/>
    <w:rsid w:val="00A21F8E"/>
    <w:rsid w:val="00A830F6"/>
    <w:rsid w:val="00AB6C03"/>
    <w:rsid w:val="00B52269"/>
    <w:rsid w:val="00C24620"/>
    <w:rsid w:val="00CD43B2"/>
    <w:rsid w:val="00D027CD"/>
    <w:rsid w:val="00D4097D"/>
    <w:rsid w:val="00D421E9"/>
    <w:rsid w:val="00DC3EE0"/>
    <w:rsid w:val="00E0194F"/>
    <w:rsid w:val="00E04364"/>
    <w:rsid w:val="00E27D76"/>
    <w:rsid w:val="00E76883"/>
    <w:rsid w:val="00E77AE9"/>
    <w:rsid w:val="00EC4F60"/>
    <w:rsid w:val="00EE577D"/>
    <w:rsid w:val="00FE5D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1E4AC"/>
  <w15:docId w15:val="{4ECDC9E3-562B-4A4E-B039-B332A6861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402D4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051478">
      <w:bodyDiv w:val="1"/>
      <w:marLeft w:val="0"/>
      <w:marRight w:val="0"/>
      <w:marTop w:val="0"/>
      <w:marBottom w:val="0"/>
      <w:divBdr>
        <w:top w:val="none" w:sz="0" w:space="0" w:color="auto"/>
        <w:left w:val="none" w:sz="0" w:space="0" w:color="auto"/>
        <w:bottom w:val="none" w:sz="0" w:space="0" w:color="auto"/>
        <w:right w:val="none" w:sz="0" w:space="0" w:color="auto"/>
      </w:divBdr>
    </w:div>
    <w:div w:id="20575784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5</Pages>
  <Words>908</Words>
  <Characters>5181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Sasha Johnson</dc:creator>
  <cp:lastModifiedBy>Areeba Shahid [ss23as]</cp:lastModifiedBy>
  <cp:revision>5</cp:revision>
  <dcterms:created xsi:type="dcterms:W3CDTF">2025-07-17T10:33:00Z</dcterms:created>
  <dcterms:modified xsi:type="dcterms:W3CDTF">2025-07-24T15:20:00Z</dcterms:modified>
</cp:coreProperties>
</file>