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00361C" w:rsidRDefault="01BDCEE4" w:rsidP="01BDCEE4">
      <w:pPr>
        <w:numPr>
          <w:ilvl w:val="0"/>
          <w:numId w:val="1"/>
        </w:numPr>
        <w:rPr>
          <w:rFonts w:ascii="Open Sans" w:eastAsia="Open Sans" w:hAnsi="Open Sans" w:cs="Open Sans"/>
          <w:sz w:val="4"/>
          <w:szCs w:val="4"/>
          <w:lang w:val="en-US"/>
        </w:rPr>
      </w:pPr>
      <w:proofErr w:type="spellStart"/>
      <w:r w:rsidRPr="01BDCEE4">
        <w:rPr>
          <w:rFonts w:ascii="Open Sans" w:eastAsia="Open Sans" w:hAnsi="Open Sans" w:cs="Open Sans"/>
          <w:sz w:val="4"/>
          <w:szCs w:val="4"/>
          <w:lang w:val="en-US"/>
        </w:rPr>
        <w:t>tou</w:t>
      </w:r>
      <w:proofErr w:type="spellEnd"/>
    </w:p>
    <w:p w14:paraId="00000002" w14:textId="77777777" w:rsidR="0000361C" w:rsidRDefault="0000361C">
      <w:pPr>
        <w:rPr>
          <w:rFonts w:ascii="Open Sans" w:eastAsia="Open Sans" w:hAnsi="Open Sans" w:cs="Open Sans"/>
          <w:sz w:val="4"/>
          <w:szCs w:val="4"/>
        </w:rPr>
      </w:pPr>
    </w:p>
    <w:p w14:paraId="00000003" w14:textId="77777777" w:rsidR="0000361C" w:rsidRDefault="0000361C">
      <w:pPr>
        <w:rPr>
          <w:rFonts w:ascii="Open Sans" w:eastAsia="Open Sans" w:hAnsi="Open Sans" w:cs="Open Sans"/>
          <w:sz w:val="4"/>
          <w:szCs w:val="4"/>
        </w:rPr>
      </w:pPr>
    </w:p>
    <w:p w14:paraId="00000004" w14:textId="77777777" w:rsidR="0000361C" w:rsidRDefault="0000361C">
      <w:pPr>
        <w:rPr>
          <w:rFonts w:ascii="Open Sans" w:eastAsia="Open Sans" w:hAnsi="Open Sans" w:cs="Open Sans"/>
          <w:sz w:val="4"/>
          <w:szCs w:val="4"/>
        </w:rPr>
      </w:pPr>
    </w:p>
    <w:p w14:paraId="00000005" w14:textId="77777777" w:rsidR="0000361C" w:rsidRDefault="0000361C">
      <w:pPr>
        <w:ind w:left="-425"/>
        <w:rPr>
          <w:rFonts w:ascii="Open Sans" w:eastAsia="Open Sans" w:hAnsi="Open Sans" w:cs="Open Sans"/>
          <w:b/>
          <w:sz w:val="24"/>
          <w:szCs w:val="24"/>
        </w:rPr>
      </w:pPr>
    </w:p>
    <w:tbl>
      <w:tblPr>
        <w:tblStyle w:val="a"/>
        <w:tblW w:w="16395" w:type="dxa"/>
        <w:tblInd w:w="-4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110"/>
        <w:gridCol w:w="4215"/>
        <w:gridCol w:w="5070"/>
      </w:tblGrid>
      <w:tr w:rsidR="0000361C" w14:paraId="21700224" w14:textId="77777777" w:rsidTr="63C6EA52">
        <w:tc>
          <w:tcPr>
            <w:tcW w:w="7110" w:type="dxa"/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6" w14:textId="799F9DD3" w:rsidR="0000361C" w:rsidRDefault="46AD576B" w:rsidP="63C6EA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bCs/>
                <w:sz w:val="24"/>
                <w:szCs w:val="24"/>
              </w:rPr>
            </w:pPr>
            <w:r w:rsidRPr="63C6EA52">
              <w:rPr>
                <w:rFonts w:ascii="Open Sans" w:eastAsia="Open Sans" w:hAnsi="Open Sans" w:cs="Open Sans"/>
                <w:b/>
                <w:bCs/>
                <w:sz w:val="24"/>
                <w:szCs w:val="24"/>
              </w:rPr>
              <w:t xml:space="preserve">ANNUAL </w:t>
            </w:r>
            <w:r w:rsidR="00033F38" w:rsidRPr="63C6EA52">
              <w:rPr>
                <w:rFonts w:ascii="Open Sans" w:eastAsia="Open Sans" w:hAnsi="Open Sans" w:cs="Open Sans"/>
                <w:b/>
                <w:bCs/>
                <w:sz w:val="24"/>
                <w:szCs w:val="24"/>
              </w:rPr>
              <w:t>RISK ASSESSMENT</w:t>
            </w:r>
          </w:p>
        </w:tc>
        <w:tc>
          <w:tcPr>
            <w:tcW w:w="4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7" w14:textId="77777777" w:rsidR="0000361C" w:rsidRDefault="00033F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Degree of Risk</w:t>
            </w: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8" w14:textId="77777777" w:rsidR="0000361C" w:rsidRDefault="00033F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Risk Rating Matrix</w:t>
            </w:r>
          </w:p>
        </w:tc>
      </w:tr>
      <w:tr w:rsidR="0000361C" w14:paraId="6802EBFA" w14:textId="77777777" w:rsidTr="63C6EA52">
        <w:tc>
          <w:tcPr>
            <w:tcW w:w="7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9" w14:textId="77777777" w:rsidR="0000361C" w:rsidRDefault="00003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  <w:tbl>
            <w:tblPr>
              <w:tblW w:w="6910" w:type="dxa"/>
              <w:tblBorders>
                <w:top w:val="single" w:sz="8" w:space="0" w:color="000000" w:themeColor="text1"/>
                <w:left w:val="single" w:sz="8" w:space="0" w:color="000000" w:themeColor="text1"/>
                <w:bottom w:val="single" w:sz="8" w:space="0" w:color="000000" w:themeColor="tex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455"/>
              <w:gridCol w:w="3455"/>
            </w:tblGrid>
            <w:tr w:rsidR="0000361C" w14:paraId="0CBEEE0E" w14:textId="77777777" w:rsidTr="63C6EA52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0A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Society Name: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0B" w14:textId="731DA27D" w:rsidR="0000361C" w:rsidRDefault="001837F7" w:rsidP="001837F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1627"/>
                    </w:tabs>
                    <w:spacing w:line="240" w:lineRule="auto"/>
                  </w:pPr>
                  <w:r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  <w:t>Jewish Society (</w:t>
                  </w:r>
                  <w:proofErr w:type="spellStart"/>
                  <w:r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  <w:t>JSoc</w:t>
                  </w:r>
                  <w:proofErr w:type="spellEnd"/>
                  <w:r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  <w:t>)</w:t>
                  </w:r>
                </w:p>
              </w:tc>
            </w:tr>
            <w:tr w:rsidR="0000361C" w14:paraId="66895564" w14:textId="77777777" w:rsidTr="63C6EA52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0C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Category: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0D" w14:textId="5A924A6A" w:rsidR="0000361C" w:rsidRDefault="001837F7" w:rsidP="684D105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  <w:t>Religious Society</w:t>
                  </w:r>
                </w:p>
              </w:tc>
            </w:tr>
            <w:tr w:rsidR="0000361C" w14:paraId="5DF25A5A" w14:textId="77777777" w:rsidTr="63C6EA52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0E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Author(s):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0F" w14:textId="0F91E0E8" w:rsidR="0000361C" w:rsidRDefault="001837F7" w:rsidP="7AA27F2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  <w:t>Niva Drazin</w:t>
                  </w:r>
                </w:p>
              </w:tc>
            </w:tr>
            <w:tr w:rsidR="0000361C" w14:paraId="4AEA8E9A" w14:textId="77777777" w:rsidTr="63C6EA52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10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Author(s) signature and date: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EE02CC1" w14:textId="77777777" w:rsidR="0000361C" w:rsidRDefault="001837F7" w:rsidP="7AA27F2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  <w:t>N.Drazin</w:t>
                  </w:r>
                  <w:proofErr w:type="spellEnd"/>
                  <w:proofErr w:type="gramEnd"/>
                  <w:r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  <w:t xml:space="preserve"> </w:t>
                  </w:r>
                </w:p>
                <w:p w14:paraId="00000011" w14:textId="3CAA17C2" w:rsidR="001837F7" w:rsidRDefault="001837F7" w:rsidP="7AA27F2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  <w:t>06/07/2026</w:t>
                  </w:r>
                </w:p>
              </w:tc>
            </w:tr>
            <w:tr w:rsidR="0000361C" w14:paraId="0AF968B5" w14:textId="77777777" w:rsidTr="63C6EA52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14" w14:textId="20B489A3" w:rsidR="0000361C" w:rsidRDefault="00033F38" w:rsidP="757DD84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</w:pPr>
                  <w:r w:rsidRPr="757DD840"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  <w:t>Staff Sign Off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15" w14:textId="77777777" w:rsidR="0000361C" w:rsidRDefault="4E3A9E01" w:rsidP="757DD84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 w:rsidRPr="757DD840"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Completed on Engage via approval function</w:t>
                  </w:r>
                </w:p>
              </w:tc>
            </w:tr>
            <w:tr w:rsidR="0000361C" w14:paraId="630B78DC" w14:textId="77777777" w:rsidTr="63C6EA52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18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Locations: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19" w14:textId="7803A646" w:rsidR="0000361C" w:rsidRDefault="001837F7" w:rsidP="7AA27F2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  <w:t>Hillel House</w:t>
                  </w:r>
                </w:p>
              </w:tc>
            </w:tr>
            <w:tr w:rsidR="0000361C" w14:paraId="54932753" w14:textId="77777777" w:rsidTr="63C6EA52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1A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Details of Activity: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3C72B60" w14:textId="77777777" w:rsidR="001837F7" w:rsidRDefault="001837F7" w:rsidP="7AA27F2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We host regular events in our society building.</w:t>
                  </w:r>
                </w:p>
                <w:p w14:paraId="7BFA297E" w14:textId="77777777" w:rsidR="001837F7" w:rsidRDefault="001837F7" w:rsidP="7AA27F2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 xml:space="preserve"> - Monthly Friday Night Dinners prepared in the industrial kitchen.</w:t>
                  </w:r>
                </w:p>
                <w:p w14:paraId="794AE829" w14:textId="4CFC57AD" w:rsidR="001837F7" w:rsidRDefault="001837F7" w:rsidP="7AA27F2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- Daily Religious Services</w:t>
                  </w:r>
                </w:p>
                <w:p w14:paraId="3FC730A1" w14:textId="77777777" w:rsidR="001837F7" w:rsidRDefault="001837F7" w:rsidP="7AA27F2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 xml:space="preserve">- Political, educational speakers </w:t>
                  </w:r>
                </w:p>
                <w:p w14:paraId="0000001B" w14:textId="13C902E8" w:rsidR="0000361C" w:rsidRDefault="001837F7" w:rsidP="7AA27F2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</w:rPr>
                  </w:pPr>
                  <w:r>
                    <w:t>- Monthly Pre drink parties</w:t>
                  </w:r>
                </w:p>
              </w:tc>
            </w:tr>
            <w:tr w:rsidR="0000361C" w14:paraId="676CB7F8" w14:textId="77777777" w:rsidTr="63C6EA52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1C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People who may be affected: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1D" w14:textId="58BDF033" w:rsidR="0000361C" w:rsidRPr="001837F7" w:rsidRDefault="1288B507" w:rsidP="7AA27F2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 w:rsidRPr="7AA27F25"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Members of the society</w:t>
                  </w:r>
                  <w:r w:rsidR="001837F7"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 xml:space="preserve">, participants and guests </w:t>
                  </w:r>
                </w:p>
              </w:tc>
            </w:tr>
            <w:tr w:rsidR="7AA27F25" w14:paraId="149FD8B5" w14:textId="77777777" w:rsidTr="63C6EA52">
              <w:trPr>
                <w:trHeight w:val="300"/>
              </w:trPr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473C53B" w14:textId="2A9B9D44" w:rsidR="72A765FC" w:rsidRDefault="72A765FC" w:rsidP="63C6EA52">
                  <w:pPr>
                    <w:spacing w:line="240" w:lineRule="auto"/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  <w:lang w:val="en-US"/>
                    </w:rPr>
                  </w:pPr>
                  <w:proofErr w:type="spellStart"/>
                  <w:r w:rsidRPr="63C6EA52"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  <w:lang w:val="en-US"/>
                    </w:rPr>
                    <w:t>Summarise</w:t>
                  </w:r>
                  <w:proofErr w:type="spellEnd"/>
                  <w:r w:rsidRPr="63C6EA52"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  <w:lang w:val="en-US"/>
                    </w:rPr>
                    <w:t xml:space="preserve"> changes</w:t>
                  </w:r>
                  <w:r w:rsidR="6807537D" w:rsidRPr="63C6EA52"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  <w:lang w:val="en-US"/>
                    </w:rPr>
                    <w:t>:</w:t>
                  </w:r>
                  <w:r w:rsidRPr="63C6EA52">
                    <w:rPr>
                      <w:rFonts w:ascii="Open Sans" w:eastAsia="Open Sans" w:hAnsi="Open Sans" w:cs="Open Sans"/>
                      <w:b/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86EDE93" w14:textId="6CBF9989" w:rsidR="72A765FC" w:rsidRDefault="001837F7" w:rsidP="7AA27F25">
                  <w:pPr>
                    <w:spacing w:line="240" w:lineRule="auto"/>
                    <w:rPr>
                      <w:rFonts w:ascii="Open Sans" w:eastAsia="Open Sans" w:hAnsi="Open Sans" w:cs="Open Sans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bCs/>
                      <w:sz w:val="20"/>
                      <w:szCs w:val="20"/>
                    </w:rPr>
                    <w:t>No changes made</w:t>
                  </w:r>
                </w:p>
              </w:tc>
            </w:tr>
          </w:tbl>
          <w:p w14:paraId="0000001E" w14:textId="77777777" w:rsidR="0000361C" w:rsidRDefault="00003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  <w:tc>
          <w:tcPr>
            <w:tcW w:w="4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F" w14:textId="77777777" w:rsidR="0000361C" w:rsidRDefault="00003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  <w:tbl>
            <w:tblPr>
              <w:tblStyle w:val="a1"/>
              <w:tblW w:w="401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007"/>
              <w:gridCol w:w="2008"/>
            </w:tblGrid>
            <w:tr w:rsidR="0000361C" w14:paraId="54ADE3E0" w14:textId="77777777">
              <w:trPr>
                <w:trHeight w:val="440"/>
              </w:trPr>
              <w:tc>
                <w:tcPr>
                  <w:tcW w:w="4014" w:type="dxa"/>
                  <w:gridSpan w:val="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20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Likelihood</w:t>
                  </w:r>
                </w:p>
              </w:tc>
            </w:tr>
            <w:tr w:rsidR="0000361C" w14:paraId="0B951D9C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22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23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Inevitable</w:t>
                  </w:r>
                </w:p>
              </w:tc>
            </w:tr>
            <w:tr w:rsidR="0000361C" w14:paraId="7E1B5DC5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24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25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Highly Likely</w:t>
                  </w:r>
                </w:p>
              </w:tc>
            </w:tr>
            <w:tr w:rsidR="0000361C" w14:paraId="5FB5798A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26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27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Probable</w:t>
                  </w:r>
                </w:p>
              </w:tc>
            </w:tr>
            <w:tr w:rsidR="0000361C" w14:paraId="3FD99189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28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29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Unlikely</w:t>
                  </w:r>
                </w:p>
              </w:tc>
            </w:tr>
            <w:tr w:rsidR="0000361C" w14:paraId="215CF27C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2A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  <w:highlight w:val="black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 xml:space="preserve">1 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2B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Remote possibility</w:t>
                  </w:r>
                </w:p>
              </w:tc>
            </w:tr>
          </w:tbl>
          <w:p w14:paraId="0000002C" w14:textId="77777777" w:rsidR="0000361C" w:rsidRDefault="00003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14:paraId="0000002D" w14:textId="77777777" w:rsidR="0000361C" w:rsidRDefault="0000361C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tbl>
            <w:tblPr>
              <w:tblStyle w:val="a2"/>
              <w:tblW w:w="401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007"/>
              <w:gridCol w:w="2008"/>
            </w:tblGrid>
            <w:tr w:rsidR="0000361C" w14:paraId="1E75B446" w14:textId="77777777" w:rsidTr="01BDCEE4">
              <w:trPr>
                <w:trHeight w:val="440"/>
              </w:trPr>
              <w:tc>
                <w:tcPr>
                  <w:tcW w:w="4014" w:type="dxa"/>
                  <w:gridSpan w:val="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2E" w14:textId="77777777" w:rsidR="0000361C" w:rsidRDefault="00033F38">
                  <w:pPr>
                    <w:widowControl w:val="0"/>
                    <w:spacing w:line="240" w:lineRule="auto"/>
                    <w:jc w:val="center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Severity</w:t>
                  </w:r>
                </w:p>
              </w:tc>
            </w:tr>
            <w:tr w:rsidR="0000361C" w14:paraId="1DFB8EDE" w14:textId="77777777" w:rsidTr="01BDCEE4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30" w14:textId="77777777" w:rsidR="0000361C" w:rsidRDefault="00033F38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31" w14:textId="77777777" w:rsidR="0000361C" w:rsidRDefault="01BDCEE4" w:rsidP="01BDCEE4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  <w:lang w:val="en-US"/>
                    </w:rPr>
                  </w:pPr>
                  <w:r w:rsidRPr="01BDCEE4">
                    <w:rPr>
                      <w:rFonts w:ascii="Open Sans" w:eastAsia="Open Sans" w:hAnsi="Open Sans" w:cs="Open Sans"/>
                      <w:sz w:val="24"/>
                      <w:szCs w:val="24"/>
                      <w:lang w:val="en-US"/>
                    </w:rPr>
                    <w:t>Very high - multiple deaths</w:t>
                  </w:r>
                </w:p>
              </w:tc>
            </w:tr>
            <w:tr w:rsidR="0000361C" w14:paraId="3DB99638" w14:textId="77777777" w:rsidTr="01BDCEE4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32" w14:textId="77777777" w:rsidR="0000361C" w:rsidRDefault="00033F38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33" w14:textId="77777777" w:rsidR="0000361C" w:rsidRDefault="01BDCEE4" w:rsidP="01BDCEE4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  <w:lang w:val="en-US"/>
                    </w:rPr>
                  </w:pPr>
                  <w:r w:rsidRPr="01BDCEE4">
                    <w:rPr>
                      <w:rFonts w:ascii="Open Sans" w:eastAsia="Open Sans" w:hAnsi="Open Sans" w:cs="Open Sans"/>
                      <w:sz w:val="24"/>
                      <w:szCs w:val="24"/>
                      <w:lang w:val="en-US"/>
                    </w:rPr>
                    <w:t>Highly - death, serious injury, permanent disability</w:t>
                  </w:r>
                </w:p>
              </w:tc>
            </w:tr>
            <w:tr w:rsidR="0000361C" w14:paraId="2FFE9596" w14:textId="77777777" w:rsidTr="01BDCEE4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34" w14:textId="77777777" w:rsidR="0000361C" w:rsidRDefault="00033F38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35" w14:textId="77777777" w:rsidR="0000361C" w:rsidRDefault="00033F38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Moderate - Off Uni/work for at least 5 days</w:t>
                  </w:r>
                </w:p>
              </w:tc>
            </w:tr>
            <w:tr w:rsidR="0000361C" w14:paraId="70A08ACB" w14:textId="77777777" w:rsidTr="01BDCEE4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36" w14:textId="77777777" w:rsidR="0000361C" w:rsidRDefault="00033F38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37" w14:textId="77777777" w:rsidR="0000361C" w:rsidRDefault="00033F38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Slight - First aid treatment</w:t>
                  </w:r>
                </w:p>
              </w:tc>
            </w:tr>
            <w:tr w:rsidR="0000361C" w14:paraId="4E17057B" w14:textId="77777777" w:rsidTr="01BDCEE4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38" w14:textId="77777777" w:rsidR="0000361C" w:rsidRDefault="00033F38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39" w14:textId="77777777" w:rsidR="0000361C" w:rsidRDefault="00033F38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Nil - Very minor</w:t>
                  </w:r>
                </w:p>
              </w:tc>
            </w:tr>
          </w:tbl>
          <w:p w14:paraId="0000003A" w14:textId="77777777" w:rsidR="0000361C" w:rsidRDefault="0000361C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  <w:p w14:paraId="0000003B" w14:textId="77777777" w:rsidR="0000361C" w:rsidRDefault="00003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C" w14:textId="77777777" w:rsidR="0000361C" w:rsidRDefault="00003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  <w:tbl>
            <w:tblPr>
              <w:tblStyle w:val="a3"/>
              <w:tblW w:w="487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695"/>
              <w:gridCol w:w="695"/>
              <w:gridCol w:w="696"/>
              <w:gridCol w:w="696"/>
              <w:gridCol w:w="696"/>
              <w:gridCol w:w="696"/>
              <w:gridCol w:w="696"/>
            </w:tblGrid>
            <w:tr w:rsidR="0000361C" w14:paraId="6C5ABAE8" w14:textId="77777777">
              <w:trPr>
                <w:trHeight w:val="440"/>
              </w:trPr>
              <w:tc>
                <w:tcPr>
                  <w:tcW w:w="4865" w:type="dxa"/>
                  <w:gridSpan w:val="7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3D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 xml:space="preserve">Severity </w:t>
                  </w:r>
                </w:p>
              </w:tc>
            </w:tr>
            <w:tr w:rsidR="0000361C" w14:paraId="334B4BBA" w14:textId="77777777">
              <w:trPr>
                <w:trHeight w:val="440"/>
              </w:trPr>
              <w:tc>
                <w:tcPr>
                  <w:tcW w:w="695" w:type="dxa"/>
                  <w:vMerge w:val="restart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44" w14:textId="77777777" w:rsidR="0000361C" w:rsidRDefault="0000361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</w:p>
                <w:p w14:paraId="00000045" w14:textId="77777777" w:rsidR="0000361C" w:rsidRDefault="0000361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</w:p>
                <w:p w14:paraId="00000046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Likelihood</w:t>
                  </w: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47" w14:textId="77777777" w:rsidR="0000361C" w:rsidRDefault="0000361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48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49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4A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4B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4C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5</w:t>
                  </w:r>
                </w:p>
              </w:tc>
            </w:tr>
            <w:tr w:rsidR="0000361C" w14:paraId="559BCB14" w14:textId="77777777">
              <w:trPr>
                <w:trHeight w:val="440"/>
              </w:trPr>
              <w:tc>
                <w:tcPr>
                  <w:tcW w:w="695" w:type="dxa"/>
                  <w:vMerge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4D" w14:textId="77777777" w:rsidR="0000361C" w:rsidRDefault="0000361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4E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4F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0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1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2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95" w:type="dxa"/>
                  <w:shd w:val="clear" w:color="auto" w:fill="C9DAF8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3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5</w:t>
                  </w:r>
                </w:p>
              </w:tc>
            </w:tr>
            <w:tr w:rsidR="0000361C" w14:paraId="61286C69" w14:textId="77777777">
              <w:trPr>
                <w:trHeight w:val="440"/>
              </w:trPr>
              <w:tc>
                <w:tcPr>
                  <w:tcW w:w="695" w:type="dxa"/>
                  <w:vMerge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4" w14:textId="77777777" w:rsidR="0000361C" w:rsidRDefault="0000361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5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6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7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95" w:type="dxa"/>
                  <w:shd w:val="clear" w:color="auto" w:fill="C9DAF8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8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95" w:type="dxa"/>
                  <w:shd w:val="clear" w:color="auto" w:fill="C9DAF8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9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69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A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10</w:t>
                  </w:r>
                </w:p>
              </w:tc>
            </w:tr>
            <w:tr w:rsidR="0000361C" w14:paraId="6A09D0A0" w14:textId="77777777">
              <w:trPr>
                <w:trHeight w:val="440"/>
              </w:trPr>
              <w:tc>
                <w:tcPr>
                  <w:tcW w:w="695" w:type="dxa"/>
                  <w:vMerge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B" w14:textId="77777777" w:rsidR="0000361C" w:rsidRDefault="0000361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C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D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95" w:type="dxa"/>
                  <w:shd w:val="clear" w:color="auto" w:fill="C9DAF8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E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95" w:type="dxa"/>
                  <w:shd w:val="clear" w:color="auto" w:fill="C9DAF8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5F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69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0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69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1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15</w:t>
                  </w:r>
                </w:p>
              </w:tc>
            </w:tr>
            <w:tr w:rsidR="0000361C" w14:paraId="79C28C44" w14:textId="77777777">
              <w:trPr>
                <w:trHeight w:val="440"/>
              </w:trPr>
              <w:tc>
                <w:tcPr>
                  <w:tcW w:w="695" w:type="dxa"/>
                  <w:vMerge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2" w14:textId="77777777" w:rsidR="0000361C" w:rsidRDefault="0000361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3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4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95" w:type="dxa"/>
                  <w:shd w:val="clear" w:color="auto" w:fill="C9DAF8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5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69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6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695" w:type="dxa"/>
                  <w:shd w:val="clear" w:color="auto" w:fill="F4CC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7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695" w:type="dxa"/>
                  <w:shd w:val="clear" w:color="auto" w:fill="F4CC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8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20</w:t>
                  </w:r>
                </w:p>
              </w:tc>
            </w:tr>
            <w:tr w:rsidR="0000361C" w14:paraId="04B01778" w14:textId="77777777">
              <w:trPr>
                <w:trHeight w:val="440"/>
              </w:trPr>
              <w:tc>
                <w:tcPr>
                  <w:tcW w:w="695" w:type="dxa"/>
                  <w:vMerge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9" w14:textId="77777777" w:rsidR="0000361C" w:rsidRDefault="0000361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A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95" w:type="dxa"/>
                  <w:shd w:val="clear" w:color="auto" w:fill="C9DAF8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B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9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C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69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D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695" w:type="dxa"/>
                  <w:shd w:val="clear" w:color="auto" w:fill="F4CC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E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695" w:type="dxa"/>
                  <w:shd w:val="clear" w:color="auto" w:fill="F4CC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F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25</w:t>
                  </w:r>
                </w:p>
              </w:tc>
            </w:tr>
          </w:tbl>
          <w:p w14:paraId="00000070" w14:textId="77777777" w:rsidR="0000361C" w:rsidRDefault="00003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  <w:p w14:paraId="00000071" w14:textId="77777777" w:rsidR="0000361C" w:rsidRDefault="00003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  <w:tbl>
            <w:tblPr>
              <w:tblStyle w:val="a4"/>
              <w:tblW w:w="487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435"/>
              <w:gridCol w:w="2435"/>
            </w:tblGrid>
            <w:tr w:rsidR="0000361C" w14:paraId="68A4E7A7" w14:textId="77777777" w:rsidTr="01BDCEE4">
              <w:tc>
                <w:tcPr>
                  <w:tcW w:w="243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72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Risk rating score</w:t>
                  </w:r>
                </w:p>
              </w:tc>
              <w:tc>
                <w:tcPr>
                  <w:tcW w:w="243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73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Action</w:t>
                  </w:r>
                </w:p>
              </w:tc>
            </w:tr>
            <w:tr w:rsidR="0000361C" w14:paraId="26B2534E" w14:textId="77777777" w:rsidTr="01BDCEE4">
              <w:tc>
                <w:tcPr>
                  <w:tcW w:w="243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74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eastAsia="Open Sans" w:hAnsi="Open Sans" w:cs="Open Sans"/>
                      <w:sz w:val="20"/>
                      <w:szCs w:val="20"/>
                    </w:rPr>
                    <w:t>1 - 4</w:t>
                  </w:r>
                </w:p>
              </w:tc>
              <w:tc>
                <w:tcPr>
                  <w:tcW w:w="243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75" w14:textId="77777777" w:rsidR="0000361C" w:rsidRDefault="01BDCEE4" w:rsidP="01BDCEE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  <w:lang w:val="en-US"/>
                    </w:rPr>
                  </w:pPr>
                  <w:r w:rsidRPr="01BDCEE4">
                    <w:rPr>
                      <w:rFonts w:ascii="Open Sans" w:eastAsia="Open Sans" w:hAnsi="Open Sans" w:cs="Open Sans"/>
                      <w:sz w:val="20"/>
                      <w:szCs w:val="20"/>
                      <w:lang w:val="en-US"/>
                    </w:rPr>
                    <w:t>Broadly acceptable – no action required</w:t>
                  </w:r>
                </w:p>
              </w:tc>
            </w:tr>
            <w:tr w:rsidR="0000361C" w14:paraId="746F5A19" w14:textId="77777777" w:rsidTr="01BDCEE4">
              <w:tc>
                <w:tcPr>
                  <w:tcW w:w="2435" w:type="dxa"/>
                  <w:shd w:val="clear" w:color="auto" w:fill="CFE2F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76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eastAsia="Open Sans" w:hAnsi="Open Sans" w:cs="Open Sans"/>
                      <w:sz w:val="20"/>
                      <w:szCs w:val="20"/>
                    </w:rPr>
                    <w:t>5 - 9</w:t>
                  </w:r>
                </w:p>
              </w:tc>
              <w:tc>
                <w:tcPr>
                  <w:tcW w:w="2435" w:type="dxa"/>
                  <w:shd w:val="clear" w:color="auto" w:fill="CFE2F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77" w14:textId="77777777" w:rsidR="0000361C" w:rsidRDefault="01BDCEE4" w:rsidP="01BDCEE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  <w:lang w:val="en-US"/>
                    </w:rPr>
                  </w:pPr>
                  <w:r w:rsidRPr="01BDCEE4">
                    <w:rPr>
                      <w:rFonts w:ascii="Open Sans" w:eastAsia="Open Sans" w:hAnsi="Open Sans" w:cs="Open Sans"/>
                      <w:sz w:val="20"/>
                      <w:szCs w:val="20"/>
                      <w:lang w:val="en-US"/>
                    </w:rPr>
                    <w:t>Moderate - Reduce risks if reasonably practicable</w:t>
                  </w:r>
                </w:p>
              </w:tc>
            </w:tr>
            <w:tr w:rsidR="0000361C" w14:paraId="2B0DEEE6" w14:textId="77777777" w:rsidTr="01BDCEE4">
              <w:tc>
                <w:tcPr>
                  <w:tcW w:w="243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78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eastAsia="Open Sans" w:hAnsi="Open Sans" w:cs="Open Sans"/>
                      <w:sz w:val="20"/>
                      <w:szCs w:val="20"/>
                    </w:rPr>
                    <w:t>10 - 15</w:t>
                  </w:r>
                </w:p>
              </w:tc>
              <w:tc>
                <w:tcPr>
                  <w:tcW w:w="243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79" w14:textId="77777777" w:rsidR="0000361C" w:rsidRDefault="01BDCEE4" w:rsidP="01BDCEE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  <w:lang w:val="en-US"/>
                    </w:rPr>
                  </w:pPr>
                  <w:r w:rsidRPr="01BDCEE4">
                    <w:rPr>
                      <w:rFonts w:ascii="Open Sans" w:eastAsia="Open Sans" w:hAnsi="Open Sans" w:cs="Open Sans"/>
                      <w:sz w:val="20"/>
                      <w:szCs w:val="20"/>
                      <w:lang w:val="en-US"/>
                    </w:rPr>
                    <w:t>High risk - Priority action to be undertaken</w:t>
                  </w:r>
                </w:p>
              </w:tc>
            </w:tr>
            <w:tr w:rsidR="0000361C" w14:paraId="106E9850" w14:textId="77777777" w:rsidTr="01BDCEE4">
              <w:tc>
                <w:tcPr>
                  <w:tcW w:w="2435" w:type="dxa"/>
                  <w:shd w:val="clear" w:color="auto" w:fill="F4CC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7A" w14:textId="77777777" w:rsidR="0000361C" w:rsidRDefault="00033F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eastAsia="Open Sans" w:hAnsi="Open Sans" w:cs="Open Sans"/>
                      <w:sz w:val="20"/>
                      <w:szCs w:val="20"/>
                    </w:rPr>
                    <w:t>16 - 25</w:t>
                  </w:r>
                </w:p>
              </w:tc>
              <w:tc>
                <w:tcPr>
                  <w:tcW w:w="2435" w:type="dxa"/>
                  <w:shd w:val="clear" w:color="auto" w:fill="F4CC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7B" w14:textId="77777777" w:rsidR="0000361C" w:rsidRDefault="01BDCEE4" w:rsidP="01BDCEE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  <w:lang w:val="en-US"/>
                    </w:rPr>
                  </w:pPr>
                  <w:r w:rsidRPr="01BDCEE4">
                    <w:rPr>
                      <w:rFonts w:ascii="Open Sans" w:eastAsia="Open Sans" w:hAnsi="Open Sans" w:cs="Open Sans"/>
                      <w:sz w:val="20"/>
                      <w:szCs w:val="20"/>
                      <w:lang w:val="en-US"/>
                    </w:rPr>
                    <w:t xml:space="preserve">Unacceptable - Action must be taken </w:t>
                  </w:r>
                  <w:r w:rsidRPr="01BDCEE4">
                    <w:rPr>
                      <w:rFonts w:ascii="Open Sans" w:eastAsia="Open Sans" w:hAnsi="Open Sans" w:cs="Open Sans"/>
                      <w:sz w:val="20"/>
                      <w:szCs w:val="20"/>
                      <w:lang w:val="en-US"/>
                    </w:rPr>
                    <w:lastRenderedPageBreak/>
                    <w:t>immediately</w:t>
                  </w:r>
                </w:p>
              </w:tc>
            </w:tr>
          </w:tbl>
          <w:p w14:paraId="0000007C" w14:textId="77777777" w:rsidR="0000361C" w:rsidRDefault="00033F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noProof/>
                <w:sz w:val="24"/>
                <w:szCs w:val="24"/>
              </w:rPr>
              <w:lastRenderedPageBreak/>
              <w:drawing>
                <wp:inline distT="114300" distB="114300" distL="114300" distR="114300" wp14:anchorId="08E528CE" wp14:editId="07777777">
                  <wp:extent cx="1468800" cy="77152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8800" cy="771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00007D" w14:textId="77777777" w:rsidR="0000361C" w:rsidRDefault="0000361C">
      <w:pPr>
        <w:rPr>
          <w:rFonts w:ascii="Open Sans" w:eastAsia="Open Sans" w:hAnsi="Open Sans" w:cs="Open Sans"/>
          <w:b/>
          <w:sz w:val="24"/>
          <w:szCs w:val="24"/>
        </w:rPr>
      </w:pPr>
    </w:p>
    <w:p w14:paraId="0000007E" w14:textId="77777777" w:rsidR="0000361C" w:rsidRDefault="0000361C">
      <w:pPr>
        <w:rPr>
          <w:rFonts w:ascii="Open Sans" w:eastAsia="Open Sans" w:hAnsi="Open Sans" w:cs="Open Sans"/>
          <w:b/>
          <w:sz w:val="24"/>
          <w:szCs w:val="24"/>
        </w:rPr>
      </w:pPr>
    </w:p>
    <w:tbl>
      <w:tblPr>
        <w:tblW w:w="15855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2370"/>
        <w:gridCol w:w="1920"/>
        <w:gridCol w:w="345"/>
        <w:gridCol w:w="480"/>
        <w:gridCol w:w="750"/>
        <w:gridCol w:w="3960"/>
        <w:gridCol w:w="540"/>
        <w:gridCol w:w="570"/>
        <w:gridCol w:w="615"/>
        <w:gridCol w:w="4305"/>
      </w:tblGrid>
      <w:tr w:rsidR="0000361C" w14:paraId="476B610E" w14:textId="77777777" w:rsidTr="7AA27F25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F" w14:textId="77777777" w:rsidR="0000361C" w:rsidRDefault="01BDCEE4" w:rsidP="01BDCEE4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i/>
                <w:iCs/>
                <w:sz w:val="24"/>
                <w:szCs w:val="24"/>
                <w:lang w:val="en-US"/>
              </w:rPr>
            </w:pPr>
            <w:r w:rsidRPr="01BDCEE4">
              <w:rPr>
                <w:rFonts w:ascii="Open Sans" w:eastAsia="Open Sans" w:hAnsi="Open Sans" w:cs="Open Sans"/>
                <w:i/>
                <w:iCs/>
                <w:sz w:val="24"/>
                <w:szCs w:val="24"/>
                <w:lang w:val="en-US"/>
              </w:rPr>
              <w:t>Identify Hazards</w:t>
            </w:r>
          </w:p>
        </w:tc>
        <w:tc>
          <w:tcPr>
            <w:tcW w:w="349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0" w14:textId="77777777" w:rsidR="0000361C" w:rsidRDefault="00033F38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i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i/>
                <w:sz w:val="24"/>
                <w:szCs w:val="24"/>
              </w:rPr>
              <w:t>Estimate the risk</w:t>
            </w:r>
          </w:p>
        </w:tc>
        <w:tc>
          <w:tcPr>
            <w:tcW w:w="568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4" w14:textId="77777777" w:rsidR="0000361C" w:rsidRDefault="00033F38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i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i/>
                <w:sz w:val="24"/>
                <w:szCs w:val="24"/>
              </w:rPr>
              <w:t>Evaluate the risk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8" w14:textId="77777777" w:rsidR="0000361C" w:rsidRDefault="00033F38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i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i/>
                <w:sz w:val="24"/>
                <w:szCs w:val="24"/>
              </w:rPr>
              <w:t>Evaluate residual risk</w:t>
            </w:r>
          </w:p>
        </w:tc>
      </w:tr>
      <w:tr w:rsidR="0000361C" w14:paraId="17B9234E" w14:textId="77777777" w:rsidTr="7AA27F25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9" w14:textId="77777777" w:rsidR="0000361C" w:rsidRDefault="00033F38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Hazard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A" w14:textId="77777777" w:rsidR="0000361C" w:rsidRDefault="00033F38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How may harm result?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B" w14:textId="77777777" w:rsidR="0000361C" w:rsidRDefault="00033F38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Likelihood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C" w14:textId="77777777" w:rsidR="0000361C" w:rsidRDefault="00033F38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Severity</w:t>
            </w: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D" w14:textId="77777777" w:rsidR="0000361C" w:rsidRDefault="00033F38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Rating</w:t>
            </w:r>
          </w:p>
        </w:tc>
        <w:tc>
          <w:tcPr>
            <w:tcW w:w="3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E" w14:textId="77777777" w:rsidR="0000361C" w:rsidRDefault="00033F38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Risk control measures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F" w14:textId="77777777" w:rsidR="0000361C" w:rsidRDefault="00033F38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Likelihood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0" w14:textId="77777777" w:rsidR="0000361C" w:rsidRDefault="00033F38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Severity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1" w14:textId="77777777" w:rsidR="0000361C" w:rsidRDefault="00033F38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Rating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2" w14:textId="77777777" w:rsidR="0000361C" w:rsidRDefault="01BDCEE4" w:rsidP="01BDCEE4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</w:pPr>
            <w:r w:rsidRPr="01BDCEE4"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  <w:t xml:space="preserve">Further action required? </w:t>
            </w:r>
          </w:p>
          <w:p w14:paraId="00000093" w14:textId="77777777" w:rsidR="0000361C" w:rsidRDefault="0000361C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</w:p>
          <w:p w14:paraId="00000094" w14:textId="77777777" w:rsidR="0000361C" w:rsidRDefault="01BDCEE4" w:rsidP="01BDCEE4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sz w:val="18"/>
                <w:szCs w:val="18"/>
                <w:lang w:val="en-US"/>
              </w:rPr>
            </w:pPr>
            <w:r w:rsidRPr="01BDCEE4">
              <w:rPr>
                <w:rFonts w:ascii="Open Sans" w:eastAsia="Open Sans" w:hAnsi="Open Sans" w:cs="Open Sans"/>
                <w:sz w:val="24"/>
                <w:szCs w:val="24"/>
                <w:lang w:val="en-US"/>
              </w:rPr>
              <w:t>Only fill out if additional control measures are needed to be implemented or reviewed</w:t>
            </w:r>
          </w:p>
          <w:p w14:paraId="00000095" w14:textId="77777777" w:rsidR="0000361C" w:rsidRDefault="0000361C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</w:p>
          <w:p w14:paraId="00000096" w14:textId="77777777" w:rsidR="0000361C" w:rsidRDefault="01BDCEE4" w:rsidP="01BDCEE4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bCs/>
                <w:sz w:val="24"/>
                <w:szCs w:val="24"/>
                <w:lang w:val="en-US"/>
              </w:rPr>
            </w:pPr>
            <w:r w:rsidRPr="01BDCEE4">
              <w:rPr>
                <w:rFonts w:ascii="Open Sans" w:eastAsia="Open Sans" w:hAnsi="Open Sans" w:cs="Open Sans"/>
                <w:sz w:val="18"/>
                <w:szCs w:val="18"/>
                <w:lang w:val="en-US"/>
              </w:rPr>
              <w:t>Include timescales and who is responsible for implementation</w:t>
            </w:r>
          </w:p>
        </w:tc>
      </w:tr>
      <w:tr w:rsidR="0000361C" w14:paraId="672A6659" w14:textId="77777777" w:rsidTr="7AA27F25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7" w14:textId="0D836C1A" w:rsidR="0000361C" w:rsidRDefault="001837F7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Burns from cooking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8" w14:textId="6ED2777D" w:rsidR="0000361C" w:rsidRDefault="001837F7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t>Society committee members preparing Friday night dinners. Burns from stove and hot objects.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9" w14:textId="0769A925" w:rsidR="0000361C" w:rsidRDefault="001837F7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3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A" w14:textId="7B8AB466" w:rsidR="0000361C" w:rsidRDefault="001837F7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B" w14:textId="1337A398" w:rsidR="0000361C" w:rsidRDefault="001837F7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6</w:t>
            </w:r>
          </w:p>
        </w:tc>
        <w:tc>
          <w:tcPr>
            <w:tcW w:w="3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C" w14:textId="02D0A5E6" w:rsidR="0000361C" w:rsidRDefault="001837F7" w:rsidP="003D57FB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  <w:highlight w:val="black"/>
              </w:rPr>
            </w:pPr>
            <w:r>
              <w:t>First aid kit in kitchen; ensuring committee members are careful when preparing food.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D" w14:textId="49AFA899" w:rsidR="0000361C" w:rsidRDefault="00F10808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E" w14:textId="3C33ED91" w:rsidR="0000361C" w:rsidRDefault="001837F7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1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F" w14:textId="2ABB5B56" w:rsidR="0000361C" w:rsidRDefault="00F10808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0" w14:textId="290C8229" w:rsidR="0000361C" w:rsidRDefault="001837F7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t xml:space="preserve">There is ultimately still a </w:t>
            </w:r>
            <w:proofErr w:type="gramStart"/>
            <w:r>
              <w:t>risk</w:t>
            </w:r>
            <w:proofErr w:type="gramEnd"/>
            <w:r>
              <w:t xml:space="preserve"> but it is </w:t>
            </w:r>
            <w:proofErr w:type="gramStart"/>
            <w:r>
              <w:t>reduced</w:t>
            </w:r>
            <w:proofErr w:type="gramEnd"/>
            <w:r>
              <w:t xml:space="preserve"> and we have had no major issues in the last year.</w:t>
            </w:r>
          </w:p>
        </w:tc>
      </w:tr>
      <w:tr w:rsidR="0000361C" w14:paraId="0A37501D" w14:textId="77777777" w:rsidTr="7AA27F25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1" w14:textId="335E2234" w:rsidR="0000361C" w:rsidRDefault="001837F7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t>Food contamination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2" w14:textId="14D67F55" w:rsidR="0000361C" w:rsidRDefault="001837F7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t>Students eating food prepared by the society committee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3" w14:textId="2F2CCEB4" w:rsidR="0000361C" w:rsidRDefault="001837F7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4" w14:textId="6502AC99" w:rsidR="0000361C" w:rsidRDefault="001837F7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5" w14:textId="32A46849" w:rsidR="0000361C" w:rsidRDefault="001837F7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4</w:t>
            </w:r>
          </w:p>
        </w:tc>
        <w:tc>
          <w:tcPr>
            <w:tcW w:w="3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6" w14:textId="6CEC83CB" w:rsidR="0000361C" w:rsidRDefault="001837F7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t xml:space="preserve">Society </w:t>
            </w:r>
            <w:r w:rsidR="003D57FB">
              <w:t>c</w:t>
            </w:r>
            <w:r>
              <w:t>ommittee members have undertaken food hygiene training; ensuring cooked and uncooked foods are stored separately in cupboards and fridges.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7" w14:textId="7969774C" w:rsidR="0000361C" w:rsidRDefault="00F10808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1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8" w14:textId="0A90189E" w:rsidR="0000361C" w:rsidRDefault="001837F7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9" w14:textId="0A71EE2D" w:rsidR="0000361C" w:rsidRDefault="00F10808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A" w14:textId="138043B4" w:rsidR="0000361C" w:rsidRDefault="001837F7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t>The risk is majorly reduced, and we have had no issues in the last year.</w:t>
            </w:r>
          </w:p>
        </w:tc>
      </w:tr>
      <w:tr w:rsidR="0000361C" w14:paraId="5DAB6C7B" w14:textId="77777777" w:rsidTr="7AA27F25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B" w14:textId="61723483" w:rsidR="0000361C" w:rsidRDefault="001837F7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t xml:space="preserve">Slipping on stairs outside of Hillel </w:t>
            </w:r>
            <w:r>
              <w:lastRenderedPageBreak/>
              <w:t>House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C" w14:textId="55BDCEDF" w:rsidR="0000361C" w:rsidRDefault="001837F7" w:rsidP="001837F7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lastRenderedPageBreak/>
              <w:t xml:space="preserve">Students attending </w:t>
            </w:r>
            <w:proofErr w:type="gramStart"/>
            <w:r>
              <w:t xml:space="preserve">events </w:t>
            </w:r>
            <w:r>
              <w:lastRenderedPageBreak/>
              <w:t>,especially</w:t>
            </w:r>
            <w:proofErr w:type="gramEnd"/>
            <w:r>
              <w:t xml:space="preserve"> in rainy conditions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D" w14:textId="688726BF" w:rsidR="0000361C" w:rsidRDefault="001837F7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E" w14:textId="26175791" w:rsidR="0000361C" w:rsidRDefault="001837F7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F" w14:textId="54BE5D8A" w:rsidR="0000361C" w:rsidRDefault="001837F7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4</w:t>
            </w:r>
          </w:p>
        </w:tc>
        <w:tc>
          <w:tcPr>
            <w:tcW w:w="3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0" w14:textId="77B57057" w:rsidR="0000361C" w:rsidRDefault="001837F7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t xml:space="preserve">Clear the area of wet leaves and make sure people are aware that the </w:t>
            </w:r>
            <w:r>
              <w:lastRenderedPageBreak/>
              <w:t>steps may be slippery.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1" w14:textId="122469F5" w:rsidR="0000361C" w:rsidRDefault="001837F7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2" w14:textId="08968978" w:rsidR="0000361C" w:rsidRDefault="001837F7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3" w14:textId="5ABFBBDA" w:rsidR="0000361C" w:rsidRDefault="001837F7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4" w14:textId="20DE8425" w:rsidR="0000361C" w:rsidRDefault="001837F7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t>The risk is majorly reduced, and we have had no issues in the last year.</w:t>
            </w:r>
          </w:p>
        </w:tc>
      </w:tr>
      <w:tr w:rsidR="0000361C" w14:paraId="02EB378F" w14:textId="77777777" w:rsidTr="7AA27F25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5" w14:textId="69A3DB22" w:rsidR="0000361C" w:rsidRDefault="001837F7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t>Over consumption of alcohol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6" w14:textId="116D4463" w:rsidR="0000361C" w:rsidRDefault="001837F7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t>Students attending pre drink events drink too much alcohol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7" w14:textId="3748EE86" w:rsidR="0000361C" w:rsidRDefault="00F10808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4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8" w14:textId="20C0863C" w:rsidR="0000361C" w:rsidRDefault="001837F7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9" w14:textId="27AC9ECC" w:rsidR="0000361C" w:rsidRDefault="00F10808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8</w:t>
            </w:r>
          </w:p>
        </w:tc>
        <w:tc>
          <w:tcPr>
            <w:tcW w:w="3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A" w14:textId="73DDF646" w:rsidR="0000361C" w:rsidRPr="006D0338" w:rsidRDefault="001837F7" w:rsidP="006D0338">
            <w:r>
              <w:t>Committee regulate drink consumption using shot pourers, only a certain amount is given and not giving to those who are visibly very inebriated</w:t>
            </w:r>
            <w:r w:rsidR="006D0338">
              <w:t>, Free water and soft drinks available throughout, alongside food, to slow consumption, At least three sober/designated committee member on duty at all times for welfare reasonings, Committee trained on how to respond to intoxication or a welfare incident, Alcohol stored securely and only accessible to committee dispensing it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B" w14:textId="62696715" w:rsidR="0000361C" w:rsidRDefault="00F10808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C" w14:textId="2B7D919D" w:rsidR="0000361C" w:rsidRDefault="001837F7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1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D" w14:textId="3EAF2E1A" w:rsidR="0000361C" w:rsidRDefault="00F10808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E" w14:textId="73E7DB8C" w:rsidR="0000361C" w:rsidRDefault="001837F7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t xml:space="preserve">There is ultimately still a </w:t>
            </w:r>
            <w:proofErr w:type="gramStart"/>
            <w:r>
              <w:t>risk</w:t>
            </w:r>
            <w:proofErr w:type="gramEnd"/>
            <w:r>
              <w:t xml:space="preserve"> but it is reduced and there have been no dangerous instances in the last year.</w:t>
            </w:r>
          </w:p>
        </w:tc>
      </w:tr>
      <w:tr w:rsidR="006D0338" w14:paraId="2F84667B" w14:textId="77777777" w:rsidTr="7AA27F25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0020F" w14:textId="55AA01F1" w:rsidR="006D0338" w:rsidRDefault="006D0338">
            <w:pPr>
              <w:widowControl w:val="0"/>
              <w:spacing w:line="240" w:lineRule="auto"/>
            </w:pPr>
            <w:r>
              <w:t>Drink spiking at socials/ pre-drinks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BC99F" w14:textId="38B76817" w:rsidR="006D0338" w:rsidRDefault="006D0338">
            <w:pPr>
              <w:widowControl w:val="0"/>
              <w:spacing w:line="240" w:lineRule="auto"/>
            </w:pPr>
            <w:r>
              <w:t>Attendee's drink tampered with, leading to intoxication, injury, or assault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2C03C" w14:textId="41F6D520" w:rsidR="006D0338" w:rsidRDefault="00F10808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5B815" w14:textId="477EB0E4" w:rsidR="006D0338" w:rsidRDefault="00F10808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3</w:t>
            </w: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3C1E3" w14:textId="6255048D" w:rsidR="006D0338" w:rsidRDefault="00F10808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6</w:t>
            </w:r>
          </w:p>
        </w:tc>
        <w:tc>
          <w:tcPr>
            <w:tcW w:w="3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20D84" w14:textId="601A8756" w:rsidR="006D0338" w:rsidRDefault="006D0338" w:rsidP="006D0338">
            <w:r>
              <w:t>Spiking covers provided and encouraged for all drinks, committee members monitor the drinks/bar area, clear reporting process if spiking is suspected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D3195" w14:textId="5B242A40" w:rsidR="006D0338" w:rsidRDefault="00901427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1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3F68C" w14:textId="780F96F4" w:rsidR="006D0338" w:rsidRDefault="00F10808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63565" w14:textId="0636157B" w:rsidR="006D0338" w:rsidRDefault="00F10808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B4A0A" w14:textId="64337965" w:rsidR="006D0338" w:rsidRDefault="00901427">
            <w:pPr>
              <w:widowControl w:val="0"/>
              <w:spacing w:line="240" w:lineRule="auto"/>
            </w:pPr>
            <w:r>
              <w:t xml:space="preserve">There is ultimately still a </w:t>
            </w:r>
            <w:proofErr w:type="gramStart"/>
            <w:r>
              <w:t>risk</w:t>
            </w:r>
            <w:proofErr w:type="gramEnd"/>
            <w:r>
              <w:t xml:space="preserve"> but it is reduced and there have been no instances in the last year.</w:t>
            </w:r>
          </w:p>
        </w:tc>
      </w:tr>
      <w:tr w:rsidR="0000361C" w14:paraId="6A05A809" w14:textId="77777777" w:rsidTr="7AA27F25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F" w14:textId="49622E75" w:rsidR="0000361C" w:rsidRDefault="001837F7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t>Strain from manual handling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0" w14:textId="1D350FC2" w:rsidR="0000361C" w:rsidRDefault="001837F7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t>Society committee members carrying / moving heavy equipment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1" w14:textId="3063CE24" w:rsidR="0000361C" w:rsidRDefault="001837F7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2" w14:textId="7FE81703" w:rsidR="0000361C" w:rsidRDefault="001837F7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3" w14:textId="05C7C96D" w:rsidR="0000361C" w:rsidRDefault="001837F7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4</w:t>
            </w:r>
          </w:p>
        </w:tc>
        <w:tc>
          <w:tcPr>
            <w:tcW w:w="3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4" w14:textId="21A10141" w:rsidR="0000361C" w:rsidRDefault="001837F7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t>Have enough committee members present when carrying / moving any heavy equipment to ensure the task is not too strenuous on any one member.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5" w14:textId="4B27ED3C" w:rsidR="0000361C" w:rsidRDefault="00F10808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1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6" w14:textId="6D7D26B7" w:rsidR="0000361C" w:rsidRDefault="001837F7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1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7" w14:textId="7D004986" w:rsidR="0000361C" w:rsidRDefault="00F10808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1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8" w14:textId="50A2BA21" w:rsidR="0000361C" w:rsidRDefault="001837F7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t>The risk is reduced and no such issue has been recorded in the past year.</w:t>
            </w:r>
          </w:p>
        </w:tc>
      </w:tr>
      <w:tr w:rsidR="0000361C" w14:paraId="5A39BBE3" w14:textId="77777777" w:rsidTr="7AA27F25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9" w14:textId="53D62311" w:rsidR="0000361C" w:rsidRDefault="001837F7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t>Fire safety and electrical hazards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A" w14:textId="1D9207D4" w:rsidR="0000361C" w:rsidRDefault="001837F7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t>Students engaging with faulty equipment or flammable material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B" w14:textId="7C500AC5" w:rsidR="0000361C" w:rsidRDefault="001837F7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C" w14:textId="25BA291F" w:rsidR="0000361C" w:rsidRDefault="001837F7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3</w:t>
            </w: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D" w14:textId="71C83FFC" w:rsidR="0000361C" w:rsidRDefault="001837F7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6</w:t>
            </w:r>
          </w:p>
        </w:tc>
        <w:tc>
          <w:tcPr>
            <w:tcW w:w="3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E" w14:textId="6C7A0F11" w:rsidR="0000361C" w:rsidRDefault="001837F7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t>Committee has a designated fire warden in case of fire emergency. Committee also works closely with Hillel House to ensure all equipment reaches safety standards.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F" w14:textId="31F5BD17" w:rsidR="0000361C" w:rsidRDefault="00F10808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1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0" w14:textId="35D9DC1D" w:rsidR="0000361C" w:rsidRDefault="001837F7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1" w14:textId="032D0313" w:rsidR="0000361C" w:rsidRDefault="00F10808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2" w14:textId="508E59DB" w:rsidR="0000361C" w:rsidRDefault="001837F7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t>There is still a potential risk, however it is well mitigated and there have been no dangerous instances in the past year.</w:t>
            </w:r>
          </w:p>
        </w:tc>
      </w:tr>
      <w:tr w:rsidR="0000361C" w14:paraId="41C8F396" w14:textId="77777777" w:rsidTr="7AA27F25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3" w14:textId="609C1F9F" w:rsidR="0000361C" w:rsidRDefault="003D57FB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t>Overcrowding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4" w14:textId="593EEECF" w:rsidR="0000361C" w:rsidRDefault="003D57FB" w:rsidP="003D57FB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t xml:space="preserve">Large quantity of students attending a popular event leading to </w:t>
            </w:r>
            <w:r>
              <w:lastRenderedPageBreak/>
              <w:t>overcrowding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5" w14:textId="5E5C6286" w:rsidR="0000361C" w:rsidRDefault="003D57FB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6" w14:textId="193C9B07" w:rsidR="0000361C" w:rsidRDefault="003D57FB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7" w14:textId="35DDE8FD" w:rsidR="0000361C" w:rsidRDefault="00F10808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6</w:t>
            </w:r>
          </w:p>
        </w:tc>
        <w:tc>
          <w:tcPr>
            <w:tcW w:w="3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8" w14:textId="732B9034" w:rsidR="0000361C" w:rsidRDefault="003D57FB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t>Committee members cap tickets at capacity to avoid overcrowding at popular events.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9" w14:textId="2919D636" w:rsidR="0000361C" w:rsidRDefault="003D57FB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1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A" w14:textId="5F3B8BA4" w:rsidR="0000361C" w:rsidRDefault="003D57FB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1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B" w14:textId="3E124AC8" w:rsidR="0000361C" w:rsidRDefault="00F10808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1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C" w14:textId="1BBF18E7" w:rsidR="0000361C" w:rsidRDefault="003D57FB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t>Very low risk with no issues reported in the last year.</w:t>
            </w:r>
          </w:p>
        </w:tc>
      </w:tr>
      <w:tr w:rsidR="0000361C" w14:paraId="72A3D3EC" w14:textId="77777777" w:rsidTr="7AA27F25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D" w14:textId="2301EC40" w:rsidR="0000361C" w:rsidRDefault="003D57FB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t>Safeguarding concerns at events with external speakers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E" w14:textId="278ABA81" w:rsidR="0000361C" w:rsidRDefault="003D57FB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t>Poor preparation leads to disruption and a welfare risk to students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F" w14:textId="014B8C42" w:rsidR="0000361C" w:rsidRDefault="003D57FB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0" w14:textId="4A506EF5" w:rsidR="0000361C" w:rsidRDefault="003D57FB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1" w14:textId="0ABD8294" w:rsidR="0000361C" w:rsidRDefault="003D57FB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4</w:t>
            </w:r>
          </w:p>
        </w:tc>
        <w:tc>
          <w:tcPr>
            <w:tcW w:w="3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2" w14:textId="2CB01A40" w:rsidR="0000361C" w:rsidRDefault="003D57FB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t>Committee works closely with CST, campus security and West Yorkshire Police when running an event with external speakers. Committee thoroughly vets all external speakers.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3" w14:textId="7AEBCBC8" w:rsidR="0000361C" w:rsidRDefault="003D57FB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1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4" w14:textId="42F5C33F" w:rsidR="0000361C" w:rsidRDefault="003D57FB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5" w14:textId="69503102" w:rsidR="0000361C" w:rsidRDefault="003D57FB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6" w14:textId="05229E94" w:rsidR="0000361C" w:rsidRDefault="003D57FB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t xml:space="preserve">There is ultimately still a risk but its reduced. </w:t>
            </w:r>
          </w:p>
        </w:tc>
      </w:tr>
      <w:tr w:rsidR="00901427" w14:paraId="7F2F605D" w14:textId="77777777" w:rsidTr="7AA27F25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3E1CD" w14:textId="6386159C" w:rsidR="00901427" w:rsidRDefault="00901427">
            <w:pPr>
              <w:widowControl w:val="0"/>
              <w:spacing w:line="240" w:lineRule="auto"/>
            </w:pPr>
            <w:r>
              <w:t>Travel - Students travelling to and from Hillel House for events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A3D41" w14:textId="202DFB4F" w:rsidR="00901427" w:rsidRDefault="00901427">
            <w:pPr>
              <w:widowControl w:val="0"/>
              <w:spacing w:line="240" w:lineRule="auto"/>
            </w:pPr>
            <w:r>
              <w:t>Walking alone at night, reduced awareness due to alcohol consumption at pre-drinks/socials, road safety crossing to/from the venue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CC0E6" w14:textId="3E62931F" w:rsidR="00901427" w:rsidRDefault="00901427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1330A" w14:textId="34515362" w:rsidR="00901427" w:rsidRDefault="00F10808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3</w:t>
            </w: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FC74C" w14:textId="14EC185B" w:rsidR="00901427" w:rsidRDefault="00F10808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6</w:t>
            </w:r>
          </w:p>
        </w:tc>
        <w:tc>
          <w:tcPr>
            <w:tcW w:w="3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BD9D8" w14:textId="77777777" w:rsidR="00901427" w:rsidRDefault="00901427">
            <w:pPr>
              <w:widowControl w:val="0"/>
              <w:spacing w:line="240" w:lineRule="auto"/>
            </w:pPr>
            <w:r>
              <w:t>Committee encourages walking in a group when travelling to venues during dark hours, taking licensed taxis such as Ubers are encouraged especially during events involving alcohol.</w:t>
            </w:r>
          </w:p>
          <w:p w14:paraId="4EDE2B84" w14:textId="77777777" w:rsidR="00901427" w:rsidRDefault="00901427">
            <w:pPr>
              <w:widowControl w:val="0"/>
              <w:spacing w:line="240" w:lineRule="auto"/>
            </w:pPr>
          </w:p>
          <w:p w14:paraId="72DD7F14" w14:textId="11CB4625" w:rsidR="00901427" w:rsidRDefault="00901427">
            <w:pPr>
              <w:widowControl w:val="0"/>
              <w:spacing w:line="240" w:lineRule="auto"/>
            </w:pPr>
            <w:r>
              <w:t>For any future events held off-</w:t>
            </w:r>
            <w:proofErr w:type="gramStart"/>
            <w:r>
              <w:t>site(</w:t>
            </w:r>
            <w:proofErr w:type="gramEnd"/>
            <w:r>
              <w:t xml:space="preserve">not in Hillel House, this risk assessment will be reviewed and updated to include venue travel arrangements before the event takes place. 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1259E" w14:textId="06A3E12D" w:rsidR="00901427" w:rsidRDefault="00901427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CE1E9" w14:textId="5802405B" w:rsidR="00901427" w:rsidRDefault="00901427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3745E" w14:textId="0C82B7C9" w:rsidR="00901427" w:rsidRDefault="00F10808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4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43A5A" w14:textId="3220653F" w:rsidR="00901427" w:rsidRDefault="00901427">
            <w:pPr>
              <w:widowControl w:val="0"/>
              <w:spacing w:line="240" w:lineRule="auto"/>
            </w:pPr>
            <w:r>
              <w:t xml:space="preserve">There is ultimately still a risk it is reduced as much as is within the </w:t>
            </w:r>
            <w:proofErr w:type="spellStart"/>
            <w:r>
              <w:t>JSoc’s</w:t>
            </w:r>
            <w:proofErr w:type="spellEnd"/>
            <w:r>
              <w:t xml:space="preserve"> control travel happens outside </w:t>
            </w:r>
            <w:proofErr w:type="spellStart"/>
            <w:r>
              <w:t>JSoc's</w:t>
            </w:r>
            <w:proofErr w:type="spellEnd"/>
            <w:r>
              <w:t xml:space="preserve"> direct control.</w:t>
            </w:r>
          </w:p>
        </w:tc>
      </w:tr>
    </w:tbl>
    <w:p w14:paraId="000000E7" w14:textId="77777777" w:rsidR="0000361C" w:rsidRDefault="0000361C">
      <w:pPr>
        <w:rPr>
          <w:rFonts w:ascii="Open Sans" w:eastAsia="Open Sans" w:hAnsi="Open Sans" w:cs="Open Sans"/>
          <w:b/>
          <w:sz w:val="24"/>
          <w:szCs w:val="24"/>
        </w:rPr>
      </w:pPr>
    </w:p>
    <w:p w14:paraId="000000E8" w14:textId="77777777" w:rsidR="0000361C" w:rsidRDefault="0000361C">
      <w:pPr>
        <w:rPr>
          <w:rFonts w:ascii="Open Sans" w:eastAsia="Open Sans" w:hAnsi="Open Sans" w:cs="Open Sans"/>
          <w:b/>
          <w:sz w:val="24"/>
          <w:szCs w:val="24"/>
        </w:rPr>
      </w:pPr>
    </w:p>
    <w:p w14:paraId="000000E9" w14:textId="77777777" w:rsidR="0000361C" w:rsidRDefault="0000361C">
      <w:pPr>
        <w:rPr>
          <w:rFonts w:ascii="Open Sans" w:eastAsia="Open Sans" w:hAnsi="Open Sans" w:cs="Open Sans"/>
          <w:b/>
          <w:sz w:val="24"/>
          <w:szCs w:val="24"/>
        </w:rPr>
      </w:pPr>
    </w:p>
    <w:sectPr w:rsidR="0000361C">
      <w:pgSz w:w="16838" w:h="11906" w:orient="landscape"/>
      <w:pgMar w:top="283" w:right="566" w:bottom="283" w:left="56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0BD4D89E-0C88-474B-8324-63309AFC7EC3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" w:fontKey="{D5437E95-D6B1-B549-9D8C-2676BC2CA91E}"/>
    <w:embedItalic r:id="rId3" w:fontKey="{DBFB49D6-6BB9-F74B-9B19-E22D61BCA9DE}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4" w:fontKey="{0A40E987-CC3F-914E-A2F5-50938E705453}"/>
    <w:embedBold r:id="rId5" w:fontKey="{7FFA2F92-0A8B-4945-AA73-01E2CC78F2FE}"/>
    <w:embedItalic r:id="rId6" w:fontKey="{6EC4B020-96C8-9644-9958-FE94CB342DD7}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  <w:embedRegular r:id="rId7" w:fontKey="{2B2441DE-0E2D-534E-9AC6-5799CC8F9ED4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7A02B401-0790-7B49-A6F2-82A830ED43B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0805F"/>
    <w:multiLevelType w:val="multilevel"/>
    <w:tmpl w:val="F8C2F5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162362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1BDCEE4"/>
    <w:rsid w:val="0000361C"/>
    <w:rsid w:val="000579AB"/>
    <w:rsid w:val="001837F7"/>
    <w:rsid w:val="003D57FB"/>
    <w:rsid w:val="005C36BB"/>
    <w:rsid w:val="006D0338"/>
    <w:rsid w:val="00901427"/>
    <w:rsid w:val="00F10808"/>
    <w:rsid w:val="01BDCEE4"/>
    <w:rsid w:val="1041AF6F"/>
    <w:rsid w:val="1288B507"/>
    <w:rsid w:val="133AA42B"/>
    <w:rsid w:val="14BA8C54"/>
    <w:rsid w:val="14F74F69"/>
    <w:rsid w:val="1B3D2B23"/>
    <w:rsid w:val="20A25B35"/>
    <w:rsid w:val="30FD7822"/>
    <w:rsid w:val="32DEE24D"/>
    <w:rsid w:val="43DED8CB"/>
    <w:rsid w:val="46AD576B"/>
    <w:rsid w:val="4C578015"/>
    <w:rsid w:val="4E3A9E01"/>
    <w:rsid w:val="4F9AF184"/>
    <w:rsid w:val="63C6EA52"/>
    <w:rsid w:val="63E4E52A"/>
    <w:rsid w:val="6807537D"/>
    <w:rsid w:val="680E080F"/>
    <w:rsid w:val="684D1058"/>
    <w:rsid w:val="6A07DAB5"/>
    <w:rsid w:val="72A765FC"/>
    <w:rsid w:val="742AD2A2"/>
    <w:rsid w:val="757DD840"/>
    <w:rsid w:val="7AA27F25"/>
    <w:rsid w:val="7E6CA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A54165"/>
  <w15:docId w15:val="{122BC894-57C4-4540-ACE9-75D9A80AF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04cc26d-a039-436f-bc34-b1d51591eb4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31AF13357CB5479F4E4AE2A7F651C4" ma:contentTypeVersion="12" ma:contentTypeDescription="Create a new document." ma:contentTypeScope="" ma:versionID="625973bd760dd08a0aac0670f54e1497">
  <xsd:schema xmlns:xsd="http://www.w3.org/2001/XMLSchema" xmlns:xs="http://www.w3.org/2001/XMLSchema" xmlns:p="http://schemas.microsoft.com/office/2006/metadata/properties" xmlns:ns2="b04cc26d-a039-436f-bc34-b1d51591eb40" targetNamespace="http://schemas.microsoft.com/office/2006/metadata/properties" ma:root="true" ma:fieldsID="37fa1d625b8d83f12050f62d82696aee" ns2:_="">
    <xsd:import namespace="b04cc26d-a039-436f-bc34-b1d51591eb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4cc26d-a039-436f-bc34-b1d51591eb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c7508fb-6c94-4933-b588-b959e6cb7a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65B72D-0B80-46E7-AD2D-78D6CCDB3240}">
  <ds:schemaRefs>
    <ds:schemaRef ds:uri="http://schemas.microsoft.com/office/2006/metadata/properties"/>
    <ds:schemaRef ds:uri="http://schemas.microsoft.com/office/infopath/2007/PartnerControls"/>
    <ds:schemaRef ds:uri="b04cc26d-a039-436f-bc34-b1d51591eb40"/>
  </ds:schemaRefs>
</ds:datastoreItem>
</file>

<file path=customXml/itemProps2.xml><?xml version="1.0" encoding="utf-8"?>
<ds:datastoreItem xmlns:ds="http://schemas.openxmlformats.org/officeDocument/2006/customXml" ds:itemID="{18DB4D75-61B0-4A86-AD20-CDDC8D551B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6D7EE8-48D4-42C9-BE83-33CE41A142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4cc26d-a039-436f-bc34-b1d51591eb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Niva Drazin [nlls1847]</cp:lastModifiedBy>
  <cp:revision>2</cp:revision>
  <dcterms:created xsi:type="dcterms:W3CDTF">2026-08-18T00:53:00Z</dcterms:created>
  <dcterms:modified xsi:type="dcterms:W3CDTF">2026-08-18T00:53:00Z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0x010100C631AF13357CB5479F4E4AE2A7F651C4</vt:lpwstr>
  </property>
  <property fmtid="{D5CDD505-2E9C-101B-9397-08002B2CF9AE}" pid="3" name="MediaServiceImageTags">
    <vt:lpwstr/>
  </property>
</Properties>
</file>