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4C29" w14:textId="54283A4E" w:rsidR="006B674C" w:rsidRDefault="4817FD91" w:rsidP="4817FD91">
      <w:pPr>
        <w:spacing w:before="240" w:line="276" w:lineRule="auto"/>
        <w:rPr>
          <w:rFonts w:ascii="Open Sans" w:eastAsia="Open Sans" w:hAnsi="Open Sans" w:cs="Open Sans"/>
          <w:sz w:val="32"/>
          <w:szCs w:val="32"/>
        </w:rPr>
      </w:pPr>
      <w:r w:rsidRPr="4817FD91">
        <w:rPr>
          <w:rFonts w:ascii="Open Sans" w:eastAsia="Open Sans" w:hAnsi="Open Sans" w:cs="Open Sans"/>
          <w:b/>
          <w:bCs/>
          <w:color w:val="FF0000"/>
          <w:sz w:val="32"/>
          <w:szCs w:val="32"/>
          <w:lang w:val="en-GB"/>
        </w:rPr>
        <w:t>LUU: Leeds</w:t>
      </w:r>
      <w:r w:rsidR="006B4F43">
        <w:rPr>
          <w:rFonts w:ascii="Open Sans" w:eastAsia="Open Sans" w:hAnsi="Open Sans" w:cs="Open Sans"/>
          <w:b/>
          <w:bCs/>
          <w:color w:val="FF0000"/>
          <w:sz w:val="32"/>
          <w:szCs w:val="32"/>
          <w:lang w:val="en-GB"/>
        </w:rPr>
        <w:t xml:space="preserve"> University Union</w:t>
      </w:r>
      <w:r w:rsidRPr="4817FD91">
        <w:rPr>
          <w:rFonts w:ascii="Open Sans" w:eastAsia="Open Sans" w:hAnsi="Open Sans" w:cs="Open Sans"/>
          <w:b/>
          <w:bCs/>
          <w:color w:val="FF0000"/>
          <w:sz w:val="32"/>
          <w:szCs w:val="32"/>
          <w:lang w:val="en-GB"/>
        </w:rPr>
        <w:t xml:space="preserve"> Medics and Dentists </w:t>
      </w:r>
      <w:r w:rsidR="006B4F43">
        <w:rPr>
          <w:rFonts w:ascii="Open Sans" w:eastAsia="Open Sans" w:hAnsi="Open Sans" w:cs="Open Sans"/>
          <w:b/>
          <w:bCs/>
          <w:color w:val="FF0000"/>
          <w:sz w:val="32"/>
          <w:szCs w:val="32"/>
          <w:lang w:val="en-GB"/>
        </w:rPr>
        <w:t xml:space="preserve">Hockey Club </w:t>
      </w:r>
      <w:r w:rsidRPr="4817FD91">
        <w:rPr>
          <w:rFonts w:ascii="Open Sans" w:eastAsia="Open Sans" w:hAnsi="Open Sans" w:cs="Open Sans"/>
          <w:b/>
          <w:bCs/>
          <w:color w:val="FF0000"/>
          <w:sz w:val="32"/>
          <w:szCs w:val="32"/>
          <w:lang w:val="en-GB"/>
        </w:rPr>
        <w:t>(L</w:t>
      </w:r>
      <w:r w:rsidR="006B4F43">
        <w:rPr>
          <w:rFonts w:ascii="Open Sans" w:eastAsia="Open Sans" w:hAnsi="Open Sans" w:cs="Open Sans"/>
          <w:b/>
          <w:bCs/>
          <w:color w:val="FF0000"/>
          <w:sz w:val="32"/>
          <w:szCs w:val="32"/>
          <w:lang w:val="en-GB"/>
        </w:rPr>
        <w:t>UUMDHC</w:t>
      </w:r>
      <w:r w:rsidRPr="4817FD91">
        <w:rPr>
          <w:rFonts w:ascii="Open Sans" w:eastAsia="Open Sans" w:hAnsi="Open Sans" w:cs="Open Sans"/>
          <w:b/>
          <w:bCs/>
          <w:color w:val="FF0000"/>
          <w:sz w:val="32"/>
          <w:szCs w:val="32"/>
          <w:lang w:val="en-GB"/>
        </w:rPr>
        <w:t>)</w:t>
      </w:r>
    </w:p>
    <w:p w14:paraId="55FC413E" w14:textId="5BB6B895" w:rsidR="006B674C" w:rsidRDefault="4817FD91">
      <w:r w:rsidRPr="4817FD91">
        <w:rPr>
          <w:rFonts w:ascii="Open Sans" w:eastAsia="Open Sans" w:hAnsi="Open Sans" w:cs="Open Sans"/>
          <w:b/>
          <w:bCs/>
          <w:color w:val="000000" w:themeColor="text1"/>
          <w:sz w:val="32"/>
          <w:szCs w:val="32"/>
        </w:rPr>
        <w:t>CONSTITUTION</w:t>
      </w:r>
    </w:p>
    <w:p w14:paraId="12BDC761" w14:textId="6C9F29CF" w:rsidR="006B674C" w:rsidRDefault="4817FD91">
      <w:r w:rsidRPr="4817FD91">
        <w:rPr>
          <w:rFonts w:ascii="Open Sans" w:eastAsia="Open Sans" w:hAnsi="Open Sans" w:cs="Open Sans"/>
          <w:b/>
          <w:bCs/>
          <w:color w:val="000000" w:themeColor="text1"/>
          <w:u w:val="single"/>
        </w:rPr>
        <w:t>Definitions</w:t>
      </w:r>
    </w:p>
    <w:p w14:paraId="63F86CF3" w14:textId="393CA21C" w:rsidR="006B674C" w:rsidRDefault="4817FD91">
      <w:r w:rsidRPr="4817FD91">
        <w:rPr>
          <w:rFonts w:ascii="Open Sans" w:eastAsia="Open Sans" w:hAnsi="Open Sans" w:cs="Open Sans"/>
          <w:color w:val="000000" w:themeColor="text1"/>
        </w:rPr>
        <w:t>Activities Executive - the elected students representing Clubs and Societies as outlined in Bye-Law 7:21.</w:t>
      </w:r>
    </w:p>
    <w:p w14:paraId="56E6CF15" w14:textId="05A279A0" w:rsidR="006B674C" w:rsidRDefault="4817FD91">
      <w:r w:rsidRPr="4817FD91">
        <w:rPr>
          <w:rFonts w:ascii="Open Sans" w:eastAsia="Open Sans" w:hAnsi="Open Sans" w:cs="Open Sans"/>
          <w:color w:val="000000" w:themeColor="text1"/>
        </w:rPr>
        <w:t>Activities &amp; Opportunities Officer - the elected student who leads the Activities Executive. Their role is outlined in Bye-Law 7:4.</w:t>
      </w:r>
    </w:p>
    <w:p w14:paraId="270240C9" w14:textId="294DE62C" w:rsidR="006B674C" w:rsidRDefault="4817FD91">
      <w:r w:rsidRPr="4817FD91">
        <w:rPr>
          <w:rFonts w:ascii="Open Sans" w:eastAsia="Open Sans" w:hAnsi="Open Sans" w:cs="Open Sans"/>
          <w:color w:val="000000" w:themeColor="text1"/>
        </w:rPr>
        <w:t>Ex-Officio Membership - membership of clubs &amp; societies given to the Activities &amp; Opportunities Officer and members of the Activities Executive because of the role they have</w:t>
      </w:r>
    </w:p>
    <w:p w14:paraId="6FC811B1" w14:textId="49D993CA" w:rsidR="006B674C" w:rsidRDefault="4817FD91">
      <w:r w:rsidRPr="4817FD91">
        <w:rPr>
          <w:rFonts w:ascii="Open Sans" w:eastAsia="Open Sans" w:hAnsi="Open Sans" w:cs="Open Sans"/>
          <w:b/>
          <w:bCs/>
          <w:color w:val="000000" w:themeColor="text1"/>
          <w:u w:val="single"/>
        </w:rPr>
        <w:t>1 Name, Aims and Objectives</w:t>
      </w:r>
    </w:p>
    <w:p w14:paraId="410B3ABC" w14:textId="209B032A" w:rsidR="006B674C" w:rsidRDefault="5D25E3C7">
      <w:r w:rsidRPr="5D25E3C7">
        <w:rPr>
          <w:rFonts w:ascii="Open Sans" w:eastAsia="Open Sans" w:hAnsi="Open Sans" w:cs="Open Sans"/>
          <w:color w:val="000000" w:themeColor="text1"/>
        </w:rPr>
        <w:t xml:space="preserve">1.1 The name of the Club/Society is Leeds University Union Medics and Dentists </w:t>
      </w:r>
      <w:r w:rsidR="006B4F43">
        <w:rPr>
          <w:rFonts w:ascii="Open Sans" w:eastAsia="Open Sans" w:hAnsi="Open Sans" w:cs="Open Sans"/>
          <w:color w:val="000000" w:themeColor="text1"/>
        </w:rPr>
        <w:t>Hockey Club</w:t>
      </w:r>
      <w:r w:rsidRPr="5D25E3C7">
        <w:rPr>
          <w:rFonts w:ascii="Open Sans" w:eastAsia="Open Sans" w:hAnsi="Open Sans" w:cs="Open Sans"/>
          <w:color w:val="000000" w:themeColor="text1"/>
        </w:rPr>
        <w:t>, hereafter referred to as the Club/Society, or such other name agreed at an AGM or EGM with the approval of the Activities &amp; Opportunities Officer.</w:t>
      </w:r>
    </w:p>
    <w:p w14:paraId="75D9AE29" w14:textId="3E15046C" w:rsidR="006B674C" w:rsidRDefault="4817FD91">
      <w:r w:rsidRPr="4817FD91">
        <w:rPr>
          <w:rFonts w:ascii="Open Sans" w:eastAsia="Open Sans" w:hAnsi="Open Sans" w:cs="Open Sans"/>
          <w:color w:val="000000" w:themeColor="text1"/>
        </w:rPr>
        <w:t>1.2 The objectives of the Club/Society are:-</w:t>
      </w:r>
    </w:p>
    <w:p w14:paraId="565C90BF" w14:textId="771FBB0E" w:rsidR="006B674C" w:rsidRDefault="4817FD91" w:rsidP="4817FD91">
      <w:pPr>
        <w:spacing w:before="240" w:line="276" w:lineRule="auto"/>
        <w:rPr>
          <w:rFonts w:ascii="Open Sans" w:eastAsia="Open Sans" w:hAnsi="Open Sans" w:cs="Open Sans"/>
          <w:color w:val="000000" w:themeColor="text1"/>
        </w:rPr>
      </w:pPr>
      <w:r w:rsidRPr="4817FD91">
        <w:rPr>
          <w:rFonts w:ascii="Open Sans" w:eastAsia="Open Sans" w:hAnsi="Open Sans" w:cs="Open Sans"/>
          <w:color w:val="000000" w:themeColor="text1"/>
          <w:lang w:val="en-GB"/>
        </w:rPr>
        <w:t xml:space="preserve">1.2.1 To offer members a safe, friendly and laid back environment to participate in </w:t>
      </w:r>
      <w:r w:rsidR="006B4F43">
        <w:rPr>
          <w:rFonts w:ascii="Open Sans" w:eastAsia="Open Sans" w:hAnsi="Open Sans" w:cs="Open Sans"/>
          <w:color w:val="000000" w:themeColor="text1"/>
          <w:lang w:val="en-GB"/>
        </w:rPr>
        <w:t>hockey</w:t>
      </w:r>
    </w:p>
    <w:p w14:paraId="42A3C475" w14:textId="1E0586A8" w:rsidR="006B674C" w:rsidRDefault="4817FD91" w:rsidP="4817FD91">
      <w:pPr>
        <w:spacing w:before="240" w:line="276" w:lineRule="auto"/>
        <w:rPr>
          <w:rFonts w:ascii="Open Sans" w:eastAsia="Open Sans" w:hAnsi="Open Sans" w:cs="Open Sans"/>
          <w:color w:val="000000" w:themeColor="text1"/>
        </w:rPr>
      </w:pPr>
      <w:r w:rsidRPr="4817FD91">
        <w:rPr>
          <w:rFonts w:ascii="Open Sans" w:eastAsia="Open Sans" w:hAnsi="Open Sans" w:cs="Open Sans"/>
          <w:color w:val="000000" w:themeColor="text1"/>
          <w:lang w:val="en-GB"/>
        </w:rPr>
        <w:t>1.2.2</w:t>
      </w:r>
      <w:r w:rsidRPr="4817FD91">
        <w:rPr>
          <w:rFonts w:ascii="Open Sans" w:eastAsia="Open Sans" w:hAnsi="Open Sans" w:cs="Open Sans"/>
          <w:i/>
          <w:iCs/>
          <w:color w:val="4BACC6"/>
          <w:lang w:val="en-GB"/>
        </w:rPr>
        <w:t xml:space="preserve"> </w:t>
      </w:r>
      <w:r w:rsidRPr="4817FD91">
        <w:rPr>
          <w:rFonts w:ascii="Open Sans" w:eastAsia="Open Sans" w:hAnsi="Open Sans" w:cs="Open Sans"/>
          <w:color w:val="000000" w:themeColor="text1"/>
          <w:lang w:val="en-GB"/>
        </w:rPr>
        <w:t xml:space="preserve">To run an annual </w:t>
      </w:r>
      <w:r w:rsidR="006B4F43">
        <w:rPr>
          <w:rFonts w:ascii="Open Sans" w:eastAsia="Open Sans" w:hAnsi="Open Sans" w:cs="Open Sans"/>
          <w:color w:val="000000" w:themeColor="text1"/>
          <w:lang w:val="en-GB"/>
        </w:rPr>
        <w:t>hockey tour</w:t>
      </w:r>
      <w:r w:rsidRPr="4817FD91">
        <w:rPr>
          <w:rFonts w:ascii="Open Sans" w:eastAsia="Open Sans" w:hAnsi="Open Sans" w:cs="Open Sans"/>
          <w:color w:val="000000" w:themeColor="text1"/>
          <w:lang w:val="en-GB"/>
        </w:rPr>
        <w:t xml:space="preserve"> </w:t>
      </w:r>
    </w:p>
    <w:p w14:paraId="04B5468B" w14:textId="32619AB5" w:rsidR="006B674C" w:rsidRDefault="4817FD91" w:rsidP="4817FD91">
      <w:pPr>
        <w:spacing w:before="240" w:line="276" w:lineRule="auto"/>
        <w:rPr>
          <w:rFonts w:ascii="Open Sans" w:eastAsia="Open Sans" w:hAnsi="Open Sans" w:cs="Open Sans"/>
          <w:color w:val="000000" w:themeColor="text1"/>
        </w:rPr>
      </w:pPr>
      <w:r w:rsidRPr="4817FD91">
        <w:rPr>
          <w:rFonts w:ascii="Open Sans" w:eastAsia="Open Sans" w:hAnsi="Open Sans" w:cs="Open Sans"/>
          <w:color w:val="000000" w:themeColor="text1"/>
          <w:lang w:val="en-GB"/>
        </w:rPr>
        <w:t>1.2.3 To cater mainly to the timetables of Medics and Dentists (although all are welcome)</w:t>
      </w:r>
    </w:p>
    <w:p w14:paraId="761B7D25" w14:textId="73A8BC31" w:rsidR="006B674C" w:rsidRDefault="4817FD91" w:rsidP="4817FD91">
      <w:pPr>
        <w:rPr>
          <w:rFonts w:ascii="Open Sans" w:eastAsia="Open Sans" w:hAnsi="Open Sans" w:cs="Open Sans"/>
          <w:b/>
          <w:bCs/>
          <w:color w:val="FF0000"/>
        </w:rPr>
      </w:pPr>
      <w:r w:rsidRPr="4817FD91">
        <w:rPr>
          <w:rFonts w:ascii="Open Sans" w:eastAsia="Open Sans" w:hAnsi="Open Sans" w:cs="Open Sans"/>
          <w:color w:val="000000" w:themeColor="text1"/>
        </w:rPr>
        <w:t xml:space="preserve">1.2.4 The Club/Society partners with the following </w:t>
      </w:r>
      <w:proofErr w:type="spellStart"/>
      <w:r w:rsidRPr="4817FD91">
        <w:rPr>
          <w:rFonts w:ascii="Open Sans" w:eastAsia="Open Sans" w:hAnsi="Open Sans" w:cs="Open Sans"/>
          <w:color w:val="000000" w:themeColor="text1"/>
        </w:rPr>
        <w:t>organisations</w:t>
      </w:r>
      <w:proofErr w:type="spellEnd"/>
      <w:r w:rsidRPr="4817FD91">
        <w:rPr>
          <w:rFonts w:ascii="Open Sans" w:eastAsia="Open Sans" w:hAnsi="Open Sans" w:cs="Open Sans"/>
          <w:b/>
          <w:bCs/>
          <w:color w:val="000000" w:themeColor="text1"/>
        </w:rPr>
        <w:t xml:space="preserve"> </w:t>
      </w:r>
      <w:r w:rsidRPr="4817FD91">
        <w:rPr>
          <w:rFonts w:ascii="Open Sans" w:eastAsia="Open Sans" w:hAnsi="Open Sans" w:cs="Open Sans"/>
          <w:color w:val="000000" w:themeColor="text1"/>
        </w:rPr>
        <w:t xml:space="preserve">to support achieving its objectives. These partner </w:t>
      </w:r>
      <w:proofErr w:type="spellStart"/>
      <w:r w:rsidRPr="4817FD91">
        <w:rPr>
          <w:rFonts w:ascii="Open Sans" w:eastAsia="Open Sans" w:hAnsi="Open Sans" w:cs="Open Sans"/>
          <w:color w:val="000000" w:themeColor="text1"/>
        </w:rPr>
        <w:t>organisations</w:t>
      </w:r>
      <w:proofErr w:type="spellEnd"/>
      <w:r w:rsidRPr="4817FD91">
        <w:rPr>
          <w:rFonts w:ascii="Open Sans" w:eastAsia="Open Sans" w:hAnsi="Open Sans" w:cs="Open Sans"/>
          <w:color w:val="000000" w:themeColor="text1"/>
        </w:rPr>
        <w:t xml:space="preserve"> are: N/A</w:t>
      </w:r>
    </w:p>
    <w:p w14:paraId="63AA4526" w14:textId="36A7B091" w:rsidR="006B674C" w:rsidRDefault="4817FD91" w:rsidP="4817FD91">
      <w:pPr>
        <w:rPr>
          <w:rFonts w:ascii="Open Sans" w:eastAsia="Open Sans" w:hAnsi="Open Sans" w:cs="Open Sans"/>
          <w:color w:val="FF0000"/>
        </w:rPr>
      </w:pPr>
      <w:r w:rsidRPr="4817FD91">
        <w:rPr>
          <w:rFonts w:ascii="Open Sans" w:eastAsia="Open Sans" w:hAnsi="Open Sans" w:cs="Open Sans"/>
          <w:color w:val="000000" w:themeColor="text1"/>
        </w:rPr>
        <w:t>1.2.5</w:t>
      </w:r>
      <w:r w:rsidRPr="4817FD91">
        <w:rPr>
          <w:rFonts w:ascii="Open Sans" w:eastAsia="Open Sans" w:hAnsi="Open Sans" w:cs="Open Sans"/>
          <w:color w:val="FF0000"/>
        </w:rPr>
        <w:t xml:space="preserve"> </w:t>
      </w:r>
      <w:r w:rsidRPr="4817FD91">
        <w:rPr>
          <w:rFonts w:ascii="Open Sans" w:eastAsia="Open Sans" w:hAnsi="Open Sans" w:cs="Open Sans"/>
          <w:color w:val="000000" w:themeColor="text1"/>
        </w:rPr>
        <w:t xml:space="preserve">The Club/Society receives sponsorship/donations from the following </w:t>
      </w:r>
      <w:proofErr w:type="spellStart"/>
      <w:r w:rsidRPr="4817FD91">
        <w:rPr>
          <w:rFonts w:ascii="Open Sans" w:eastAsia="Open Sans" w:hAnsi="Open Sans" w:cs="Open Sans"/>
          <w:color w:val="000000" w:themeColor="text1"/>
        </w:rPr>
        <w:t>organisations</w:t>
      </w:r>
      <w:proofErr w:type="spellEnd"/>
      <w:r w:rsidRPr="4817FD91">
        <w:rPr>
          <w:rFonts w:ascii="Open Sans" w:eastAsia="Open Sans" w:hAnsi="Open Sans" w:cs="Open Sans"/>
          <w:color w:val="000000" w:themeColor="text1"/>
        </w:rPr>
        <w:t xml:space="preserve"> to support achieving its objectives. These </w:t>
      </w:r>
      <w:proofErr w:type="spellStart"/>
      <w:r w:rsidRPr="4817FD91">
        <w:rPr>
          <w:rFonts w:ascii="Open Sans" w:eastAsia="Open Sans" w:hAnsi="Open Sans" w:cs="Open Sans"/>
          <w:color w:val="000000" w:themeColor="text1"/>
        </w:rPr>
        <w:t>organisations</w:t>
      </w:r>
      <w:proofErr w:type="spellEnd"/>
      <w:r w:rsidRPr="4817FD91">
        <w:rPr>
          <w:rFonts w:ascii="Open Sans" w:eastAsia="Open Sans" w:hAnsi="Open Sans" w:cs="Open Sans"/>
          <w:color w:val="000000" w:themeColor="text1"/>
        </w:rPr>
        <w:t xml:space="preserve"> are:</w:t>
      </w:r>
      <w:r w:rsidRPr="4817FD91">
        <w:rPr>
          <w:rFonts w:ascii="Open Sans" w:eastAsia="Open Sans" w:hAnsi="Open Sans" w:cs="Open Sans"/>
          <w:color w:val="FF0000"/>
        </w:rPr>
        <w:t xml:space="preserve"> </w:t>
      </w:r>
      <w:r w:rsidRPr="4817FD91">
        <w:rPr>
          <w:rFonts w:ascii="Open Sans" w:eastAsia="Open Sans" w:hAnsi="Open Sans" w:cs="Open Sans"/>
          <w:color w:val="000000" w:themeColor="text1"/>
        </w:rPr>
        <w:t>None at present</w:t>
      </w:r>
    </w:p>
    <w:p w14:paraId="20E982C7" w14:textId="024FF9D2" w:rsidR="006B674C" w:rsidRDefault="4817FD91">
      <w:r w:rsidRPr="4817FD91">
        <w:rPr>
          <w:rFonts w:ascii="Open Sans" w:eastAsia="Open Sans" w:hAnsi="Open Sans" w:cs="Open Sans"/>
          <w:color w:val="000000" w:themeColor="text1"/>
        </w:rPr>
        <w:t>1.2.6 All sponsorships must adhere to the</w:t>
      </w:r>
      <w:r w:rsidRPr="4817FD91">
        <w:rPr>
          <w:rFonts w:ascii="Open Sans" w:eastAsia="Open Sans" w:hAnsi="Open Sans" w:cs="Open Sans"/>
          <w:color w:val="FF0000"/>
        </w:rPr>
        <w:t xml:space="preserve"> </w:t>
      </w:r>
      <w:hyperlink r:id="rId5">
        <w:r w:rsidRPr="4817FD91">
          <w:rPr>
            <w:rStyle w:val="Hyperlink"/>
            <w:rFonts w:ascii="Open Sans" w:eastAsia="Open Sans" w:hAnsi="Open Sans" w:cs="Open Sans"/>
          </w:rPr>
          <w:t xml:space="preserve">LUU Working with External </w:t>
        </w:r>
        <w:proofErr w:type="spellStart"/>
        <w:r w:rsidRPr="4817FD91">
          <w:rPr>
            <w:rStyle w:val="Hyperlink"/>
            <w:rFonts w:ascii="Open Sans" w:eastAsia="Open Sans" w:hAnsi="Open Sans" w:cs="Open Sans"/>
          </w:rPr>
          <w:t>Organisations</w:t>
        </w:r>
        <w:proofErr w:type="spellEnd"/>
        <w:r w:rsidRPr="4817FD91">
          <w:rPr>
            <w:rStyle w:val="Hyperlink"/>
            <w:rFonts w:ascii="Open Sans" w:eastAsia="Open Sans" w:hAnsi="Open Sans" w:cs="Open Sans"/>
          </w:rPr>
          <w:t xml:space="preserve"> Policy</w:t>
        </w:r>
      </w:hyperlink>
      <w:r w:rsidRPr="4817FD91">
        <w:rPr>
          <w:rFonts w:ascii="Open Sans" w:eastAsia="Open Sans" w:hAnsi="Open Sans" w:cs="Open Sans"/>
          <w:color w:val="000000" w:themeColor="text1"/>
        </w:rPr>
        <w:t>.</w:t>
      </w:r>
    </w:p>
    <w:p w14:paraId="07643CBF" w14:textId="4A81892C" w:rsidR="006B674C" w:rsidRDefault="00A3238C">
      <w:r>
        <w:br/>
      </w:r>
    </w:p>
    <w:p w14:paraId="486A3E11" w14:textId="51031D33" w:rsidR="006B674C" w:rsidRDefault="4817FD91">
      <w:r w:rsidRPr="4817FD91">
        <w:rPr>
          <w:rFonts w:ascii="Open Sans" w:eastAsia="Open Sans" w:hAnsi="Open Sans" w:cs="Open Sans"/>
          <w:b/>
          <w:bCs/>
          <w:color w:val="000000" w:themeColor="text1"/>
          <w:u w:val="single"/>
        </w:rPr>
        <w:t>2 Membership and Participation</w:t>
      </w:r>
    </w:p>
    <w:p w14:paraId="7FAB54AB" w14:textId="663057FB" w:rsidR="006B674C" w:rsidRDefault="4817FD91">
      <w:r w:rsidRPr="4817FD91">
        <w:rPr>
          <w:rFonts w:ascii="Open Sans" w:eastAsia="Open Sans" w:hAnsi="Open Sans" w:cs="Open Sans"/>
          <w:color w:val="000000" w:themeColor="text1"/>
        </w:rPr>
        <w:lastRenderedPageBreak/>
        <w:t>2.1 Membership takes effect on completion of registration with the Club/Society, including listing of membership details with the LUU Student Activities Team.  Where relevant this will include payment of the Club/Society membership fee.</w:t>
      </w:r>
    </w:p>
    <w:p w14:paraId="41396D57" w14:textId="328D4E0C" w:rsidR="006B674C" w:rsidRDefault="4817FD91">
      <w:r w:rsidRPr="4817FD91">
        <w:rPr>
          <w:rFonts w:ascii="Open Sans" w:eastAsia="Open Sans" w:hAnsi="Open Sans" w:cs="Open Sans"/>
          <w:color w:val="000000" w:themeColor="text1"/>
        </w:rPr>
        <w:t xml:space="preserve">2.2 Categories of membership and participation options,  with their associate rights, are shown in the table below. </w:t>
      </w:r>
      <w:r w:rsidRPr="4817FD91">
        <w:rPr>
          <w:rFonts w:ascii="Open Sans" w:eastAsia="Open Sans" w:hAnsi="Open Sans" w:cs="Open Sans"/>
          <w:b/>
          <w:bCs/>
          <w:color w:val="000000" w:themeColor="text1"/>
        </w:rPr>
        <w:t>Members and participants only have the rights outlined in the relevant row.</w:t>
      </w:r>
      <w:r w:rsidRPr="4817FD91">
        <w:rPr>
          <w:rFonts w:ascii="Open Sans" w:eastAsia="Open Sans" w:hAnsi="Open Sans" w:cs="Open Sans"/>
          <w:color w:val="000000" w:themeColor="text1"/>
        </w:rPr>
        <w:t xml:space="preserve"> </w:t>
      </w:r>
    </w:p>
    <w:tbl>
      <w:tblPr>
        <w:tblStyle w:val="TableGrid"/>
        <w:tblW w:w="0" w:type="auto"/>
        <w:tblLayout w:type="fixed"/>
        <w:tblLook w:val="06A0" w:firstRow="1" w:lastRow="0" w:firstColumn="1" w:lastColumn="0" w:noHBand="1" w:noVBand="1"/>
      </w:tblPr>
      <w:tblGrid>
        <w:gridCol w:w="3120"/>
        <w:gridCol w:w="3120"/>
        <w:gridCol w:w="3120"/>
      </w:tblGrid>
      <w:tr w:rsidR="4817FD91" w14:paraId="0C221B0C" w14:textId="77777777" w:rsidTr="4817FD91">
        <w:trPr>
          <w:trHeight w:val="300"/>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85D5DD" w14:textId="595815FC" w:rsidR="4817FD91" w:rsidRDefault="4817FD91">
            <w:r w:rsidRPr="4817FD91">
              <w:rPr>
                <w:rFonts w:ascii="Open Sans" w:eastAsia="Open Sans" w:hAnsi="Open Sans" w:cs="Open Sans"/>
                <w:color w:val="000000" w:themeColor="text1"/>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76FDAE" w14:textId="08F813A2" w:rsidR="4817FD91" w:rsidRDefault="4817FD91">
            <w:r w:rsidRPr="4817FD91">
              <w:rPr>
                <w:rFonts w:ascii="Open Sans" w:eastAsia="Open Sans" w:hAnsi="Open Sans" w:cs="Open Sans"/>
                <w:b/>
                <w:bCs/>
                <w:color w:val="000000" w:themeColor="text1"/>
              </w:rPr>
              <w:t>Category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060271" w14:textId="0A2CC9D7" w:rsidR="4817FD91" w:rsidRDefault="4817FD91">
            <w:r w:rsidRPr="4817FD91">
              <w:rPr>
                <w:rFonts w:ascii="Open Sans" w:eastAsia="Open Sans" w:hAnsi="Open Sans" w:cs="Open Sans"/>
                <w:b/>
                <w:bCs/>
                <w:color w:val="000000" w:themeColor="text1"/>
              </w:rPr>
              <w:t>Rights</w:t>
            </w:r>
          </w:p>
        </w:tc>
      </w:tr>
      <w:tr w:rsidR="4817FD91" w14:paraId="52FF828C" w14:textId="77777777" w:rsidTr="4817FD91">
        <w:trPr>
          <w:trHeight w:val="300"/>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706DCA" w14:textId="458E60FD" w:rsidR="4817FD91" w:rsidRDefault="4817FD91">
            <w:r w:rsidRPr="4817FD91">
              <w:rPr>
                <w:rFonts w:ascii="Open Sans" w:eastAsia="Open Sans" w:hAnsi="Open Sans" w:cs="Open Sans"/>
                <w:color w:val="000000" w:themeColor="text1"/>
              </w:rPr>
              <w:t>2.2.1</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DEA73B" w14:textId="25149B89" w:rsidR="4817FD91" w:rsidRDefault="4817FD91">
            <w:r w:rsidRPr="4817FD91">
              <w:rPr>
                <w:rFonts w:ascii="Open Sans" w:eastAsia="Open Sans" w:hAnsi="Open Sans" w:cs="Open Sans"/>
                <w:b/>
                <w:bCs/>
                <w:color w:val="000000" w:themeColor="text1"/>
              </w:rPr>
              <w:t>Full Membership</w:t>
            </w:r>
            <w:r w:rsidRPr="4817FD91">
              <w:rPr>
                <w:rFonts w:ascii="Open Sans" w:eastAsia="Open Sans" w:hAnsi="Open Sans" w:cs="Open Sans"/>
                <w:color w:val="000000" w:themeColor="text1"/>
              </w:rPr>
              <w:t xml:space="preserve"> may be granted only to current Members of Leeds University Union. Members are as defined in the LUU Articles of Association and Bye-Law 6:5.</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356B5" w14:textId="033B841B" w:rsidR="4817FD91" w:rsidRDefault="4817FD91" w:rsidP="4817FD91">
            <w:pPr>
              <w:ind w:left="280" w:hanging="280"/>
            </w:pPr>
            <w:r w:rsidRPr="4817FD91">
              <w:rPr>
                <w:rFonts w:ascii="Open Sans" w:eastAsia="Open Sans" w:hAnsi="Open Sans" w:cs="Open Sans"/>
                <w:color w:val="000000" w:themeColor="text1"/>
              </w:rPr>
              <w:t>●     To attend all meetings and take part in society activities</w:t>
            </w:r>
          </w:p>
          <w:p w14:paraId="460CC444" w14:textId="28807596" w:rsidR="4817FD91" w:rsidRDefault="4817FD91" w:rsidP="4817FD91">
            <w:pPr>
              <w:ind w:left="280" w:hanging="280"/>
            </w:pPr>
            <w:r w:rsidRPr="4817FD91">
              <w:rPr>
                <w:rFonts w:ascii="Open Sans" w:eastAsia="Open Sans" w:hAnsi="Open Sans" w:cs="Open Sans"/>
                <w:color w:val="000000" w:themeColor="text1"/>
              </w:rPr>
              <w:t>●     To vote on all questions of policy within the club/society</w:t>
            </w:r>
          </w:p>
          <w:p w14:paraId="01F44C6A" w14:textId="49F976BB" w:rsidR="4817FD91" w:rsidRDefault="4817FD91" w:rsidP="4817FD91">
            <w:pPr>
              <w:ind w:left="280" w:hanging="280"/>
            </w:pPr>
            <w:r w:rsidRPr="4817FD91">
              <w:rPr>
                <w:rFonts w:ascii="Open Sans" w:eastAsia="Open Sans" w:hAnsi="Open Sans" w:cs="Open Sans"/>
                <w:color w:val="000000" w:themeColor="text1"/>
              </w:rPr>
              <w:t>●     To nominate candidates for election as Core Officers and Committee Members of the club/society</w:t>
            </w:r>
          </w:p>
          <w:p w14:paraId="22FD295C" w14:textId="0366B7B6" w:rsidR="4817FD91" w:rsidRDefault="4817FD91" w:rsidP="4817FD91">
            <w:pPr>
              <w:ind w:left="280" w:hanging="280"/>
            </w:pPr>
            <w:r w:rsidRPr="4817FD91">
              <w:rPr>
                <w:rFonts w:ascii="Open Sans" w:eastAsia="Open Sans" w:hAnsi="Open Sans" w:cs="Open Sans"/>
                <w:color w:val="000000" w:themeColor="text1"/>
              </w:rPr>
              <w:t>●     To vote to appoint the Core Officers and the Committee Members of the club/society</w:t>
            </w:r>
          </w:p>
          <w:p w14:paraId="0C8639F8" w14:textId="2496B456" w:rsidR="4817FD91" w:rsidRDefault="4817FD91" w:rsidP="4817FD91">
            <w:pPr>
              <w:ind w:left="280" w:hanging="280"/>
            </w:pPr>
            <w:r w:rsidRPr="4817FD91">
              <w:rPr>
                <w:rFonts w:ascii="Open Sans" w:eastAsia="Open Sans" w:hAnsi="Open Sans" w:cs="Open Sans"/>
                <w:color w:val="000000" w:themeColor="text1"/>
              </w:rPr>
              <w:t>●     To hold office on and stand for election as a Core Officer or Committee Member of the club/society</w:t>
            </w:r>
          </w:p>
          <w:p w14:paraId="7F6F1379" w14:textId="17F68F63" w:rsidR="4817FD91" w:rsidRDefault="4817FD91" w:rsidP="4817FD91">
            <w:pPr>
              <w:ind w:left="280" w:hanging="280"/>
            </w:pPr>
            <w:r w:rsidRPr="4817FD91">
              <w:rPr>
                <w:rFonts w:ascii="Open Sans" w:eastAsia="Open Sans" w:hAnsi="Open Sans" w:cs="Open Sans"/>
                <w:color w:val="000000" w:themeColor="text1"/>
              </w:rPr>
              <w:t xml:space="preserve">●     Membership fees and participation in activities may be </w:t>
            </w:r>
            <w:proofErr w:type="spellStart"/>
            <w:r w:rsidRPr="4817FD91">
              <w:rPr>
                <w:rFonts w:ascii="Open Sans" w:eastAsia="Open Sans" w:hAnsi="Open Sans" w:cs="Open Sans"/>
                <w:color w:val="000000" w:themeColor="text1"/>
              </w:rPr>
              <w:t>subsidised</w:t>
            </w:r>
            <w:proofErr w:type="spellEnd"/>
            <w:r w:rsidRPr="4817FD91">
              <w:rPr>
                <w:rFonts w:ascii="Open Sans" w:eastAsia="Open Sans" w:hAnsi="Open Sans" w:cs="Open Sans"/>
                <w:color w:val="000000" w:themeColor="text1"/>
              </w:rPr>
              <w:t xml:space="preserve"> using LUU grants</w:t>
            </w:r>
          </w:p>
        </w:tc>
      </w:tr>
      <w:tr w:rsidR="4817FD91" w14:paraId="50E3501C" w14:textId="77777777" w:rsidTr="4817FD91">
        <w:trPr>
          <w:trHeight w:val="487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DD7A2D" w14:textId="6E84CD39" w:rsidR="4817FD91" w:rsidRDefault="4817FD91">
            <w:r w:rsidRPr="4817FD91">
              <w:rPr>
                <w:rFonts w:ascii="Open Sans" w:eastAsia="Open Sans" w:hAnsi="Open Sans" w:cs="Open Sans"/>
                <w:color w:val="000000" w:themeColor="text1"/>
              </w:rPr>
              <w:lastRenderedPageBreak/>
              <w:t>2.2.2</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4EA6C2" w14:textId="167B6D49" w:rsidR="4817FD91" w:rsidRDefault="4817FD91">
            <w:r w:rsidRPr="4817FD91">
              <w:rPr>
                <w:rFonts w:ascii="Open Sans" w:eastAsia="Open Sans" w:hAnsi="Open Sans" w:cs="Open Sans"/>
                <w:color w:val="000000" w:themeColor="text1"/>
              </w:rPr>
              <w:t xml:space="preserve">Ex-Officio membership. </w:t>
            </w:r>
          </w:p>
          <w:p w14:paraId="39F2E402" w14:textId="734C61F6" w:rsidR="4817FD91" w:rsidRDefault="4817FD91">
            <w:r w:rsidRPr="4817FD91">
              <w:rPr>
                <w:rFonts w:ascii="Open Sans" w:eastAsia="Open Sans" w:hAnsi="Open Sans" w:cs="Open Sans"/>
                <w:color w:val="000000" w:themeColor="text1"/>
              </w:rPr>
              <w:t xml:space="preserve">This will normally be the Activities &amp; Opportunities Officer and the relevant Activities Executive representative.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71B543" w14:textId="62684ED0"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To attend all meetings and take part in society activities</w:t>
            </w:r>
          </w:p>
          <w:p w14:paraId="437EBEDA" w14:textId="0CB7ECEF"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To vote on all questions of policy within the club/society</w:t>
            </w:r>
          </w:p>
          <w:p w14:paraId="2DFD3941" w14:textId="18256960"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 xml:space="preserve"> To nominate candidates for election as Core Officers and Committee Members of the club/society</w:t>
            </w:r>
          </w:p>
          <w:p w14:paraId="0A87C1CA" w14:textId="5DB09CB8"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 xml:space="preserve"> To vote to appoint the Core Officers and the Committee Members of the club/society</w:t>
            </w:r>
          </w:p>
          <w:p w14:paraId="71E52F3C" w14:textId="38B8603C"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 xml:space="preserve">Membership fees and participation in activities may be </w:t>
            </w:r>
            <w:proofErr w:type="spellStart"/>
            <w:r w:rsidRPr="4817FD91">
              <w:rPr>
                <w:rFonts w:ascii="Open Sans" w:eastAsia="Open Sans" w:hAnsi="Open Sans" w:cs="Open Sans"/>
                <w:color w:val="000000" w:themeColor="text1"/>
              </w:rPr>
              <w:t>subsidised</w:t>
            </w:r>
            <w:proofErr w:type="spellEnd"/>
            <w:r w:rsidRPr="4817FD91">
              <w:rPr>
                <w:rFonts w:ascii="Open Sans" w:eastAsia="Open Sans" w:hAnsi="Open Sans" w:cs="Open Sans"/>
                <w:color w:val="000000" w:themeColor="text1"/>
              </w:rPr>
              <w:t xml:space="preserve"> using LUU grants</w:t>
            </w:r>
          </w:p>
        </w:tc>
      </w:tr>
      <w:tr w:rsidR="4817FD91" w14:paraId="63F236C4" w14:textId="77777777" w:rsidTr="4817FD91">
        <w:trPr>
          <w:trHeight w:val="487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022EF4" w14:textId="22E933F0" w:rsidR="4817FD91" w:rsidRDefault="4817FD91">
            <w:r w:rsidRPr="4817FD91">
              <w:rPr>
                <w:rFonts w:ascii="Open Sans" w:eastAsia="Open Sans" w:hAnsi="Open Sans" w:cs="Open Sans"/>
                <w:color w:val="000000" w:themeColor="text1"/>
              </w:rPr>
              <w:t>2.2.3</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257287" w14:textId="19B27A51" w:rsidR="4817FD91" w:rsidRDefault="4817FD91">
            <w:r w:rsidRPr="4817FD91">
              <w:rPr>
                <w:rFonts w:ascii="Open Sans" w:eastAsia="Open Sans" w:hAnsi="Open Sans" w:cs="Open Sans"/>
                <w:b/>
                <w:bCs/>
                <w:color w:val="000000" w:themeColor="text1"/>
              </w:rPr>
              <w:t xml:space="preserve">Participator </w:t>
            </w:r>
            <w:r w:rsidRPr="4817FD91">
              <w:rPr>
                <w:rFonts w:ascii="Open Sans" w:eastAsia="Open Sans" w:hAnsi="Open Sans" w:cs="Open Sans"/>
                <w:color w:val="000000" w:themeColor="text1"/>
              </w:rPr>
              <w:t>may be alumni, from another HE institution, or a member of the public.</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A1A46E" w14:textId="2C9D103F"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Participators are admitted at the discretion of the committee and Activities Executive.</w:t>
            </w:r>
          </w:p>
          <w:p w14:paraId="2D732518" w14:textId="3D6A3AD7"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Participators may be charged a fee to take part.</w:t>
            </w:r>
          </w:p>
          <w:p w14:paraId="127D134F" w14:textId="4FAF24E7" w:rsidR="4817FD91"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Participators do not hold constitutional rights.</w:t>
            </w:r>
          </w:p>
          <w:p w14:paraId="344B2567" w14:textId="3AB1D59B" w:rsidR="4817FD91" w:rsidRDefault="4817FD91">
            <w:r>
              <w:br/>
            </w:r>
          </w:p>
        </w:tc>
      </w:tr>
    </w:tbl>
    <w:p w14:paraId="44D7ACD6" w14:textId="1BB9E39E" w:rsidR="006B674C" w:rsidRDefault="00A3238C">
      <w:r>
        <w:lastRenderedPageBreak/>
        <w:br/>
      </w:r>
    </w:p>
    <w:p w14:paraId="6F851C03" w14:textId="131D4875" w:rsidR="006B674C" w:rsidRDefault="4817FD91">
      <w:r w:rsidRPr="4817FD91">
        <w:rPr>
          <w:rFonts w:ascii="Open Sans" w:eastAsia="Open Sans" w:hAnsi="Open Sans" w:cs="Open Sans"/>
          <w:b/>
          <w:bCs/>
          <w:color w:val="000000" w:themeColor="text1"/>
          <w:u w:val="single"/>
        </w:rPr>
        <w:t>3 Club/Society Committee Members</w:t>
      </w:r>
    </w:p>
    <w:p w14:paraId="21A762C4" w14:textId="6D160AAF" w:rsidR="006B674C" w:rsidRDefault="4817FD91">
      <w:r w:rsidRPr="4817FD91">
        <w:rPr>
          <w:rFonts w:ascii="Open Sans" w:eastAsia="Open Sans" w:hAnsi="Open Sans" w:cs="Open Sans"/>
          <w:color w:val="000000" w:themeColor="text1"/>
        </w:rPr>
        <w:t xml:space="preserve">3.1 The Committee shall consist of the </w:t>
      </w:r>
      <w:r w:rsidRPr="4817FD91">
        <w:rPr>
          <w:rFonts w:ascii="Open Sans" w:eastAsia="Open Sans" w:hAnsi="Open Sans" w:cs="Open Sans"/>
          <w:b/>
          <w:bCs/>
          <w:color w:val="000000" w:themeColor="text1"/>
        </w:rPr>
        <w:t xml:space="preserve">three </w:t>
      </w:r>
      <w:r w:rsidRPr="4817FD91">
        <w:rPr>
          <w:rFonts w:ascii="Open Sans" w:eastAsia="Open Sans" w:hAnsi="Open Sans" w:cs="Open Sans"/>
          <w:color w:val="000000" w:themeColor="text1"/>
        </w:rPr>
        <w:t>Core Officers, and up to</w:t>
      </w:r>
      <w:r w:rsidRPr="4817FD91">
        <w:rPr>
          <w:rFonts w:ascii="Open Sans" w:eastAsia="Open Sans" w:hAnsi="Open Sans" w:cs="Open Sans"/>
          <w:b/>
          <w:bCs/>
          <w:color w:val="000000" w:themeColor="text1"/>
        </w:rPr>
        <w:t xml:space="preserve"> </w:t>
      </w:r>
      <w:r w:rsidR="006B4F43">
        <w:rPr>
          <w:rFonts w:ascii="Open Sans" w:eastAsia="Open Sans" w:hAnsi="Open Sans" w:cs="Open Sans"/>
          <w:b/>
          <w:bCs/>
          <w:color w:val="000000" w:themeColor="text1"/>
        </w:rPr>
        <w:t>Five</w:t>
      </w:r>
      <w:r w:rsidRPr="4817FD91">
        <w:rPr>
          <w:rFonts w:ascii="Open Sans" w:eastAsia="Open Sans" w:hAnsi="Open Sans" w:cs="Open Sans"/>
          <w:b/>
          <w:bCs/>
          <w:color w:val="000000" w:themeColor="text1"/>
        </w:rPr>
        <w:t xml:space="preserve"> A</w:t>
      </w:r>
      <w:r w:rsidRPr="4817FD91">
        <w:rPr>
          <w:rFonts w:ascii="Open Sans" w:eastAsia="Open Sans" w:hAnsi="Open Sans" w:cs="Open Sans"/>
          <w:color w:val="000000" w:themeColor="text1"/>
        </w:rPr>
        <w:t>dditional Members.</w:t>
      </w:r>
    </w:p>
    <w:p w14:paraId="023CEA62" w14:textId="71448614" w:rsidR="006B674C" w:rsidRDefault="4817FD91">
      <w:r w:rsidRPr="4817FD91">
        <w:rPr>
          <w:rFonts w:ascii="Open Sans" w:eastAsia="Open Sans" w:hAnsi="Open Sans" w:cs="Open Sans"/>
          <w:color w:val="000000" w:themeColor="text1"/>
        </w:rPr>
        <w:t>3.2 The three Core Officers must be Full Members as outlined in section 2.2.1.</w:t>
      </w:r>
    </w:p>
    <w:p w14:paraId="5F1271D4" w14:textId="36E5545F" w:rsidR="006B674C" w:rsidRDefault="4817FD91">
      <w:r w:rsidRPr="4817FD91">
        <w:rPr>
          <w:rFonts w:ascii="Open Sans" w:eastAsia="Open Sans" w:hAnsi="Open Sans" w:cs="Open Sans"/>
          <w:color w:val="000000" w:themeColor="text1"/>
        </w:rPr>
        <w:t xml:space="preserve">3.3 All Committee Members will be appointed by a vote of Full Members at the AGM or an EGM. </w:t>
      </w:r>
    </w:p>
    <w:p w14:paraId="157A98E0" w14:textId="1FE8F3B1" w:rsidR="006B674C" w:rsidRDefault="4817FD91">
      <w:r w:rsidRPr="4817FD91">
        <w:rPr>
          <w:rFonts w:ascii="Open Sans" w:eastAsia="Open Sans" w:hAnsi="Open Sans" w:cs="Open Sans"/>
          <w:color w:val="000000" w:themeColor="text1"/>
        </w:rPr>
        <w:t xml:space="preserve">3.4 The term of office of all Committee roles will be approximately twelve months. </w:t>
      </w:r>
    </w:p>
    <w:p w14:paraId="5EE6EF0D" w14:textId="727C82B6" w:rsidR="006B674C" w:rsidRDefault="4817FD91">
      <w:r w:rsidRPr="4817FD91">
        <w:rPr>
          <w:rFonts w:ascii="Open Sans" w:eastAsia="Open Sans" w:hAnsi="Open Sans" w:cs="Open Sans"/>
          <w:color w:val="000000" w:themeColor="text1"/>
        </w:rPr>
        <w:t>3.5 All Club &amp; Society Committee Members must adhere to the Committee Member Code of Standards and Code of Conduct. A breach of the Code of Standards and/or the Code of Conduct may result in disciplinary action being taken using Bye-Law 8.</w:t>
      </w:r>
    </w:p>
    <w:p w14:paraId="6C3E2E7F" w14:textId="4812304B" w:rsidR="006B674C" w:rsidRDefault="4817FD91">
      <w:r w:rsidRPr="4817FD91">
        <w:rPr>
          <w:rFonts w:ascii="Open Sans" w:eastAsia="Open Sans" w:hAnsi="Open Sans" w:cs="Open Sans"/>
          <w:b/>
          <w:bCs/>
          <w:color w:val="000000" w:themeColor="text1"/>
          <w:u w:val="single"/>
        </w:rPr>
        <w:t>4 Core Officer Roles and Duties</w:t>
      </w:r>
    </w:p>
    <w:p w14:paraId="7A3CBB39" w14:textId="64D739BD" w:rsidR="006B674C" w:rsidRDefault="4817FD91">
      <w:r w:rsidRPr="4817FD91">
        <w:rPr>
          <w:rFonts w:ascii="Open Sans" w:eastAsia="Open Sans" w:hAnsi="Open Sans" w:cs="Open Sans"/>
          <w:color w:val="000000" w:themeColor="text1"/>
        </w:rPr>
        <w:t>4.1 The Core Officers have overall responsibility for the good running and financial oversight of the Club or Society for the benefit of its members and in line with the stated aims and objectives.</w:t>
      </w:r>
    </w:p>
    <w:p w14:paraId="4345BFAA" w14:textId="364EFA35" w:rsidR="006B674C" w:rsidRDefault="4817FD91">
      <w:r w:rsidRPr="4817FD91">
        <w:rPr>
          <w:rFonts w:ascii="Open Sans" w:eastAsia="Open Sans" w:hAnsi="Open Sans" w:cs="Open Sans"/>
          <w:color w:val="000000" w:themeColor="text1"/>
        </w:rPr>
        <w:t>4.2   The primary duties and responsibilities of Core Officers are:</w:t>
      </w:r>
    </w:p>
    <w:p w14:paraId="1A98F505" w14:textId="5B805412" w:rsidR="006B674C" w:rsidRDefault="4817FD91" w:rsidP="4817FD91">
      <w:pPr>
        <w:ind w:left="720" w:hanging="720"/>
      </w:pPr>
      <w:r w:rsidRPr="4817FD91">
        <w:rPr>
          <w:rFonts w:ascii="Open Sans" w:eastAsia="Open Sans" w:hAnsi="Open Sans" w:cs="Open Sans"/>
          <w:color w:val="000000" w:themeColor="text1"/>
        </w:rPr>
        <w:t>4.2.1    Attending all relevant committee training and ensuring an awareness of the requirements placed upon them as Core Officers, including complying with requests from the Activities Executive regarding the group.</w:t>
      </w:r>
    </w:p>
    <w:p w14:paraId="3E3E09B3" w14:textId="27417C95" w:rsidR="006B674C" w:rsidRDefault="4817FD91" w:rsidP="4817FD91">
      <w:pPr>
        <w:ind w:left="720" w:hanging="720"/>
      </w:pPr>
      <w:r w:rsidRPr="4817FD91">
        <w:rPr>
          <w:rFonts w:ascii="Open Sans" w:eastAsia="Open Sans" w:hAnsi="Open Sans" w:cs="Open Sans"/>
          <w:color w:val="000000" w:themeColor="text1"/>
        </w:rPr>
        <w:t>4.2.2    Being a signatory to the Club/Society LUU cash office account.</w:t>
      </w:r>
    </w:p>
    <w:p w14:paraId="3BD1B689" w14:textId="400BB87A" w:rsidR="006B674C" w:rsidRDefault="4817FD91" w:rsidP="4817FD91">
      <w:pPr>
        <w:ind w:left="720" w:hanging="720"/>
      </w:pPr>
      <w:r w:rsidRPr="4817FD91">
        <w:rPr>
          <w:rFonts w:ascii="Open Sans" w:eastAsia="Open Sans" w:hAnsi="Open Sans" w:cs="Open Sans"/>
          <w:color w:val="000000" w:themeColor="text1"/>
        </w:rPr>
        <w:t xml:space="preserve">4.2.3 </w:t>
      </w:r>
      <w:r>
        <w:tab/>
      </w:r>
      <w:r w:rsidRPr="4817FD91">
        <w:rPr>
          <w:rFonts w:ascii="Open Sans" w:eastAsia="Open Sans" w:hAnsi="Open Sans" w:cs="Open Sans"/>
          <w:color w:val="000000" w:themeColor="text1"/>
        </w:rPr>
        <w:t>Ensuring the Club/Society meets the requirements of the annual compliance check against all relevant LUU policy as determined by the Activities &amp; Opportunities Officer and in accordance with relevant legal requirements as determined by the Head of Student Engagement.</w:t>
      </w:r>
    </w:p>
    <w:p w14:paraId="0996928D" w14:textId="186A5CFF" w:rsidR="006B674C" w:rsidRDefault="4817FD91" w:rsidP="4817FD91">
      <w:pPr>
        <w:ind w:left="720" w:hanging="720"/>
      </w:pPr>
      <w:r w:rsidRPr="4817FD91">
        <w:rPr>
          <w:rFonts w:ascii="Open Sans" w:eastAsia="Open Sans" w:hAnsi="Open Sans" w:cs="Open Sans"/>
          <w:color w:val="000000" w:themeColor="text1"/>
        </w:rPr>
        <w:t>4.2.4    Ensuring the Club/Society LUU webpage, and, if applicable, own website and/or Facebook or similar social media sites, are maintained in line with relevant LUU policy.</w:t>
      </w:r>
    </w:p>
    <w:p w14:paraId="335395BA" w14:textId="72602A54" w:rsidR="006B674C" w:rsidRDefault="4817FD91" w:rsidP="4817FD91">
      <w:pPr>
        <w:ind w:left="720" w:hanging="720"/>
      </w:pPr>
      <w:r w:rsidRPr="4817FD91">
        <w:rPr>
          <w:rFonts w:ascii="Open Sans" w:eastAsia="Open Sans" w:hAnsi="Open Sans" w:cs="Open Sans"/>
          <w:color w:val="000000" w:themeColor="text1"/>
        </w:rPr>
        <w:t>4.2.5    Running and attending all committee meetings and AGMs in line with the rules outlined in this constitution.</w:t>
      </w:r>
    </w:p>
    <w:p w14:paraId="3CEE8096" w14:textId="5410974F" w:rsidR="006B674C" w:rsidRDefault="4817FD91" w:rsidP="4817FD91">
      <w:pPr>
        <w:ind w:left="720" w:hanging="720"/>
      </w:pPr>
      <w:r w:rsidRPr="4817FD91">
        <w:rPr>
          <w:rFonts w:ascii="Open Sans" w:eastAsia="Open Sans" w:hAnsi="Open Sans" w:cs="Open Sans"/>
          <w:color w:val="000000" w:themeColor="text1"/>
        </w:rPr>
        <w:t>4.2.6    Dealing with any complaints or disciplinary matters in line with the rules outlined in this constitution.</w:t>
      </w:r>
    </w:p>
    <w:p w14:paraId="5B083F09" w14:textId="69E801C3" w:rsidR="006B674C" w:rsidRDefault="4817FD91" w:rsidP="4817FD91">
      <w:pPr>
        <w:ind w:left="720" w:hanging="720"/>
      </w:pPr>
      <w:r w:rsidRPr="4817FD91">
        <w:rPr>
          <w:rFonts w:ascii="Open Sans" w:eastAsia="Open Sans" w:hAnsi="Open Sans" w:cs="Open Sans"/>
          <w:color w:val="000000" w:themeColor="text1"/>
        </w:rPr>
        <w:lastRenderedPageBreak/>
        <w:t>4.2.7    Attending Executive Category Meetings (at least one Core Officer must attend); and</w:t>
      </w:r>
    </w:p>
    <w:p w14:paraId="0304E148" w14:textId="2F29BF26" w:rsidR="006B674C" w:rsidRDefault="4817FD91" w:rsidP="4817FD91">
      <w:pPr>
        <w:ind w:left="720" w:hanging="720"/>
      </w:pPr>
      <w:r w:rsidRPr="4817FD91">
        <w:rPr>
          <w:rFonts w:ascii="Open Sans" w:eastAsia="Open Sans" w:hAnsi="Open Sans" w:cs="Open Sans"/>
          <w:color w:val="000000" w:themeColor="text1"/>
        </w:rPr>
        <w:t>4.2.8    Ensuring consultation with Full Members regarding their views on Ideas going to Better Union Forums.</w:t>
      </w:r>
    </w:p>
    <w:p w14:paraId="0DC0E41E" w14:textId="3F24CDF4" w:rsidR="006B674C" w:rsidRDefault="4817FD91" w:rsidP="4817FD91">
      <w:pPr>
        <w:ind w:left="720" w:hanging="720"/>
      </w:pPr>
      <w:r w:rsidRPr="4817FD91">
        <w:rPr>
          <w:rFonts w:ascii="Open Sans" w:eastAsia="Open Sans" w:hAnsi="Open Sans" w:cs="Open Sans"/>
          <w:color w:val="000000" w:themeColor="text1"/>
        </w:rPr>
        <w:t>4.2.9    Passing on the views of Full Members regarding Ideas to the relevant member of the Activities Executive.</w:t>
      </w:r>
    </w:p>
    <w:p w14:paraId="3C75DB12" w14:textId="5B36F396" w:rsidR="006B674C" w:rsidRDefault="4817FD91">
      <w:r w:rsidRPr="4817FD91">
        <w:rPr>
          <w:rFonts w:ascii="Open Sans" w:eastAsia="Open Sans" w:hAnsi="Open Sans" w:cs="Open Sans"/>
          <w:color w:val="000000" w:themeColor="text1"/>
        </w:rPr>
        <w:t xml:space="preserve">4.3 Failure to fulfil these duties may result in a motion of no-confidence and removal from office by an EGM or the Activities &amp; Opportunities Officer. </w:t>
      </w:r>
    </w:p>
    <w:p w14:paraId="3FA2E70E" w14:textId="355195A3" w:rsidR="006B674C" w:rsidRDefault="4817FD91">
      <w:r w:rsidRPr="4817FD91">
        <w:rPr>
          <w:rFonts w:ascii="Open Sans" w:eastAsia="Open Sans" w:hAnsi="Open Sans" w:cs="Open Sans"/>
          <w:color w:val="000000" w:themeColor="text1"/>
        </w:rPr>
        <w:t>4.4    The three Core Officers have additional individual roles and duties alongside those outlined in 4.2:</w:t>
      </w:r>
    </w:p>
    <w:p w14:paraId="20B32827" w14:textId="381C31AD" w:rsidR="006B674C" w:rsidRDefault="4817FD91">
      <w:r w:rsidRPr="4817FD91">
        <w:rPr>
          <w:rFonts w:ascii="Open Sans" w:eastAsia="Open Sans" w:hAnsi="Open Sans" w:cs="Open Sans"/>
          <w:b/>
          <w:bCs/>
          <w:color w:val="000000" w:themeColor="text1"/>
        </w:rPr>
        <w:t>4.4.1 President/Captain/Chair:</w:t>
      </w:r>
    </w:p>
    <w:p w14:paraId="31F840CE" w14:textId="2F213445" w:rsidR="006B674C" w:rsidRDefault="4817FD91" w:rsidP="4817FD91">
      <w:pPr>
        <w:ind w:left="360" w:hanging="360"/>
      </w:pPr>
      <w:r w:rsidRPr="4817FD91">
        <w:rPr>
          <w:rFonts w:ascii="Open Sans" w:eastAsia="Open Sans" w:hAnsi="Open Sans" w:cs="Open Sans"/>
          <w:color w:val="000000" w:themeColor="text1"/>
        </w:rPr>
        <w:t xml:space="preserve">●       </w:t>
      </w:r>
      <w:proofErr w:type="spellStart"/>
      <w:r w:rsidRPr="4817FD91">
        <w:rPr>
          <w:rFonts w:ascii="Open Sans" w:eastAsia="Open Sans" w:hAnsi="Open Sans" w:cs="Open Sans"/>
          <w:color w:val="000000" w:themeColor="text1"/>
        </w:rPr>
        <w:t>organising</w:t>
      </w:r>
      <w:proofErr w:type="spellEnd"/>
      <w:r w:rsidRPr="4817FD91">
        <w:rPr>
          <w:rFonts w:ascii="Open Sans" w:eastAsia="Open Sans" w:hAnsi="Open Sans" w:cs="Open Sans"/>
          <w:color w:val="000000" w:themeColor="text1"/>
        </w:rPr>
        <w:t xml:space="preserve"> and overseeing the running of the Club/Society</w:t>
      </w:r>
    </w:p>
    <w:p w14:paraId="1F10F9ED" w14:textId="639161E9" w:rsidR="006B674C" w:rsidRDefault="4817FD91" w:rsidP="4817FD91">
      <w:pPr>
        <w:ind w:left="360" w:hanging="360"/>
      </w:pPr>
      <w:r w:rsidRPr="4817FD91">
        <w:rPr>
          <w:rFonts w:ascii="Open Sans" w:eastAsia="Open Sans" w:hAnsi="Open Sans" w:cs="Open Sans"/>
          <w:color w:val="000000" w:themeColor="text1"/>
        </w:rPr>
        <w:t>●       chairing Committee Meetings, AGMs and EGMs</w:t>
      </w:r>
    </w:p>
    <w:p w14:paraId="67FFC11B" w14:textId="34233DF1" w:rsidR="006B674C" w:rsidRDefault="4817FD91" w:rsidP="4817FD91">
      <w:pPr>
        <w:ind w:left="360" w:hanging="360"/>
      </w:pPr>
      <w:r w:rsidRPr="4817FD91">
        <w:rPr>
          <w:rFonts w:ascii="Open Sans" w:eastAsia="Open Sans" w:hAnsi="Open Sans" w:cs="Open Sans"/>
          <w:color w:val="000000" w:themeColor="text1"/>
        </w:rPr>
        <w:t>●       ensuring the production of an annual report</w:t>
      </w:r>
    </w:p>
    <w:p w14:paraId="3FA36A36" w14:textId="230AA2EA" w:rsidR="006B674C" w:rsidRDefault="4817FD91" w:rsidP="4817FD91">
      <w:pPr>
        <w:ind w:left="360" w:hanging="360"/>
      </w:pPr>
      <w:r w:rsidRPr="4817FD91">
        <w:rPr>
          <w:rFonts w:ascii="Open Sans" w:eastAsia="Open Sans" w:hAnsi="Open Sans" w:cs="Open Sans"/>
          <w:color w:val="000000" w:themeColor="text1"/>
        </w:rPr>
        <w:t>●       ensuring there is an up to date entry in the Club/Society’s LUU webpage</w:t>
      </w:r>
    </w:p>
    <w:p w14:paraId="78E34FDE" w14:textId="6CC9FAF7"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Code of conduct, risk assessments, etc communicated to all members</w:t>
      </w:r>
    </w:p>
    <w:p w14:paraId="7C78F029" w14:textId="3E6FA2E3"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Ensure that</w:t>
      </w:r>
      <w:hyperlink r:id="rId6">
        <w:r w:rsidRPr="4817FD91">
          <w:rPr>
            <w:rStyle w:val="Hyperlink"/>
            <w:rFonts w:ascii="Open Sans" w:eastAsia="Open Sans" w:hAnsi="Open Sans" w:cs="Open Sans"/>
          </w:rPr>
          <w:t xml:space="preserve"> LUU Safeguarding Policy</w:t>
        </w:r>
      </w:hyperlink>
      <w:r w:rsidRPr="4817FD91">
        <w:rPr>
          <w:rFonts w:ascii="Open Sans" w:eastAsia="Open Sans" w:hAnsi="Open Sans" w:cs="Open Sans"/>
          <w:color w:val="000000" w:themeColor="text1"/>
        </w:rPr>
        <w:t xml:space="preserve"> is upheld and/or clearly delegate this responsibility. </w:t>
      </w:r>
    </w:p>
    <w:p w14:paraId="53C50C40" w14:textId="00483CD4"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 xml:space="preserve">Contacting and liaising with travel company in </w:t>
      </w:r>
      <w:proofErr w:type="spellStart"/>
      <w:r w:rsidRPr="4817FD91">
        <w:rPr>
          <w:rFonts w:ascii="Open Sans" w:eastAsia="Open Sans" w:hAnsi="Open Sans" w:cs="Open Sans"/>
          <w:color w:val="000000" w:themeColor="text1"/>
        </w:rPr>
        <w:t>organisation</w:t>
      </w:r>
      <w:proofErr w:type="spellEnd"/>
      <w:r w:rsidRPr="4817FD91">
        <w:rPr>
          <w:rFonts w:ascii="Open Sans" w:eastAsia="Open Sans" w:hAnsi="Open Sans" w:cs="Open Sans"/>
          <w:color w:val="000000" w:themeColor="text1"/>
        </w:rPr>
        <w:t xml:space="preserve"> of trip</w:t>
      </w:r>
    </w:p>
    <w:p w14:paraId="0706F87F" w14:textId="1B283307"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Submitting correct documentation regarding trip</w:t>
      </w:r>
    </w:p>
    <w:p w14:paraId="44626F53" w14:textId="65B6846E" w:rsidR="006B674C" w:rsidRDefault="4817FD91">
      <w:r w:rsidRPr="4817FD91">
        <w:rPr>
          <w:rFonts w:ascii="Open Sans" w:eastAsia="Open Sans" w:hAnsi="Open Sans" w:cs="Open Sans"/>
          <w:b/>
          <w:bCs/>
          <w:color w:val="000000" w:themeColor="text1"/>
        </w:rPr>
        <w:t>4.4.2 Secretary:</w:t>
      </w:r>
    </w:p>
    <w:p w14:paraId="3387ACC6" w14:textId="23C5CDF0" w:rsidR="006B674C" w:rsidRDefault="4817FD91" w:rsidP="4817FD91">
      <w:pPr>
        <w:ind w:left="360" w:hanging="360"/>
      </w:pPr>
      <w:r w:rsidRPr="4817FD91">
        <w:rPr>
          <w:rFonts w:ascii="Open Sans" w:eastAsia="Open Sans" w:hAnsi="Open Sans" w:cs="Open Sans"/>
          <w:color w:val="000000" w:themeColor="text1"/>
        </w:rPr>
        <w:t>●       maintaining membership records containing at least the name and membership category of all the Club/Society’s members</w:t>
      </w:r>
    </w:p>
    <w:p w14:paraId="003F6D57" w14:textId="720FAB69" w:rsidR="006B674C" w:rsidRDefault="4817FD91" w:rsidP="4817FD91">
      <w:pPr>
        <w:ind w:left="360" w:hanging="360"/>
      </w:pPr>
      <w:r w:rsidRPr="4817FD91">
        <w:rPr>
          <w:rFonts w:ascii="Open Sans" w:eastAsia="Open Sans" w:hAnsi="Open Sans" w:cs="Open Sans"/>
          <w:color w:val="000000" w:themeColor="text1"/>
        </w:rPr>
        <w:t>●       producing agenda documents for all meetings</w:t>
      </w:r>
    </w:p>
    <w:p w14:paraId="5BD3C5C1" w14:textId="5CEB241A" w:rsidR="006B674C" w:rsidRDefault="4817FD91" w:rsidP="4817FD91">
      <w:pPr>
        <w:ind w:left="360" w:hanging="360"/>
      </w:pPr>
      <w:r w:rsidRPr="4817FD91">
        <w:rPr>
          <w:rFonts w:ascii="Open Sans" w:eastAsia="Open Sans" w:hAnsi="Open Sans" w:cs="Open Sans"/>
          <w:color w:val="000000" w:themeColor="text1"/>
        </w:rPr>
        <w:t>●       maintaining a written record of all meetings</w:t>
      </w:r>
    </w:p>
    <w:p w14:paraId="6A4F640D" w14:textId="435532DB" w:rsidR="006B674C" w:rsidRDefault="4817FD91" w:rsidP="4817FD91">
      <w:pPr>
        <w:ind w:left="360" w:hanging="360"/>
      </w:pPr>
      <w:r w:rsidRPr="4817FD91">
        <w:rPr>
          <w:rFonts w:ascii="Open Sans" w:eastAsia="Open Sans" w:hAnsi="Open Sans" w:cs="Open Sans"/>
          <w:color w:val="000000" w:themeColor="text1"/>
        </w:rPr>
        <w:t>●       maintaining an up-to-date copy of the Club/Society constitution</w:t>
      </w:r>
    </w:p>
    <w:p w14:paraId="450CB01A" w14:textId="04AC89A2" w:rsidR="006B674C" w:rsidRDefault="4817FD91" w:rsidP="4817FD91">
      <w:pPr>
        <w:ind w:left="360" w:hanging="360"/>
      </w:pPr>
      <w:r w:rsidRPr="4817FD91">
        <w:rPr>
          <w:rFonts w:ascii="Open Sans" w:eastAsia="Open Sans" w:hAnsi="Open Sans" w:cs="Open Sans"/>
          <w:color w:val="000000" w:themeColor="text1"/>
        </w:rPr>
        <w:t>●       ensuring only Full and Ex-Officio Members are given an opportunity to vote in society elections</w:t>
      </w:r>
    </w:p>
    <w:p w14:paraId="544CD2C7" w14:textId="4D0853AF" w:rsidR="006B674C" w:rsidRDefault="4817FD91" w:rsidP="4817FD91">
      <w:pPr>
        <w:ind w:left="360" w:hanging="360"/>
      </w:pPr>
      <w:r w:rsidRPr="4817FD91">
        <w:rPr>
          <w:rFonts w:ascii="Open Sans" w:eastAsia="Open Sans" w:hAnsi="Open Sans" w:cs="Open Sans"/>
          <w:color w:val="000000" w:themeColor="text1"/>
        </w:rPr>
        <w:t>●       oversight and assistance in running socials, social media etc</w:t>
      </w:r>
    </w:p>
    <w:p w14:paraId="789EE51B" w14:textId="259920AF" w:rsidR="006B674C" w:rsidRDefault="4817FD91">
      <w:r w:rsidRPr="4817FD91">
        <w:rPr>
          <w:rFonts w:ascii="Open Sans" w:eastAsia="Open Sans" w:hAnsi="Open Sans" w:cs="Open Sans"/>
          <w:b/>
          <w:bCs/>
          <w:color w:val="000000" w:themeColor="text1"/>
        </w:rPr>
        <w:t>4.4.3 Treasurer:</w:t>
      </w:r>
    </w:p>
    <w:p w14:paraId="25FC750F" w14:textId="1AA37A1D" w:rsidR="006B674C" w:rsidRDefault="4817FD91" w:rsidP="4817FD91">
      <w:pPr>
        <w:ind w:left="360" w:hanging="360"/>
      </w:pPr>
      <w:r w:rsidRPr="4817FD91">
        <w:rPr>
          <w:rFonts w:ascii="Open Sans" w:eastAsia="Open Sans" w:hAnsi="Open Sans" w:cs="Open Sans"/>
          <w:color w:val="000000" w:themeColor="text1"/>
        </w:rPr>
        <w:t>●       managing the finances of the Club/Society</w:t>
      </w:r>
    </w:p>
    <w:p w14:paraId="3150FE0F" w14:textId="54B05BD7" w:rsidR="006B674C" w:rsidRDefault="4817FD91" w:rsidP="4817FD91">
      <w:pPr>
        <w:ind w:left="360" w:hanging="360"/>
      </w:pPr>
      <w:r w:rsidRPr="4817FD91">
        <w:rPr>
          <w:rFonts w:ascii="Open Sans" w:eastAsia="Open Sans" w:hAnsi="Open Sans" w:cs="Open Sans"/>
          <w:color w:val="000000" w:themeColor="text1"/>
        </w:rPr>
        <w:lastRenderedPageBreak/>
        <w:t>●       maintaining up-to-date accounts with the LUU Cash Office only</w:t>
      </w:r>
    </w:p>
    <w:p w14:paraId="18DC543B" w14:textId="4B712A0B" w:rsidR="006B674C" w:rsidRDefault="4817FD91" w:rsidP="4817FD91">
      <w:pPr>
        <w:ind w:left="360" w:hanging="360"/>
      </w:pPr>
      <w:r w:rsidRPr="4817FD91">
        <w:rPr>
          <w:rFonts w:ascii="Open Sans" w:eastAsia="Open Sans" w:hAnsi="Open Sans" w:cs="Open Sans"/>
          <w:color w:val="000000" w:themeColor="text1"/>
        </w:rPr>
        <w:t>●       submitting subsidy applications to Activities Executive</w:t>
      </w:r>
    </w:p>
    <w:p w14:paraId="49B4AF09" w14:textId="4F5622A1" w:rsidR="006B674C" w:rsidRDefault="4817FD91" w:rsidP="4817FD91">
      <w:pPr>
        <w:ind w:left="360" w:hanging="360"/>
      </w:pPr>
      <w:r w:rsidRPr="4817FD91">
        <w:rPr>
          <w:rFonts w:ascii="Open Sans" w:eastAsia="Open Sans" w:hAnsi="Open Sans" w:cs="Open Sans"/>
          <w:color w:val="000000" w:themeColor="text1"/>
        </w:rPr>
        <w:t>●       produce a termly report and yearly budget</w:t>
      </w:r>
    </w:p>
    <w:p w14:paraId="7C6B082C" w14:textId="25DD7444" w:rsidR="006B674C" w:rsidRDefault="4817FD91" w:rsidP="4817FD91">
      <w:pPr>
        <w:ind w:left="360" w:hanging="360"/>
      </w:pPr>
      <w:r w:rsidRPr="4817FD91">
        <w:rPr>
          <w:rFonts w:ascii="Open Sans" w:eastAsia="Open Sans" w:hAnsi="Open Sans" w:cs="Open Sans"/>
          <w:color w:val="000000" w:themeColor="text1"/>
        </w:rPr>
        <w:t>●       submitting a detailed statement of accounts for the year to the Club/Society’s Annual General Meeting.</w:t>
      </w:r>
    </w:p>
    <w:p w14:paraId="22690830" w14:textId="094A24C8" w:rsidR="006B674C" w:rsidRDefault="4817FD91">
      <w:r w:rsidRPr="4817FD91">
        <w:rPr>
          <w:rFonts w:ascii="Open Sans" w:eastAsia="Open Sans" w:hAnsi="Open Sans" w:cs="Open Sans"/>
          <w:b/>
          <w:bCs/>
          <w:color w:val="000000" w:themeColor="text1"/>
          <w:u w:val="single"/>
        </w:rPr>
        <w:t>5 Additional Committee roles and duties</w:t>
      </w:r>
    </w:p>
    <w:p w14:paraId="069B1B8F" w14:textId="763768B5" w:rsidR="006B674C" w:rsidRDefault="4817FD91">
      <w:r w:rsidRPr="4817FD91">
        <w:rPr>
          <w:rFonts w:ascii="Open Sans" w:eastAsia="Open Sans" w:hAnsi="Open Sans" w:cs="Open Sans"/>
          <w:color w:val="000000" w:themeColor="text1"/>
        </w:rPr>
        <w:t xml:space="preserve">5.1 The Activities &amp; Opportunities Officer, who is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3F6290B2" w14:textId="2AA2C3AC" w:rsidR="006B674C" w:rsidRDefault="4817FD91">
      <w:r w:rsidRPr="4817FD91">
        <w:rPr>
          <w:rFonts w:ascii="Open Sans" w:eastAsia="Open Sans" w:hAnsi="Open Sans" w:cs="Open Sans"/>
          <w:color w:val="000000" w:themeColor="text1"/>
        </w:rPr>
        <w:t>5.2 The Club/Society may appoint Additional Committee Members to assist the Core Officers in the running and management of the Club/Society.</w:t>
      </w:r>
    </w:p>
    <w:p w14:paraId="7BA3DC5B" w14:textId="1A87B48C" w:rsidR="006B674C" w:rsidRDefault="4817FD91">
      <w:r w:rsidRPr="4817FD91">
        <w:rPr>
          <w:rFonts w:ascii="Open Sans" w:eastAsia="Open Sans" w:hAnsi="Open Sans" w:cs="Open Sans"/>
          <w:color w:val="000000" w:themeColor="text1"/>
        </w:rPr>
        <w:t>5.3 All Additional Committee Members must attend committee meetings, AGMs and EGMs in line with the rules outlined in this constitution.</w:t>
      </w:r>
    </w:p>
    <w:p w14:paraId="45B8024C" w14:textId="44F314EA" w:rsidR="006B674C" w:rsidRDefault="4817FD91">
      <w:r w:rsidRPr="4817FD91">
        <w:rPr>
          <w:rFonts w:ascii="Open Sans" w:eastAsia="Open Sans" w:hAnsi="Open Sans" w:cs="Open Sans"/>
          <w:color w:val="000000" w:themeColor="text1"/>
        </w:rPr>
        <w:t>5.4 Failure to fulfil these duties and those listed in the relevant paragraphs below may result in a motion of no-confidence and removal from office by an EGM, the Activities and Opportunities Officer or the Activities Executive.</w:t>
      </w:r>
    </w:p>
    <w:p w14:paraId="412AA573" w14:textId="6DA11467" w:rsidR="006B674C" w:rsidRDefault="4817FD91">
      <w:r w:rsidRPr="4817FD91">
        <w:rPr>
          <w:rFonts w:ascii="Open Sans" w:eastAsia="Open Sans" w:hAnsi="Open Sans" w:cs="Open Sans"/>
          <w:color w:val="000000" w:themeColor="text1"/>
        </w:rPr>
        <w:t>5.5 Where an Equality and Inclusion Officer is not appointed, the specific responsibilities enumerated under that optional role in the Constitution must be borne by the Core Officers</w:t>
      </w:r>
    </w:p>
    <w:p w14:paraId="1D6A4FF1" w14:textId="0415995B" w:rsidR="006B674C" w:rsidRDefault="4817FD91">
      <w:r w:rsidRPr="4817FD91">
        <w:rPr>
          <w:rFonts w:ascii="Open Sans" w:eastAsia="Open Sans" w:hAnsi="Open Sans" w:cs="Open Sans"/>
          <w:color w:val="000000" w:themeColor="text1"/>
        </w:rPr>
        <w:t>5.6 The Additional Committee roles will be:</w:t>
      </w:r>
    </w:p>
    <w:p w14:paraId="5714F1B9" w14:textId="622BDD9B" w:rsidR="006B674C" w:rsidRDefault="4817FD91" w:rsidP="4817FD91">
      <w:pPr>
        <w:spacing w:before="240" w:line="276" w:lineRule="auto"/>
        <w:ind w:left="850"/>
        <w:rPr>
          <w:rFonts w:ascii="Open Sans" w:eastAsia="Open Sans" w:hAnsi="Open Sans" w:cs="Open Sans"/>
          <w:color w:val="000000" w:themeColor="text1"/>
        </w:rPr>
      </w:pPr>
      <w:r w:rsidRPr="4817FD91">
        <w:rPr>
          <w:rFonts w:ascii="Open Sans" w:eastAsia="Open Sans" w:hAnsi="Open Sans" w:cs="Open Sans"/>
          <w:b/>
          <w:bCs/>
          <w:color w:val="000000" w:themeColor="text1"/>
          <w:lang w:val="en-GB"/>
        </w:rPr>
        <w:t>5.6.1 Social Secretary</w:t>
      </w:r>
    </w:p>
    <w:p w14:paraId="07A9C47D" w14:textId="04A98FB8" w:rsidR="006B674C" w:rsidRDefault="4817FD91" w:rsidP="4817FD91">
      <w:pPr>
        <w:pStyle w:val="ListParagraph"/>
        <w:numPr>
          <w:ilvl w:val="0"/>
          <w:numId w:val="10"/>
        </w:numPr>
        <w:spacing w:line="276" w:lineRule="auto"/>
        <w:rPr>
          <w:rFonts w:ascii="Open Sans" w:eastAsia="Open Sans" w:hAnsi="Open Sans" w:cs="Open Sans"/>
          <w:color w:val="000000" w:themeColor="text1"/>
        </w:rPr>
      </w:pPr>
      <w:r w:rsidRPr="4817FD91">
        <w:rPr>
          <w:rFonts w:ascii="Open Sans" w:eastAsia="Open Sans" w:hAnsi="Open Sans" w:cs="Open Sans"/>
          <w:color w:val="000000" w:themeColor="text1"/>
        </w:rPr>
        <w:t>Organizing events for the Club/Society</w:t>
      </w:r>
    </w:p>
    <w:p w14:paraId="0830B71D" w14:textId="1BCBFB3B" w:rsidR="006B674C" w:rsidRDefault="4817FD91" w:rsidP="4817FD91">
      <w:pPr>
        <w:pStyle w:val="ListParagraph"/>
        <w:numPr>
          <w:ilvl w:val="0"/>
          <w:numId w:val="10"/>
        </w:numPr>
        <w:rPr>
          <w:rFonts w:ascii="Open Sans" w:eastAsia="Open Sans" w:hAnsi="Open Sans" w:cs="Open Sans"/>
          <w:color w:val="000000" w:themeColor="text1"/>
        </w:rPr>
      </w:pPr>
      <w:r w:rsidRPr="4817FD91">
        <w:rPr>
          <w:rFonts w:ascii="Open Sans" w:eastAsia="Open Sans" w:hAnsi="Open Sans" w:cs="Open Sans"/>
          <w:color w:val="000000" w:themeColor="text1"/>
        </w:rPr>
        <w:t>Publicizing all Club/Society events</w:t>
      </w:r>
    </w:p>
    <w:p w14:paraId="4A43F55D" w14:textId="51AE6244" w:rsidR="006B674C" w:rsidRDefault="4817FD91" w:rsidP="4817FD91">
      <w:pPr>
        <w:pStyle w:val="ListParagraph"/>
        <w:numPr>
          <w:ilvl w:val="0"/>
          <w:numId w:val="10"/>
        </w:numPr>
        <w:rPr>
          <w:rFonts w:ascii="Open Sans" w:eastAsia="Open Sans" w:hAnsi="Open Sans" w:cs="Open Sans"/>
          <w:color w:val="000000" w:themeColor="text1"/>
        </w:rPr>
      </w:pPr>
      <w:r w:rsidRPr="4817FD91">
        <w:rPr>
          <w:rFonts w:ascii="Open Sans" w:eastAsia="Open Sans" w:hAnsi="Open Sans" w:cs="Open Sans"/>
          <w:color w:val="000000" w:themeColor="text1"/>
        </w:rPr>
        <w:t>Ensuring the External Speaker process is followed</w:t>
      </w:r>
    </w:p>
    <w:p w14:paraId="606E4C00" w14:textId="2D277B59" w:rsidR="006B674C" w:rsidRDefault="7E5A7116" w:rsidP="4817FD91">
      <w:pPr>
        <w:pStyle w:val="ListParagraph"/>
        <w:numPr>
          <w:ilvl w:val="0"/>
          <w:numId w:val="10"/>
        </w:numPr>
        <w:spacing w:line="276" w:lineRule="auto"/>
        <w:rPr>
          <w:rFonts w:ascii="Open Sans" w:eastAsia="Open Sans" w:hAnsi="Open Sans" w:cs="Open Sans"/>
          <w:color w:val="000000" w:themeColor="text1"/>
        </w:rPr>
      </w:pPr>
      <w:r w:rsidRPr="7E5A7116">
        <w:rPr>
          <w:rFonts w:ascii="Open Sans" w:eastAsia="Open Sans" w:hAnsi="Open Sans" w:cs="Open Sans"/>
          <w:color w:val="000000" w:themeColor="text1"/>
        </w:rPr>
        <w:t>will assist core officers in activities in relation to trip, and running trip</w:t>
      </w:r>
    </w:p>
    <w:p w14:paraId="28E9FD26" w14:textId="66063189" w:rsidR="006B4F43" w:rsidRPr="006B4F43" w:rsidRDefault="006B4F43" w:rsidP="006B4F43">
      <w:pPr>
        <w:spacing w:line="276" w:lineRule="auto"/>
        <w:ind w:left="720"/>
        <w:rPr>
          <w:rFonts w:ascii="Open Sans" w:eastAsia="Open Sans" w:hAnsi="Open Sans" w:cs="Open Sans"/>
          <w:b/>
          <w:bCs/>
          <w:color w:val="000000" w:themeColor="text1"/>
        </w:rPr>
      </w:pPr>
      <w:r w:rsidRPr="006B4F43">
        <w:rPr>
          <w:rFonts w:ascii="Open Sans" w:eastAsia="Open Sans" w:hAnsi="Open Sans" w:cs="Open Sans"/>
          <w:b/>
          <w:bCs/>
          <w:color w:val="000000" w:themeColor="text1"/>
        </w:rPr>
        <w:t xml:space="preserve">5.6.2 Vice-President </w:t>
      </w:r>
    </w:p>
    <w:p w14:paraId="1E29CC57" w14:textId="016B1270" w:rsidR="006B4F43" w:rsidRDefault="006B4F43" w:rsidP="006B4F43">
      <w:pPr>
        <w:pStyle w:val="ListParagraph"/>
        <w:numPr>
          <w:ilvl w:val="0"/>
          <w:numId w:val="10"/>
        </w:numPr>
        <w:spacing w:line="276" w:lineRule="auto"/>
        <w:rPr>
          <w:rFonts w:ascii="Open Sans" w:eastAsia="Open Sans" w:hAnsi="Open Sans" w:cs="Open Sans"/>
          <w:color w:val="000000" w:themeColor="text1"/>
        </w:rPr>
      </w:pPr>
      <w:r w:rsidRPr="4817FD91">
        <w:rPr>
          <w:rFonts w:ascii="Open Sans" w:eastAsia="Open Sans" w:hAnsi="Open Sans" w:cs="Open Sans"/>
          <w:color w:val="000000" w:themeColor="text1"/>
        </w:rPr>
        <w:t xml:space="preserve">Organizing </w:t>
      </w:r>
      <w:r>
        <w:rPr>
          <w:rFonts w:ascii="Open Sans" w:eastAsia="Open Sans" w:hAnsi="Open Sans" w:cs="Open Sans"/>
          <w:color w:val="000000" w:themeColor="text1"/>
        </w:rPr>
        <w:t xml:space="preserve">annual tour trip </w:t>
      </w:r>
    </w:p>
    <w:p w14:paraId="15093B04" w14:textId="48338E16" w:rsidR="006B4F43" w:rsidRPr="00C50C0A" w:rsidRDefault="00C50C0A" w:rsidP="00C50C0A">
      <w:pPr>
        <w:pStyle w:val="ListParagraph"/>
        <w:numPr>
          <w:ilvl w:val="0"/>
          <w:numId w:val="10"/>
        </w:numPr>
        <w:spacing w:line="276" w:lineRule="auto"/>
        <w:rPr>
          <w:rFonts w:ascii="Open Sans" w:eastAsia="Open Sans" w:hAnsi="Open Sans" w:cs="Open Sans"/>
          <w:color w:val="000000" w:themeColor="text1"/>
        </w:rPr>
      </w:pPr>
      <w:r>
        <w:rPr>
          <w:rFonts w:ascii="Open Sans" w:eastAsia="Open Sans" w:hAnsi="Open Sans" w:cs="Open Sans"/>
          <w:color w:val="000000" w:themeColor="text1"/>
        </w:rPr>
        <w:t xml:space="preserve">Support the President/Presidents in their duties </w:t>
      </w:r>
    </w:p>
    <w:p w14:paraId="2BC16E26" w14:textId="77777777" w:rsidR="006B4F43" w:rsidRPr="006B4F43" w:rsidRDefault="006B4F43" w:rsidP="006B4F43">
      <w:pPr>
        <w:spacing w:line="276" w:lineRule="auto"/>
        <w:rPr>
          <w:rFonts w:ascii="Open Sans" w:eastAsia="Open Sans" w:hAnsi="Open Sans" w:cs="Open Sans"/>
          <w:color w:val="000000" w:themeColor="text1"/>
        </w:rPr>
      </w:pPr>
    </w:p>
    <w:p w14:paraId="1AF8CE04" w14:textId="5D1FBA20" w:rsidR="006B674C" w:rsidRDefault="4817FD91" w:rsidP="4817FD91">
      <w:pPr>
        <w:spacing w:line="276" w:lineRule="auto"/>
        <w:ind w:left="720"/>
        <w:rPr>
          <w:rFonts w:ascii="Open Sans" w:eastAsia="Open Sans" w:hAnsi="Open Sans" w:cs="Open Sans"/>
          <w:color w:val="000000" w:themeColor="text1"/>
        </w:rPr>
      </w:pPr>
      <w:r w:rsidRPr="4817FD91">
        <w:rPr>
          <w:rFonts w:ascii="Open Sans" w:eastAsia="Open Sans" w:hAnsi="Open Sans" w:cs="Open Sans"/>
          <w:b/>
          <w:bCs/>
          <w:color w:val="000000" w:themeColor="text1"/>
          <w:lang w:val="en-GB"/>
        </w:rPr>
        <w:lastRenderedPageBreak/>
        <w:t>5.6.3 Dental Representative</w:t>
      </w:r>
    </w:p>
    <w:p w14:paraId="45DC547D" w14:textId="397B3D05" w:rsidR="006B674C" w:rsidRDefault="4817FD91" w:rsidP="4817FD91">
      <w:pPr>
        <w:pStyle w:val="ListParagraph"/>
        <w:numPr>
          <w:ilvl w:val="0"/>
          <w:numId w:val="3"/>
        </w:numPr>
        <w:spacing w:line="276" w:lineRule="auto"/>
        <w:rPr>
          <w:rFonts w:ascii="Segoe UI" w:eastAsia="Segoe UI" w:hAnsi="Segoe UI" w:cs="Segoe UI"/>
          <w:color w:val="000000" w:themeColor="text1"/>
        </w:rPr>
      </w:pPr>
      <w:r w:rsidRPr="4817FD91">
        <w:rPr>
          <w:rFonts w:ascii="Segoe UI" w:eastAsia="Segoe UI" w:hAnsi="Segoe UI" w:cs="Segoe UI"/>
          <w:color w:val="000000" w:themeColor="text1"/>
        </w:rPr>
        <w:t>Promote within the dental school and be the point of contact for dentists on the trip</w:t>
      </w:r>
    </w:p>
    <w:p w14:paraId="6210B5FB" w14:textId="485A8507" w:rsidR="006B674C" w:rsidRDefault="4817FD91" w:rsidP="4817FD91">
      <w:pPr>
        <w:pStyle w:val="ListParagraph"/>
        <w:numPr>
          <w:ilvl w:val="0"/>
          <w:numId w:val="3"/>
        </w:numPr>
        <w:spacing w:line="276" w:lineRule="auto"/>
        <w:rPr>
          <w:rFonts w:ascii="Open Sans" w:eastAsia="Open Sans" w:hAnsi="Open Sans" w:cs="Open Sans"/>
          <w:color w:val="000000" w:themeColor="text1"/>
        </w:rPr>
      </w:pPr>
      <w:r w:rsidRPr="4817FD91">
        <w:rPr>
          <w:rFonts w:ascii="Open Sans" w:eastAsia="Open Sans" w:hAnsi="Open Sans" w:cs="Open Sans"/>
          <w:color w:val="000000" w:themeColor="text1"/>
        </w:rPr>
        <w:t xml:space="preserve">will research and oversee sponsorship for the activity group </w:t>
      </w:r>
    </w:p>
    <w:p w14:paraId="5A04FA13" w14:textId="0161C732" w:rsidR="006B674C" w:rsidRDefault="4817FD91" w:rsidP="4817FD91">
      <w:pPr>
        <w:pStyle w:val="ListParagraph"/>
        <w:numPr>
          <w:ilvl w:val="0"/>
          <w:numId w:val="3"/>
        </w:numPr>
        <w:spacing w:line="276" w:lineRule="auto"/>
        <w:rPr>
          <w:rFonts w:ascii="Open Sans" w:eastAsia="Open Sans" w:hAnsi="Open Sans" w:cs="Open Sans"/>
          <w:color w:val="000000" w:themeColor="text1"/>
        </w:rPr>
      </w:pPr>
      <w:r w:rsidRPr="4817FD91">
        <w:rPr>
          <w:rFonts w:ascii="Open Sans" w:eastAsia="Open Sans" w:hAnsi="Open Sans" w:cs="Open Sans"/>
          <w:color w:val="000000" w:themeColor="text1"/>
        </w:rPr>
        <w:t>will assist core officers in activities in relation to trip, and running trip</w:t>
      </w:r>
    </w:p>
    <w:p w14:paraId="51998448" w14:textId="2619D481" w:rsidR="006B674C" w:rsidRDefault="006B674C" w:rsidP="4817FD91">
      <w:pPr>
        <w:rPr>
          <w:rFonts w:ascii="Open Sans" w:eastAsia="Open Sans" w:hAnsi="Open Sans" w:cs="Open Sans"/>
          <w:color w:val="FF0000"/>
        </w:rPr>
      </w:pPr>
    </w:p>
    <w:p w14:paraId="45109ABF" w14:textId="2F851DBA" w:rsidR="006B674C" w:rsidRDefault="006B674C"/>
    <w:p w14:paraId="2E3A75A4" w14:textId="56C956A3" w:rsidR="006B674C" w:rsidRDefault="4817FD91">
      <w:r w:rsidRPr="4817FD91">
        <w:rPr>
          <w:rFonts w:ascii="Open Sans" w:eastAsia="Open Sans" w:hAnsi="Open Sans" w:cs="Open Sans"/>
          <w:b/>
          <w:bCs/>
          <w:color w:val="000000" w:themeColor="text1"/>
          <w:u w:val="single"/>
        </w:rPr>
        <w:t>6 Elections to Committee Roles</w:t>
      </w:r>
    </w:p>
    <w:p w14:paraId="42192599" w14:textId="6A8B63C7" w:rsidR="006B674C" w:rsidRDefault="4817FD91">
      <w:r w:rsidRPr="4817FD91">
        <w:rPr>
          <w:rFonts w:ascii="Open Sans" w:eastAsia="Open Sans" w:hAnsi="Open Sans" w:cs="Open Sans"/>
          <w:color w:val="000000" w:themeColor="text1"/>
        </w:rPr>
        <w:t>6.1 The Returning Officer for elections will be the Activities &amp; Opportunities Officer. However their presence is not required at each election.</w:t>
      </w:r>
    </w:p>
    <w:p w14:paraId="6FE9DA51" w14:textId="27820438" w:rsidR="006B674C" w:rsidRDefault="4817FD91">
      <w:r w:rsidRPr="4817FD91">
        <w:rPr>
          <w:rFonts w:ascii="Open Sans" w:eastAsia="Open Sans" w:hAnsi="Open Sans" w:cs="Open Sans"/>
          <w:color w:val="000000" w:themeColor="text1"/>
        </w:rPr>
        <w:t>6.2 Elections shall take place by a secret ballot of Full members using the approved LUU mechanism.</w:t>
      </w:r>
    </w:p>
    <w:p w14:paraId="51CFF633" w14:textId="7787B675" w:rsidR="006B674C" w:rsidRDefault="4817FD91">
      <w:r w:rsidRPr="4817FD91">
        <w:rPr>
          <w:rFonts w:ascii="Open Sans" w:eastAsia="Open Sans" w:hAnsi="Open Sans" w:cs="Open Sans"/>
          <w:color w:val="000000" w:themeColor="text1"/>
        </w:rPr>
        <w:t>6.3 Candidates for positions on the Club/Society committee can only be nominated by Full Members of the Club/Society. For the purposes of clarity, Full Members may nominate themselves.</w:t>
      </w:r>
    </w:p>
    <w:p w14:paraId="3F159041" w14:textId="1F82C39F" w:rsidR="006B674C" w:rsidRDefault="4817FD91">
      <w:r w:rsidRPr="4817FD91">
        <w:rPr>
          <w:rFonts w:ascii="Open Sans" w:eastAsia="Open Sans" w:hAnsi="Open Sans" w:cs="Open Sans"/>
          <w:color w:val="000000" w:themeColor="text1"/>
        </w:rPr>
        <w:t>6.4 Nominations will open at least 7 working days before the AGM or EGM.</w:t>
      </w:r>
    </w:p>
    <w:p w14:paraId="74FF0543" w14:textId="29026C82" w:rsidR="006B674C" w:rsidRDefault="4817FD91">
      <w:r w:rsidRPr="4817FD91">
        <w:rPr>
          <w:rFonts w:ascii="Open Sans" w:eastAsia="Open Sans" w:hAnsi="Open Sans" w:cs="Open Sans"/>
          <w:color w:val="000000" w:themeColor="text1"/>
        </w:rPr>
        <w:t>6.4.1 For online elections the nominations must be open for at least 7 working days, and the voting period must be at least 24 hours.</w:t>
      </w:r>
    </w:p>
    <w:p w14:paraId="2D092AF0" w14:textId="619718AE" w:rsidR="006B674C" w:rsidRDefault="4817FD91">
      <w:r w:rsidRPr="4817FD91">
        <w:rPr>
          <w:rFonts w:ascii="Open Sans" w:eastAsia="Open Sans" w:hAnsi="Open Sans" w:cs="Open Sans"/>
          <w:color w:val="000000" w:themeColor="text1"/>
        </w:rPr>
        <w:t>6.5 Nominations should be through the official process (i.e. the process which has been approved by the Activities &amp; Opportunities Officer or their nominee) and shared with the Activities &amp; Opportunities Officer or their nominee.</w:t>
      </w:r>
    </w:p>
    <w:p w14:paraId="28946F45" w14:textId="6AAAAD44" w:rsidR="006B674C" w:rsidRDefault="4817FD91">
      <w:r w:rsidRPr="4817FD91">
        <w:rPr>
          <w:rFonts w:ascii="Open Sans" w:eastAsia="Open Sans" w:hAnsi="Open Sans" w:cs="Open Sans"/>
          <w:color w:val="000000" w:themeColor="text1"/>
        </w:rPr>
        <w:t>6.6 Newly elected Club/Society Committee members must assume their duties after their handover and before the end of the academic year. The anticipated date for assuming these duties should be published with the opening of nominations.</w:t>
      </w:r>
    </w:p>
    <w:p w14:paraId="53CB3917" w14:textId="4DFFAF8D" w:rsidR="006B674C" w:rsidRDefault="4817FD91">
      <w:r w:rsidRPr="4817FD91">
        <w:rPr>
          <w:rFonts w:ascii="Open Sans" w:eastAsia="Open Sans" w:hAnsi="Open Sans" w:cs="Open Sans"/>
          <w:b/>
          <w:bCs/>
          <w:color w:val="000000" w:themeColor="text1"/>
          <w:u w:val="single"/>
        </w:rPr>
        <w:t>7 Club and Society Formal Meetings</w:t>
      </w:r>
    </w:p>
    <w:p w14:paraId="1247CC67" w14:textId="0A835A5C" w:rsidR="006B674C" w:rsidRDefault="4817FD91">
      <w:r w:rsidRPr="4817FD91">
        <w:rPr>
          <w:rFonts w:ascii="Open Sans" w:eastAsia="Open Sans" w:hAnsi="Open Sans" w:cs="Open Sans"/>
          <w:color w:val="000000" w:themeColor="text1"/>
        </w:rPr>
        <w:t>7.1 The Activities Executive or Activities &amp; Opportunities Officer may, at their discretion, send an observer to any Club/Society formal meeting.</w:t>
      </w:r>
    </w:p>
    <w:p w14:paraId="159C575E" w14:textId="6FDDF351" w:rsidR="006B674C" w:rsidRDefault="4817FD91">
      <w:r w:rsidRPr="4817FD91">
        <w:rPr>
          <w:rFonts w:ascii="Open Sans" w:eastAsia="Open Sans" w:hAnsi="Open Sans" w:cs="Open Sans"/>
          <w:color w:val="000000" w:themeColor="text1"/>
        </w:rPr>
        <w:t>7.1.2 If any Full Member moves a no confidence in the Chair, a vote shall be taken immediately.</w:t>
      </w:r>
    </w:p>
    <w:p w14:paraId="14AE0911" w14:textId="4DEFE451" w:rsidR="006B674C" w:rsidRDefault="4817FD91">
      <w:r w:rsidRPr="4817FD91">
        <w:rPr>
          <w:rFonts w:ascii="Open Sans" w:eastAsia="Open Sans" w:hAnsi="Open Sans" w:cs="Open Sans"/>
          <w:color w:val="000000" w:themeColor="text1"/>
        </w:rPr>
        <w:t>7.1.3 If a motion of no confidence in the Chair is passed, a new temporary Chair will be elected by Full Members at the meeting.</w:t>
      </w:r>
    </w:p>
    <w:p w14:paraId="59AB36D1" w14:textId="434AE2C3" w:rsidR="006B674C" w:rsidRDefault="4817FD91">
      <w:r w:rsidRPr="4817FD91">
        <w:rPr>
          <w:rFonts w:ascii="Open Sans" w:eastAsia="Open Sans" w:hAnsi="Open Sans" w:cs="Open Sans"/>
          <w:color w:val="000000" w:themeColor="text1"/>
        </w:rPr>
        <w:t xml:space="preserve">7.1.4 Decision making should ideally be by consensus. However if a vote is needed, voting shall be by show of hands unless a secret ballot has previously been requested, and </w:t>
      </w:r>
      <w:r w:rsidRPr="4817FD91">
        <w:rPr>
          <w:rFonts w:ascii="Open Sans" w:eastAsia="Open Sans" w:hAnsi="Open Sans" w:cs="Open Sans"/>
          <w:color w:val="000000" w:themeColor="text1"/>
        </w:rPr>
        <w:lastRenderedPageBreak/>
        <w:t>decisions will be made by simple majority by those members having the right to vote as outlined in paragraph 2 of this constitution. No member has more than one vote.</w:t>
      </w:r>
    </w:p>
    <w:p w14:paraId="53BB079B" w14:textId="6189F2DE" w:rsidR="006B674C" w:rsidRDefault="4817FD91">
      <w:r w:rsidRPr="4817FD91">
        <w:rPr>
          <w:rFonts w:ascii="Open Sans" w:eastAsia="Open Sans" w:hAnsi="Open Sans" w:cs="Open Sans"/>
          <w:b/>
          <w:bCs/>
          <w:color w:val="000000" w:themeColor="text1"/>
        </w:rPr>
        <w:t>7.2 Committee Meetings</w:t>
      </w:r>
    </w:p>
    <w:p w14:paraId="6FC7406C" w14:textId="774751AB" w:rsidR="006B674C" w:rsidRDefault="4817FD91">
      <w:r w:rsidRPr="4817FD91">
        <w:rPr>
          <w:rFonts w:ascii="Open Sans" w:eastAsia="Open Sans" w:hAnsi="Open Sans" w:cs="Open Sans"/>
          <w:color w:val="000000" w:themeColor="text1"/>
        </w:rPr>
        <w:t>7.2.1 Any Committee Member may call a Committee Meeting.</w:t>
      </w:r>
    </w:p>
    <w:p w14:paraId="638184A4" w14:textId="11EB820F" w:rsidR="006B674C" w:rsidRDefault="4817FD91">
      <w:r w:rsidRPr="4817FD91">
        <w:rPr>
          <w:rFonts w:ascii="Open Sans" w:eastAsia="Open Sans" w:hAnsi="Open Sans" w:cs="Open Sans"/>
          <w:color w:val="000000" w:themeColor="text1"/>
        </w:rPr>
        <w:t>7.2.2 The time, date and location of Committee Meetings must be posted on the Club/Society LUU webpage or a member accessible web source, at least two working days in advance.</w:t>
      </w:r>
    </w:p>
    <w:p w14:paraId="00596367" w14:textId="330FF7AB" w:rsidR="006B674C" w:rsidRDefault="4817FD91">
      <w:r w:rsidRPr="4817FD91">
        <w:rPr>
          <w:rFonts w:ascii="Open Sans" w:eastAsia="Open Sans" w:hAnsi="Open Sans" w:cs="Open Sans"/>
          <w:color w:val="000000" w:themeColor="text1"/>
        </w:rPr>
        <w:t>7.2.3 Committee Meetings shall be open to all members of the Club/Society.</w:t>
      </w:r>
    </w:p>
    <w:p w14:paraId="200CDC11" w14:textId="64DBF18C" w:rsidR="006B674C" w:rsidRDefault="4817FD91">
      <w:r w:rsidRPr="4817FD91">
        <w:rPr>
          <w:rFonts w:ascii="Open Sans" w:eastAsia="Open Sans" w:hAnsi="Open Sans" w:cs="Open Sans"/>
          <w:color w:val="000000" w:themeColor="text1"/>
        </w:rPr>
        <w:t>7.2.4 The agenda for Committee Meetings should be made available at the start of the meeting.</w:t>
      </w:r>
    </w:p>
    <w:p w14:paraId="49F027FC" w14:textId="23FB44E9" w:rsidR="006B674C" w:rsidRDefault="4817FD91">
      <w:r w:rsidRPr="4817FD91">
        <w:rPr>
          <w:rFonts w:ascii="Open Sans" w:eastAsia="Open Sans" w:hAnsi="Open Sans" w:cs="Open Sans"/>
          <w:color w:val="000000" w:themeColor="text1"/>
        </w:rPr>
        <w:t>7.2.5 The quorum for all Committee Meetings shall be two thirds of all Officers who have a vote, or three Officers who have a vote, whichever is greater.</w:t>
      </w:r>
    </w:p>
    <w:p w14:paraId="0E1C1A63" w14:textId="50873D2F" w:rsidR="006B674C" w:rsidRDefault="4817FD91">
      <w:r w:rsidRPr="4817FD91">
        <w:rPr>
          <w:rFonts w:ascii="Open Sans" w:eastAsia="Open Sans" w:hAnsi="Open Sans" w:cs="Open Sans"/>
          <w:color w:val="000000" w:themeColor="text1"/>
        </w:rPr>
        <w:t>7.2.6 The minutes of any decisions made at the meetings must be accessible via the Club/Society LUU webpage, once ratified as a true and accurate record of the meeting.</w:t>
      </w:r>
    </w:p>
    <w:p w14:paraId="68F67AD6" w14:textId="17E9F4AA" w:rsidR="006B674C" w:rsidRDefault="4817FD91">
      <w:r w:rsidRPr="4817FD91">
        <w:rPr>
          <w:rFonts w:ascii="Open Sans" w:eastAsia="Open Sans" w:hAnsi="Open Sans" w:cs="Open Sans"/>
          <w:b/>
          <w:bCs/>
          <w:color w:val="000000" w:themeColor="text1"/>
        </w:rPr>
        <w:t>7.3 Annual General Meeting</w:t>
      </w:r>
    </w:p>
    <w:p w14:paraId="3F64E15F" w14:textId="761ED546" w:rsidR="006B674C" w:rsidRDefault="4817FD91">
      <w:r w:rsidRPr="4817FD91">
        <w:rPr>
          <w:rFonts w:ascii="Open Sans" w:eastAsia="Open Sans" w:hAnsi="Open Sans" w:cs="Open Sans"/>
          <w:color w:val="000000" w:themeColor="text1"/>
        </w:rPr>
        <w:t xml:space="preserve">7.3.1  The Annual General Meeting (AGM) will </w:t>
      </w:r>
      <w:r w:rsidRPr="4817FD91">
        <w:rPr>
          <w:rFonts w:ascii="Open Sans" w:eastAsia="Open Sans" w:hAnsi="Open Sans" w:cs="Open Sans"/>
          <w:color w:val="3C4043"/>
        </w:rPr>
        <w:t xml:space="preserve">be held during the designated election month, as defined by the LUU Activities Team. </w:t>
      </w:r>
    </w:p>
    <w:p w14:paraId="7AD3678E" w14:textId="49B50950" w:rsidR="006B674C" w:rsidRDefault="4817FD91">
      <w:r w:rsidRPr="4817FD91">
        <w:rPr>
          <w:rFonts w:ascii="Open Sans" w:eastAsia="Open Sans" w:hAnsi="Open Sans" w:cs="Open Sans"/>
          <w:color w:val="3C4043"/>
        </w:rPr>
        <w:t>7.3.2 In exceptional circumstances, with the agreement of the Development and Engagement Coordinator, the AGM will instead be held within 395 days of the previous AGM.</w:t>
      </w:r>
    </w:p>
    <w:p w14:paraId="7A3C9936" w14:textId="417DD8FE" w:rsidR="006B674C" w:rsidRDefault="4817FD91">
      <w:r w:rsidRPr="4817FD91">
        <w:rPr>
          <w:rFonts w:ascii="Open Sans" w:eastAsia="Open Sans" w:hAnsi="Open Sans" w:cs="Open Sans"/>
          <w:color w:val="000000" w:themeColor="text1"/>
        </w:rPr>
        <w:t>7.3.3 Notice of the AGM must be posted on the Club/Society LUU webpage or a member accessible web source, at least 10 working days in advance of the meeting.</w:t>
      </w:r>
    </w:p>
    <w:p w14:paraId="18CD2AC7" w14:textId="72D23BF4" w:rsidR="006B674C" w:rsidRDefault="4817FD91">
      <w:r w:rsidRPr="4817FD91">
        <w:rPr>
          <w:rFonts w:ascii="Open Sans" w:eastAsia="Open Sans" w:hAnsi="Open Sans" w:cs="Open Sans"/>
          <w:color w:val="000000" w:themeColor="text1"/>
        </w:rPr>
        <w:t>7.3.4 The agenda for the AGM must be posted on the Club/Society LUU webpage or a member accessible web source at least seven days in advance of the meeting.</w:t>
      </w:r>
    </w:p>
    <w:p w14:paraId="3788F053" w14:textId="371FB809" w:rsidR="006B674C" w:rsidRDefault="4817FD91">
      <w:r w:rsidRPr="4817FD91">
        <w:rPr>
          <w:rFonts w:ascii="Open Sans" w:eastAsia="Open Sans" w:hAnsi="Open Sans" w:cs="Open Sans"/>
          <w:color w:val="000000" w:themeColor="text1"/>
        </w:rPr>
        <w:t>7.3.5 The order of business shall be:</w:t>
      </w:r>
    </w:p>
    <w:p w14:paraId="3C8D1A56" w14:textId="75715F61"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the President’s/Captain’s/Chair’s report</w:t>
      </w:r>
    </w:p>
    <w:p w14:paraId="4764C1A3" w14:textId="0FEE019B"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the Financial report</w:t>
      </w:r>
    </w:p>
    <w:p w14:paraId="719A2DA8" w14:textId="297D57A8"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Constitutional Amendments</w:t>
      </w:r>
    </w:p>
    <w:p w14:paraId="5A0761C5" w14:textId="601A438D"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Elections</w:t>
      </w:r>
    </w:p>
    <w:p w14:paraId="2E098116" w14:textId="69EACA41"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Any other business</w:t>
      </w:r>
    </w:p>
    <w:p w14:paraId="465C8493" w14:textId="657CC3D9" w:rsidR="006B674C" w:rsidRDefault="4817FD91">
      <w:r w:rsidRPr="4817FD91">
        <w:rPr>
          <w:rFonts w:ascii="Open Sans" w:eastAsia="Open Sans" w:hAnsi="Open Sans" w:cs="Open Sans"/>
          <w:color w:val="000000" w:themeColor="text1"/>
        </w:rPr>
        <w:t>7.3.6 The quorum for the AGM shall be either one third of all the Full Members or 20 Full Members, whichever is the lesser.</w:t>
      </w:r>
    </w:p>
    <w:p w14:paraId="709A4814" w14:textId="04E2F111" w:rsidR="006B674C" w:rsidRDefault="4817FD91">
      <w:r w:rsidRPr="4817FD91">
        <w:rPr>
          <w:rFonts w:ascii="Open Sans" w:eastAsia="Open Sans" w:hAnsi="Open Sans" w:cs="Open Sans"/>
          <w:color w:val="000000" w:themeColor="text1"/>
        </w:rPr>
        <w:lastRenderedPageBreak/>
        <w:t>7.3.7 If an AGM is declared inquorate, it must adjourn to be reconvened within ten working days.</w:t>
      </w:r>
    </w:p>
    <w:p w14:paraId="5E0204ED" w14:textId="1CA08DFB" w:rsidR="006B674C" w:rsidRDefault="4817FD91">
      <w:r w:rsidRPr="4817FD91">
        <w:rPr>
          <w:rFonts w:ascii="Open Sans" w:eastAsia="Open Sans" w:hAnsi="Open Sans" w:cs="Open Sans"/>
          <w:color w:val="000000" w:themeColor="text1"/>
        </w:rPr>
        <w:t xml:space="preserve">7.3.8 If a reconvened AGM is declared inquorate, the Club/Society shall report this to the Activities &amp; Opportunities Officer who may </w:t>
      </w:r>
      <w:proofErr w:type="spellStart"/>
      <w:r w:rsidRPr="4817FD91">
        <w:rPr>
          <w:rFonts w:ascii="Open Sans" w:eastAsia="Open Sans" w:hAnsi="Open Sans" w:cs="Open Sans"/>
          <w:color w:val="000000" w:themeColor="text1"/>
        </w:rPr>
        <w:t>authorise</w:t>
      </w:r>
      <w:proofErr w:type="spellEnd"/>
      <w:r w:rsidRPr="4817FD91">
        <w:rPr>
          <w:rFonts w:ascii="Open Sans" w:eastAsia="Open Sans" w:hAnsi="Open Sans" w:cs="Open Sans"/>
          <w:color w:val="000000" w:themeColor="text1"/>
        </w:rPr>
        <w:t xml:space="preserve"> an inquorate AGM.</w:t>
      </w:r>
    </w:p>
    <w:p w14:paraId="26D07015" w14:textId="22B0C376" w:rsidR="006B674C" w:rsidRDefault="4817FD91">
      <w:r w:rsidRPr="4817FD91">
        <w:rPr>
          <w:rFonts w:ascii="Open Sans" w:eastAsia="Open Sans" w:hAnsi="Open Sans" w:cs="Open Sans"/>
          <w:color w:val="000000" w:themeColor="text1"/>
        </w:rPr>
        <w:t>7.3.9 If requested by the Activities Executive, the Club/Society must submit the full agenda and minutes of their AGM to the Activities Executive.</w:t>
      </w:r>
    </w:p>
    <w:p w14:paraId="32A6B96B" w14:textId="0F3BB663" w:rsidR="006B674C" w:rsidRDefault="4817FD91">
      <w:r w:rsidRPr="4817FD91">
        <w:rPr>
          <w:rFonts w:ascii="Open Sans" w:eastAsia="Open Sans" w:hAnsi="Open Sans" w:cs="Open Sans"/>
          <w:b/>
          <w:bCs/>
          <w:color w:val="000000" w:themeColor="text1"/>
        </w:rPr>
        <w:t xml:space="preserve"> 7.4 Extraordinary General Meetings</w:t>
      </w:r>
    </w:p>
    <w:p w14:paraId="5F96D479" w14:textId="30E8353B" w:rsidR="006B674C" w:rsidRDefault="4817FD91">
      <w:r w:rsidRPr="4817FD91">
        <w:rPr>
          <w:rFonts w:ascii="Open Sans" w:eastAsia="Open Sans" w:hAnsi="Open Sans" w:cs="Open Sans"/>
          <w:color w:val="000000" w:themeColor="text1"/>
        </w:rPr>
        <w:t>7.4.1 An Extraordinary General Meeting (EGM) may be called by either one third of all the Full Members or 20 full members, whichever is the lesser, and/or by the Committee.</w:t>
      </w:r>
    </w:p>
    <w:p w14:paraId="4409B242" w14:textId="1D4B6445" w:rsidR="006B674C" w:rsidRDefault="4817FD91">
      <w:r w:rsidRPr="4817FD91">
        <w:rPr>
          <w:rFonts w:ascii="Open Sans" w:eastAsia="Open Sans" w:hAnsi="Open Sans" w:cs="Open Sans"/>
          <w:color w:val="000000" w:themeColor="text1"/>
        </w:rPr>
        <w:t>7.4.2 Notice of the EGM, together with their agenda, shall be posted on the Club/Society LUU webpage or a member accessible web source within two working days of the meeting being called.</w:t>
      </w:r>
    </w:p>
    <w:p w14:paraId="2916C01E" w14:textId="1416AF74" w:rsidR="006B674C" w:rsidRDefault="4817FD91">
      <w:r w:rsidRPr="4817FD91">
        <w:rPr>
          <w:rFonts w:ascii="Open Sans" w:eastAsia="Open Sans" w:hAnsi="Open Sans" w:cs="Open Sans"/>
          <w:color w:val="000000" w:themeColor="text1"/>
        </w:rPr>
        <w:t>7.4.3 The agenda for the EGM shall be restricted to the motion or business for which the meeting was called.</w:t>
      </w:r>
    </w:p>
    <w:p w14:paraId="1157FCF9" w14:textId="16A34D40" w:rsidR="006B674C" w:rsidRDefault="4817FD91">
      <w:r w:rsidRPr="4817FD91">
        <w:rPr>
          <w:rFonts w:ascii="Open Sans" w:eastAsia="Open Sans" w:hAnsi="Open Sans" w:cs="Open Sans"/>
          <w:color w:val="000000" w:themeColor="text1"/>
        </w:rPr>
        <w:t>7.4.4 The quorum for the EGM shall be either one third of all the full members or 20 full members, whichever is the lesser.</w:t>
      </w:r>
    </w:p>
    <w:p w14:paraId="0575F115" w14:textId="1D484440" w:rsidR="006B674C" w:rsidRDefault="4817FD91">
      <w:r w:rsidRPr="4817FD91">
        <w:rPr>
          <w:rFonts w:ascii="Open Sans" w:eastAsia="Open Sans" w:hAnsi="Open Sans" w:cs="Open Sans"/>
          <w:color w:val="000000" w:themeColor="text1"/>
        </w:rPr>
        <w:t xml:space="preserve">7.4.5 If an EGM is declared inquorate it may not proceed. If the EGM is declared inquorate, the Club/Society shall report this to the Activities &amp; Opportunities Officer who may </w:t>
      </w:r>
      <w:proofErr w:type="spellStart"/>
      <w:r w:rsidRPr="4817FD91">
        <w:rPr>
          <w:rFonts w:ascii="Open Sans" w:eastAsia="Open Sans" w:hAnsi="Open Sans" w:cs="Open Sans"/>
          <w:color w:val="000000" w:themeColor="text1"/>
        </w:rPr>
        <w:t>authorise</w:t>
      </w:r>
      <w:proofErr w:type="spellEnd"/>
      <w:r w:rsidRPr="4817FD91">
        <w:rPr>
          <w:rFonts w:ascii="Open Sans" w:eastAsia="Open Sans" w:hAnsi="Open Sans" w:cs="Open Sans"/>
          <w:color w:val="000000" w:themeColor="text1"/>
        </w:rPr>
        <w:t xml:space="preserve"> an inquorate EGM. </w:t>
      </w:r>
    </w:p>
    <w:p w14:paraId="09DC785A" w14:textId="2C011D50" w:rsidR="006B674C" w:rsidRDefault="4817FD91">
      <w:r w:rsidRPr="4817FD91">
        <w:rPr>
          <w:rFonts w:ascii="Open Sans" w:eastAsia="Open Sans" w:hAnsi="Open Sans" w:cs="Open Sans"/>
          <w:color w:val="000000" w:themeColor="text1"/>
        </w:rPr>
        <w:t>7.4.6 The Club/Society must submit the full agenda and minutes of their EGM to the Activities Executive, if requested by the Activities &amp; Opportunities Officer.</w:t>
      </w:r>
    </w:p>
    <w:p w14:paraId="609BF735" w14:textId="33122305" w:rsidR="006B674C" w:rsidRDefault="4817FD91">
      <w:r w:rsidRPr="4817FD91">
        <w:rPr>
          <w:rFonts w:ascii="Open Sans" w:eastAsia="Open Sans" w:hAnsi="Open Sans" w:cs="Open Sans"/>
          <w:b/>
          <w:bCs/>
          <w:color w:val="000000" w:themeColor="text1"/>
          <w:u w:val="single"/>
        </w:rPr>
        <w:t xml:space="preserve">8 General Administration and Finance </w:t>
      </w:r>
    </w:p>
    <w:p w14:paraId="3E43A777" w14:textId="3C89B547" w:rsidR="006B674C" w:rsidRDefault="4817FD91">
      <w:r w:rsidRPr="4817FD91">
        <w:rPr>
          <w:rFonts w:ascii="Open Sans" w:eastAsia="Open Sans" w:hAnsi="Open Sans" w:cs="Open Sans"/>
          <w:b/>
          <w:bCs/>
          <w:color w:val="000000" w:themeColor="text1"/>
        </w:rPr>
        <w:t>8.1 Constitution</w:t>
      </w:r>
    </w:p>
    <w:p w14:paraId="3F6F760E" w14:textId="1F690122" w:rsidR="006B674C" w:rsidRDefault="4817FD91">
      <w:r w:rsidRPr="4817FD91">
        <w:rPr>
          <w:rFonts w:ascii="Open Sans" w:eastAsia="Open Sans" w:hAnsi="Open Sans" w:cs="Open Sans"/>
          <w:color w:val="000000" w:themeColor="text1"/>
        </w:rPr>
        <w:t>8.1.1 In case of dispute over a particular interpretation of this constitution, the Activities &amp; Opportunities Officer will be the final arbiter.</w:t>
      </w:r>
    </w:p>
    <w:p w14:paraId="71C0FD26" w14:textId="468555CB" w:rsidR="006B674C" w:rsidRDefault="4817FD91">
      <w:r w:rsidRPr="4817FD91">
        <w:rPr>
          <w:rFonts w:ascii="Open Sans" w:eastAsia="Open Sans" w:hAnsi="Open Sans" w:cs="Open Sans"/>
          <w:color w:val="000000" w:themeColor="text1"/>
        </w:rPr>
        <w:t xml:space="preserve">8.1.1.1 In the event a Group’s constitution is deemed invalid, the </w:t>
      </w:r>
      <w:hyperlink r:id="rId7">
        <w:r w:rsidRPr="4817FD91">
          <w:rPr>
            <w:rStyle w:val="Hyperlink"/>
            <w:rFonts w:ascii="Open Sans" w:eastAsia="Open Sans" w:hAnsi="Open Sans" w:cs="Open Sans"/>
          </w:rPr>
          <w:t xml:space="preserve">Club &amp; Society Model Constitution 2022/23 </w:t>
        </w:r>
      </w:hyperlink>
      <w:r w:rsidRPr="4817FD91">
        <w:rPr>
          <w:rFonts w:ascii="Open Sans" w:eastAsia="Open Sans" w:hAnsi="Open Sans" w:cs="Open Sans"/>
          <w:color w:val="000000" w:themeColor="text1"/>
        </w:rPr>
        <w:t>will instead be used as that Group’s constitution.</w:t>
      </w:r>
    </w:p>
    <w:p w14:paraId="5E25839F" w14:textId="68E4D162" w:rsidR="006B674C" w:rsidRDefault="4817FD91">
      <w:r w:rsidRPr="4817FD91">
        <w:rPr>
          <w:rFonts w:ascii="Open Sans" w:eastAsia="Open Sans" w:hAnsi="Open Sans" w:cs="Open Sans"/>
          <w:color w:val="000000" w:themeColor="text1"/>
        </w:rPr>
        <w:t>8.1.2 The assets or liabilities of the Club/Society shall remain with the Club/Society regardless of any changes to committee, group structure or constitution.</w:t>
      </w:r>
    </w:p>
    <w:p w14:paraId="7F434013" w14:textId="26859012" w:rsidR="006B674C" w:rsidRDefault="4817FD91">
      <w:r w:rsidRPr="4817FD91">
        <w:rPr>
          <w:rFonts w:ascii="Open Sans" w:eastAsia="Open Sans" w:hAnsi="Open Sans" w:cs="Open Sans"/>
          <w:color w:val="000000" w:themeColor="text1"/>
        </w:rPr>
        <w:t>8.1.3 The Club/Society shall be a constituent part of LUU and thus subject to the rulings of Better Union Forum and the Board of Trustees.</w:t>
      </w:r>
    </w:p>
    <w:p w14:paraId="7BF645AE" w14:textId="4DDAAC07" w:rsidR="006B674C" w:rsidRDefault="4817FD91">
      <w:r w:rsidRPr="4817FD91">
        <w:rPr>
          <w:rFonts w:ascii="Open Sans" w:eastAsia="Open Sans" w:hAnsi="Open Sans" w:cs="Open Sans"/>
          <w:color w:val="000000" w:themeColor="text1"/>
        </w:rPr>
        <w:t>8.1.4 In the event of dissolution or abolition of the Club/Society its assets will revert to LUU.</w:t>
      </w:r>
    </w:p>
    <w:p w14:paraId="498AE8BF" w14:textId="589C5F67" w:rsidR="006B674C" w:rsidRDefault="4817FD91">
      <w:r w:rsidRPr="4817FD91">
        <w:rPr>
          <w:rFonts w:ascii="Open Sans" w:eastAsia="Open Sans" w:hAnsi="Open Sans" w:cs="Open Sans"/>
          <w:b/>
          <w:bCs/>
          <w:color w:val="000000" w:themeColor="text1"/>
        </w:rPr>
        <w:lastRenderedPageBreak/>
        <w:t>8.2 Constitutional Amendments</w:t>
      </w:r>
    </w:p>
    <w:p w14:paraId="00F57B3E" w14:textId="7C889BD3" w:rsidR="006B674C" w:rsidRDefault="4817FD91">
      <w:r w:rsidRPr="4817FD91">
        <w:rPr>
          <w:rFonts w:ascii="Open Sans" w:eastAsia="Open Sans" w:hAnsi="Open Sans" w:cs="Open Sans"/>
          <w:color w:val="000000" w:themeColor="text1"/>
        </w:rPr>
        <w:t>8.2.1 Constitutional amendments may be recommended by an Annual General Meeting, Extraordinary General Meeting, or by Referendum of the Club/Society.</w:t>
      </w:r>
    </w:p>
    <w:p w14:paraId="6726E99D" w14:textId="0619D945" w:rsidR="006B674C" w:rsidRDefault="4817FD91">
      <w:r w:rsidRPr="4817FD91">
        <w:rPr>
          <w:rFonts w:ascii="Open Sans" w:eastAsia="Open Sans" w:hAnsi="Open Sans" w:cs="Open Sans"/>
          <w:color w:val="000000" w:themeColor="text1"/>
        </w:rPr>
        <w:t>8.2.2 Constitutional amendments may not come into force until they have been approved by the Activities &amp; Opportunities Officer acting on behalf of the Student Executive and Activities Executive. For clarity, approval will be in the form of an email confirmation to the Core Officers of the society with the amended constitution as an attachment.</w:t>
      </w:r>
    </w:p>
    <w:p w14:paraId="7D535DA4" w14:textId="27D8BEBB" w:rsidR="006B674C" w:rsidRDefault="4817FD91">
      <w:r w:rsidRPr="4817FD91">
        <w:rPr>
          <w:rFonts w:ascii="Open Sans" w:eastAsia="Open Sans" w:hAnsi="Open Sans" w:cs="Open Sans"/>
          <w:color w:val="000000" w:themeColor="text1"/>
        </w:rPr>
        <w:t>8.2.3 Proposed constitutional amendments must be published in the agenda for the appropriate General Meeting and cannot be moved under ‘Any Other Business’.</w:t>
      </w:r>
    </w:p>
    <w:p w14:paraId="750251AD" w14:textId="79BF8BB1" w:rsidR="006B674C" w:rsidRDefault="4817FD91">
      <w:r w:rsidRPr="4817FD91">
        <w:rPr>
          <w:rFonts w:ascii="Open Sans" w:eastAsia="Open Sans" w:hAnsi="Open Sans" w:cs="Open Sans"/>
          <w:color w:val="000000" w:themeColor="text1"/>
        </w:rPr>
        <w:t>8.2.4 Constitutional amendments shall come into effect immediately after Activities &amp; Opportunities Officer approval unless otherwise stated in the amendment.</w:t>
      </w:r>
    </w:p>
    <w:p w14:paraId="5CF64DA0" w14:textId="66B55F71" w:rsidR="006B674C" w:rsidRDefault="4817FD91">
      <w:r w:rsidRPr="4817FD91">
        <w:rPr>
          <w:rFonts w:ascii="Open Sans" w:eastAsia="Open Sans" w:hAnsi="Open Sans" w:cs="Open Sans"/>
          <w:b/>
          <w:bCs/>
          <w:color w:val="000000" w:themeColor="text1"/>
        </w:rPr>
        <w:t>8.3 Administration and Finance</w:t>
      </w:r>
    </w:p>
    <w:p w14:paraId="1420CC66" w14:textId="0D65FE25" w:rsidR="006B674C" w:rsidRDefault="4817FD91">
      <w:r w:rsidRPr="4817FD91">
        <w:rPr>
          <w:rFonts w:ascii="Open Sans" w:eastAsia="Open Sans" w:hAnsi="Open Sans" w:cs="Open Sans"/>
          <w:color w:val="000000" w:themeColor="text1"/>
        </w:rPr>
        <w:t>8.3.1 The Club/Society must produce a detailed statement of accounts within 24 hours if requested by the Activities Executive.</w:t>
      </w:r>
    </w:p>
    <w:p w14:paraId="2421EDFE" w14:textId="0C2264D0" w:rsidR="006B674C" w:rsidRDefault="4817FD91">
      <w:r w:rsidRPr="4817FD91">
        <w:rPr>
          <w:rFonts w:ascii="Open Sans" w:eastAsia="Open Sans" w:hAnsi="Open Sans" w:cs="Open Sans"/>
          <w:color w:val="000000" w:themeColor="text1"/>
        </w:rPr>
        <w:t>8.3.2 The Core Officers shall accept full administrative and financial responsibility for the Club/Society.</w:t>
      </w:r>
    </w:p>
    <w:p w14:paraId="17456D66" w14:textId="13E1F126" w:rsidR="006B674C" w:rsidRDefault="4817FD91">
      <w:r w:rsidRPr="4817FD91">
        <w:rPr>
          <w:rFonts w:ascii="Open Sans" w:eastAsia="Open Sans" w:hAnsi="Open Sans" w:cs="Open Sans"/>
          <w:color w:val="000000" w:themeColor="text1"/>
        </w:rPr>
        <w:t>8.3.3 Committee members may not receive financial payment or profit as a result of their position on the committee.</w:t>
      </w:r>
    </w:p>
    <w:p w14:paraId="3B67C3E1" w14:textId="764FBCD3" w:rsidR="006B674C" w:rsidRDefault="4817FD91">
      <w:r w:rsidRPr="4817FD91">
        <w:rPr>
          <w:rFonts w:ascii="Open Sans" w:eastAsia="Open Sans" w:hAnsi="Open Sans" w:cs="Open Sans"/>
          <w:color w:val="000000" w:themeColor="text1"/>
        </w:rPr>
        <w:t>8.3.4 Committee members may be reimbursed for any reasonable expenditure on behalf of the Club/Society only after submitting a receipt to the Treasurer.</w:t>
      </w:r>
    </w:p>
    <w:p w14:paraId="4017C97D" w14:textId="70E5AA2A" w:rsidR="006B674C" w:rsidRDefault="4817FD91">
      <w:r w:rsidRPr="4817FD91">
        <w:rPr>
          <w:rFonts w:ascii="Open Sans" w:eastAsia="Open Sans" w:hAnsi="Open Sans" w:cs="Open Sans"/>
          <w:b/>
          <w:bCs/>
          <w:color w:val="000000" w:themeColor="text1"/>
        </w:rPr>
        <w:t>8.4 Cash Office</w:t>
      </w:r>
    </w:p>
    <w:p w14:paraId="5C92C345" w14:textId="0EA25F10" w:rsidR="006B674C" w:rsidRDefault="4817FD91">
      <w:r w:rsidRPr="4817FD91">
        <w:rPr>
          <w:rFonts w:ascii="Open Sans" w:eastAsia="Open Sans" w:hAnsi="Open Sans" w:cs="Open Sans"/>
          <w:color w:val="000000" w:themeColor="text1"/>
        </w:rPr>
        <w:t xml:space="preserve">8.4.1 The Club/Society will have a bank account (or accounts) with the LUU Cash Office </w:t>
      </w:r>
      <w:r w:rsidRPr="4817FD91">
        <w:rPr>
          <w:rFonts w:ascii="Open Sans" w:eastAsia="Open Sans" w:hAnsi="Open Sans" w:cs="Open Sans"/>
          <w:b/>
          <w:bCs/>
          <w:color w:val="000000" w:themeColor="text1"/>
        </w:rPr>
        <w:t>only</w:t>
      </w:r>
      <w:r w:rsidRPr="4817FD91">
        <w:rPr>
          <w:rFonts w:ascii="Open Sans" w:eastAsia="Open Sans" w:hAnsi="Open Sans" w:cs="Open Sans"/>
          <w:color w:val="000000" w:themeColor="text1"/>
        </w:rPr>
        <w:t>.</w:t>
      </w:r>
    </w:p>
    <w:p w14:paraId="28C5CAB1" w14:textId="0016F8FD" w:rsidR="006B674C" w:rsidRDefault="4817FD91">
      <w:r w:rsidRPr="4817FD91">
        <w:rPr>
          <w:rFonts w:ascii="Open Sans" w:eastAsia="Open Sans" w:hAnsi="Open Sans" w:cs="Open Sans"/>
          <w:color w:val="000000" w:themeColor="text1"/>
        </w:rPr>
        <w:t>8.4.2 At least two Core Officers’ signatures will be required to make payments from the Club/Society account.</w:t>
      </w:r>
    </w:p>
    <w:p w14:paraId="1F1BACBA" w14:textId="258DAA57" w:rsidR="006B674C" w:rsidRDefault="4817FD91">
      <w:r w:rsidRPr="4817FD91">
        <w:rPr>
          <w:rFonts w:ascii="Open Sans" w:eastAsia="Open Sans" w:hAnsi="Open Sans" w:cs="Open Sans"/>
          <w:color w:val="000000" w:themeColor="text1"/>
        </w:rPr>
        <w:t>8.4.3 The Club/Society will keep full, up-to-date accounts of its finances through the LUU Cash Office.</w:t>
      </w:r>
    </w:p>
    <w:p w14:paraId="6DEFB208" w14:textId="76EEB6A6" w:rsidR="006B674C" w:rsidRDefault="4817FD91">
      <w:r w:rsidRPr="4817FD91">
        <w:rPr>
          <w:rFonts w:ascii="Open Sans" w:eastAsia="Open Sans" w:hAnsi="Open Sans" w:cs="Open Sans"/>
          <w:color w:val="000000" w:themeColor="text1"/>
        </w:rPr>
        <w:t>8.4.4 LUU Subsidies allocated to the Club/Society may not be spent on perishable goods such as food, drink or tobacco.</w:t>
      </w:r>
    </w:p>
    <w:p w14:paraId="69F7F9A1" w14:textId="1478688F" w:rsidR="006B674C" w:rsidRDefault="4817FD91">
      <w:r w:rsidRPr="4817FD91">
        <w:rPr>
          <w:rFonts w:ascii="Open Sans" w:eastAsia="Open Sans" w:hAnsi="Open Sans" w:cs="Open Sans"/>
          <w:color w:val="000000" w:themeColor="text1"/>
        </w:rPr>
        <w:t>8.4.5 The Club/Society Subsidy and/or Grant account will be zeroed at the end of each academic year and the funds returned to LUU.</w:t>
      </w:r>
    </w:p>
    <w:p w14:paraId="2DB140D1" w14:textId="028B50C1" w:rsidR="006B674C" w:rsidRDefault="4817FD91">
      <w:r w:rsidRPr="4817FD91">
        <w:rPr>
          <w:rFonts w:ascii="Open Sans" w:eastAsia="Open Sans" w:hAnsi="Open Sans" w:cs="Open Sans"/>
          <w:b/>
          <w:bCs/>
          <w:color w:val="000000" w:themeColor="text1"/>
          <w:u w:val="single"/>
        </w:rPr>
        <w:t>9 Marketing, Media, and Communications</w:t>
      </w:r>
    </w:p>
    <w:p w14:paraId="029F5455" w14:textId="5DBA5696" w:rsidR="006B674C" w:rsidRDefault="4817FD91">
      <w:r w:rsidRPr="4817FD91">
        <w:rPr>
          <w:rFonts w:ascii="Open Sans" w:eastAsia="Open Sans" w:hAnsi="Open Sans" w:cs="Open Sans"/>
          <w:color w:val="000000" w:themeColor="text1"/>
        </w:rPr>
        <w:lastRenderedPageBreak/>
        <w:t xml:space="preserve">9.1 The Club/Society will at all times adhere to the </w:t>
      </w:r>
      <w:hyperlink r:id="rId8">
        <w:r w:rsidRPr="4817FD91">
          <w:rPr>
            <w:rStyle w:val="Hyperlink"/>
            <w:rFonts w:ascii="Open Sans" w:eastAsia="Open Sans" w:hAnsi="Open Sans" w:cs="Open Sans"/>
          </w:rPr>
          <w:t>LUU Data Privacy policies as found on the LUU website.</w:t>
        </w:r>
      </w:hyperlink>
    </w:p>
    <w:p w14:paraId="35205FB6" w14:textId="731DAF58" w:rsidR="006B674C" w:rsidRDefault="4817FD91">
      <w:r w:rsidRPr="4817FD91">
        <w:rPr>
          <w:rFonts w:ascii="Open Sans" w:eastAsia="Open Sans" w:hAnsi="Open Sans" w:cs="Open Sans"/>
          <w:color w:val="000000" w:themeColor="text1"/>
        </w:rPr>
        <w:t>9.2 Gryphon Clubs will at all times adhere to The Branding Guidelines agreed by the Leeds Sport partnership.</w:t>
      </w:r>
    </w:p>
    <w:p w14:paraId="6465C068" w14:textId="34F57835" w:rsidR="006B674C" w:rsidRDefault="4817FD91">
      <w:r w:rsidRPr="4817FD91">
        <w:rPr>
          <w:rFonts w:ascii="Open Sans" w:eastAsia="Open Sans" w:hAnsi="Open Sans" w:cs="Open Sans"/>
          <w:color w:val="000000" w:themeColor="text1"/>
        </w:rPr>
        <w:t>9.3 The Club/Society will at all times adhere to the</w:t>
      </w:r>
      <w:hyperlink r:id="rId9">
        <w:r w:rsidRPr="4817FD91">
          <w:rPr>
            <w:rStyle w:val="Hyperlink"/>
            <w:rFonts w:ascii="Open Sans" w:eastAsia="Open Sans" w:hAnsi="Open Sans" w:cs="Open Sans"/>
          </w:rPr>
          <w:t xml:space="preserve"> Media Policy</w:t>
        </w:r>
      </w:hyperlink>
      <w:r w:rsidRPr="4817FD91">
        <w:rPr>
          <w:rFonts w:ascii="Open Sans" w:eastAsia="Open Sans" w:hAnsi="Open Sans" w:cs="Open Sans"/>
          <w:color w:val="000000" w:themeColor="text1"/>
        </w:rPr>
        <w:t>.</w:t>
      </w:r>
    </w:p>
    <w:p w14:paraId="633AC25D" w14:textId="2333AECA" w:rsidR="006B674C" w:rsidRDefault="4817FD91">
      <w:r w:rsidRPr="4817FD91">
        <w:rPr>
          <w:rFonts w:ascii="Open Sans" w:eastAsia="Open Sans" w:hAnsi="Open Sans" w:cs="Open Sans"/>
          <w:color w:val="000000" w:themeColor="text1"/>
        </w:rPr>
        <w:t xml:space="preserve">9.4 The Club/Society requires members to adhere to kit guidelines which may include appropriate match-day and training kit, appropriate activity wear, club </w:t>
      </w:r>
      <w:proofErr w:type="spellStart"/>
      <w:r w:rsidRPr="4817FD91">
        <w:rPr>
          <w:rFonts w:ascii="Open Sans" w:eastAsia="Open Sans" w:hAnsi="Open Sans" w:cs="Open Sans"/>
          <w:color w:val="000000" w:themeColor="text1"/>
        </w:rPr>
        <w:t>colours</w:t>
      </w:r>
      <w:proofErr w:type="spellEnd"/>
      <w:r w:rsidRPr="4817FD91">
        <w:rPr>
          <w:rFonts w:ascii="Open Sans" w:eastAsia="Open Sans" w:hAnsi="Open Sans" w:cs="Open Sans"/>
          <w:color w:val="000000" w:themeColor="text1"/>
        </w:rPr>
        <w:t>.</w:t>
      </w:r>
    </w:p>
    <w:p w14:paraId="4807531D" w14:textId="5293C18B" w:rsidR="006B674C" w:rsidRDefault="4817FD91">
      <w:r w:rsidRPr="4817FD91">
        <w:rPr>
          <w:rFonts w:ascii="Open Sans" w:eastAsia="Open Sans" w:hAnsi="Open Sans" w:cs="Open Sans"/>
          <w:color w:val="000000" w:themeColor="text1"/>
        </w:rPr>
        <w:t xml:space="preserve">9.4.1 The preferred kit supplier is either GEAR or </w:t>
      </w:r>
      <w:proofErr w:type="spellStart"/>
      <w:r w:rsidRPr="4817FD91">
        <w:rPr>
          <w:rFonts w:ascii="Open Sans" w:eastAsia="Open Sans" w:hAnsi="Open Sans" w:cs="Open Sans"/>
          <w:color w:val="000000" w:themeColor="text1"/>
        </w:rPr>
        <w:t>Surridge</w:t>
      </w:r>
      <w:proofErr w:type="spellEnd"/>
      <w:r w:rsidRPr="4817FD91">
        <w:rPr>
          <w:rFonts w:ascii="Open Sans" w:eastAsia="Open Sans" w:hAnsi="Open Sans" w:cs="Open Sans"/>
          <w:color w:val="000000" w:themeColor="text1"/>
        </w:rPr>
        <w:t>.</w:t>
      </w:r>
    </w:p>
    <w:p w14:paraId="6CCE5DA8" w14:textId="38BFC892" w:rsidR="006B674C" w:rsidRDefault="4817FD91">
      <w:r w:rsidRPr="4817FD91">
        <w:rPr>
          <w:rFonts w:ascii="Open Sans" w:eastAsia="Open Sans" w:hAnsi="Open Sans" w:cs="Open Sans"/>
          <w:b/>
          <w:bCs/>
          <w:color w:val="000000" w:themeColor="text1"/>
          <w:u w:val="single"/>
        </w:rPr>
        <w:t>10 Complaints</w:t>
      </w:r>
    </w:p>
    <w:p w14:paraId="57891F11" w14:textId="3318A6B3" w:rsidR="006B674C" w:rsidRDefault="4817FD91">
      <w:r w:rsidRPr="4817FD91">
        <w:rPr>
          <w:rFonts w:ascii="Open Sans" w:eastAsia="Open Sans" w:hAnsi="Open Sans" w:cs="Open Sans"/>
          <w:color w:val="000000" w:themeColor="text1"/>
        </w:rPr>
        <w:t>10.1 Any member has the right to raise a complaint to the Committee, relating to (but not limited to) the following;</w:t>
      </w:r>
    </w:p>
    <w:p w14:paraId="4A87C859" w14:textId="28180548" w:rsidR="006B674C" w:rsidRDefault="4817FD91">
      <w:r w:rsidRPr="4817FD91">
        <w:rPr>
          <w:rFonts w:ascii="Open Sans" w:eastAsia="Open Sans" w:hAnsi="Open Sans" w:cs="Open Sans"/>
          <w:color w:val="000000" w:themeColor="text1"/>
        </w:rPr>
        <w:t>10.1.1 The conduct of another member or members of the club or society (while participating in club/society activity)</w:t>
      </w:r>
    </w:p>
    <w:p w14:paraId="65DD2FB9" w14:textId="1D45850D" w:rsidR="006B674C" w:rsidRDefault="4817FD91">
      <w:r w:rsidRPr="4817FD91">
        <w:rPr>
          <w:rFonts w:ascii="Open Sans" w:eastAsia="Open Sans" w:hAnsi="Open Sans" w:cs="Open Sans"/>
          <w:color w:val="000000" w:themeColor="text1"/>
        </w:rPr>
        <w:t>10.1.2 The delivery of any club/society activity</w:t>
      </w:r>
    </w:p>
    <w:p w14:paraId="3AE67C08" w14:textId="3C79D712" w:rsidR="006B674C" w:rsidRDefault="4817FD91">
      <w:r w:rsidRPr="4817FD91">
        <w:rPr>
          <w:rFonts w:ascii="Open Sans" w:eastAsia="Open Sans" w:hAnsi="Open Sans" w:cs="Open Sans"/>
          <w:color w:val="000000" w:themeColor="text1"/>
        </w:rPr>
        <w:t>10.1.3 Any decision taken which impacts on the overall activity of the club/society</w:t>
      </w:r>
    </w:p>
    <w:p w14:paraId="0F102C0A" w14:textId="29AF9D11" w:rsidR="006B674C" w:rsidRDefault="4817FD91">
      <w:r w:rsidRPr="4817FD91">
        <w:rPr>
          <w:rFonts w:ascii="Open Sans" w:eastAsia="Open Sans" w:hAnsi="Open Sans" w:cs="Open Sans"/>
          <w:color w:val="000000" w:themeColor="text1"/>
        </w:rPr>
        <w:t>10.2 Any member may also raise a complaint to the LUU Student Activities Team regarding the individual or group conduct of a club/society or their members. Complaints raised in this way will be referred to the Committee to handle.</w:t>
      </w:r>
    </w:p>
    <w:p w14:paraId="2B1CEBCE" w14:textId="463D19A8" w:rsidR="006B674C" w:rsidRDefault="4817FD91">
      <w:r w:rsidRPr="4817FD91">
        <w:rPr>
          <w:rFonts w:ascii="Open Sans" w:eastAsia="Open Sans" w:hAnsi="Open Sans" w:cs="Open Sans"/>
          <w:color w:val="000000" w:themeColor="text1"/>
        </w:rPr>
        <w:t>10.3 The Committee must inform the LUU Student Activities Team of any complaints.</w:t>
      </w:r>
    </w:p>
    <w:p w14:paraId="1A8DF690" w14:textId="6B978D08" w:rsidR="006B674C" w:rsidRDefault="4817FD91">
      <w:r w:rsidRPr="4817FD91">
        <w:rPr>
          <w:rFonts w:ascii="Open Sans" w:eastAsia="Open Sans" w:hAnsi="Open Sans" w:cs="Open Sans"/>
          <w:color w:val="000000" w:themeColor="text1"/>
        </w:rPr>
        <w:t>10.4 The Committee should work with the member who has raised the complaint to come to an informal resolution, following the LUU Good Practice Guidelines. Resolution of complaints by the Committee should always be the first stage in any issue relating to the society.</w:t>
      </w:r>
    </w:p>
    <w:p w14:paraId="352E081A" w14:textId="53FA4CFC" w:rsidR="006B674C" w:rsidRDefault="4817FD91">
      <w:r w:rsidRPr="4817FD91">
        <w:rPr>
          <w:rFonts w:ascii="Open Sans" w:eastAsia="Open Sans" w:hAnsi="Open Sans" w:cs="Open Sans"/>
          <w:color w:val="000000" w:themeColor="text1"/>
        </w:rPr>
        <w:t>10.5 If the Committee and the member who has raised the complaint are unable to come to an informal resolution, they must conduct a fair and impartial investigation. They must consult with the Student Activities Team Manager, or their nominee, before undertaking the investigation.</w:t>
      </w:r>
    </w:p>
    <w:p w14:paraId="11C33664" w14:textId="36F3311D" w:rsidR="006B674C" w:rsidRDefault="4817FD91">
      <w:r w:rsidRPr="4817FD91">
        <w:rPr>
          <w:rFonts w:ascii="Open Sans" w:eastAsia="Open Sans" w:hAnsi="Open Sans" w:cs="Open Sans"/>
          <w:color w:val="000000" w:themeColor="text1"/>
        </w:rPr>
        <w:t>10.5.1 The investigation process must follow the Good Practice Guidelines.</w:t>
      </w:r>
    </w:p>
    <w:p w14:paraId="5028532B" w14:textId="7BD1713D" w:rsidR="006B674C" w:rsidRDefault="4817FD91">
      <w:r w:rsidRPr="4817FD91">
        <w:rPr>
          <w:rFonts w:ascii="Open Sans" w:eastAsia="Open Sans" w:hAnsi="Open Sans" w:cs="Open Sans"/>
          <w:color w:val="000000" w:themeColor="text1"/>
        </w:rPr>
        <w:t>10.5.2 If the Committee decides to take disciplinary action as a result of an investigation following a complaint, they must consult the Student Activities Team Manager, or their nominee, at the earliest opportunity otherwise any subsequent decision will be treated as void.</w:t>
      </w:r>
    </w:p>
    <w:p w14:paraId="26A043DA" w14:textId="2F5171C5" w:rsidR="006B674C" w:rsidRDefault="4817FD91">
      <w:r w:rsidRPr="4817FD91">
        <w:rPr>
          <w:rFonts w:ascii="Open Sans" w:eastAsia="Open Sans" w:hAnsi="Open Sans" w:cs="Open Sans"/>
          <w:color w:val="000000" w:themeColor="text1"/>
        </w:rPr>
        <w:lastRenderedPageBreak/>
        <w:t>10.5.3 Disciplinary action against a member may include (but is not limited to):</w:t>
      </w:r>
    </w:p>
    <w:p w14:paraId="239DBC32" w14:textId="5C22E111" w:rsidR="006B674C" w:rsidRDefault="4817FD91">
      <w:r w:rsidRPr="4817FD91">
        <w:rPr>
          <w:rFonts w:ascii="Open Sans" w:eastAsia="Open Sans" w:hAnsi="Open Sans" w:cs="Open Sans"/>
          <w:color w:val="000000" w:themeColor="text1"/>
        </w:rPr>
        <w:t>10.5.3.1 Temporary suspension from some or all activity</w:t>
      </w:r>
    </w:p>
    <w:p w14:paraId="3817D0EF" w14:textId="48C1CA64" w:rsidR="006B674C" w:rsidRDefault="4817FD91">
      <w:r w:rsidRPr="4817FD91">
        <w:rPr>
          <w:rFonts w:ascii="Open Sans" w:eastAsia="Open Sans" w:hAnsi="Open Sans" w:cs="Open Sans"/>
          <w:color w:val="000000" w:themeColor="text1"/>
        </w:rPr>
        <w:t>10.5.3.2 Requirement that the disciplined member issues an apology</w:t>
      </w:r>
    </w:p>
    <w:p w14:paraId="52A7C8C2" w14:textId="2BFD7E27" w:rsidR="006B674C" w:rsidRDefault="4817FD91">
      <w:r w:rsidRPr="4817FD91">
        <w:rPr>
          <w:rFonts w:ascii="Open Sans" w:eastAsia="Open Sans" w:hAnsi="Open Sans" w:cs="Open Sans"/>
          <w:color w:val="000000" w:themeColor="text1"/>
        </w:rPr>
        <w:t>10.5.3.3 Requirement that the disciplined member completes mandatory training to prevent an issue reoccurring</w:t>
      </w:r>
    </w:p>
    <w:p w14:paraId="6C859F3D" w14:textId="06FAF0CC" w:rsidR="006B674C" w:rsidRDefault="4817FD91">
      <w:r w:rsidRPr="4817FD91">
        <w:rPr>
          <w:rFonts w:ascii="Open Sans" w:eastAsia="Open Sans" w:hAnsi="Open Sans" w:cs="Open Sans"/>
          <w:color w:val="000000" w:themeColor="text1"/>
        </w:rPr>
        <w:t>10.5.4 In more serious cases, the Committee may choose to permanently suspend a member from some or all activity, or permanently exclude that member from the society. This is covered in section 11 of this constitution.</w:t>
      </w:r>
    </w:p>
    <w:p w14:paraId="4F7559C0" w14:textId="2806760A" w:rsidR="006B674C" w:rsidRDefault="4817FD91">
      <w:r w:rsidRPr="4817FD91">
        <w:rPr>
          <w:rFonts w:ascii="Open Sans" w:eastAsia="Open Sans" w:hAnsi="Open Sans" w:cs="Open Sans"/>
          <w:color w:val="000000" w:themeColor="text1"/>
        </w:rPr>
        <w:t>10.5 Any member impacted by the outcome of a complaint managed by the Committee has the right to appeal the decision. The appeal should be made in writing to the Activities Executive, via the Activities &amp; Opportunities Officer, and should be submitted within 14 days of the original decision.</w:t>
      </w:r>
    </w:p>
    <w:p w14:paraId="41FC433F" w14:textId="1015497E" w:rsidR="006B674C" w:rsidRDefault="4817FD91">
      <w:r w:rsidRPr="4817FD91">
        <w:rPr>
          <w:rFonts w:ascii="Open Sans" w:eastAsia="Open Sans" w:hAnsi="Open Sans" w:cs="Open Sans"/>
          <w:color w:val="000000" w:themeColor="text1"/>
        </w:rPr>
        <w:t>10.6 If the complainant is unhappy with the Committee resolution to their complaint, they may escalate the issue formally to the Activities Executive.</w:t>
      </w:r>
    </w:p>
    <w:p w14:paraId="67F28FE7" w14:textId="0CBE826A" w:rsidR="006B674C" w:rsidRDefault="4817FD91">
      <w:r w:rsidRPr="4817FD91">
        <w:rPr>
          <w:rFonts w:ascii="Open Sans" w:eastAsia="Open Sans" w:hAnsi="Open Sans" w:cs="Open Sans"/>
          <w:color w:val="000000" w:themeColor="text1"/>
        </w:rPr>
        <w:t xml:space="preserve">10.7 For the purposes of this Clause, the Good Practice Guidelines means the LUU Club &amp; Society Conflict Resolution Good Practice Guidelines and Good Practice Guidelines (Investigations) which can be found on the LUU website: </w:t>
      </w:r>
      <w:hyperlink r:id="rId10">
        <w:r w:rsidRPr="4817FD91">
          <w:rPr>
            <w:rStyle w:val="Hyperlink"/>
            <w:rFonts w:ascii="Open Sans" w:eastAsia="Open Sans" w:hAnsi="Open Sans" w:cs="Open Sans"/>
          </w:rPr>
          <w:t>http://engage.luu.org.uk</w:t>
        </w:r>
      </w:hyperlink>
      <w:r w:rsidRPr="4817FD91">
        <w:rPr>
          <w:rFonts w:ascii="Open Sans" w:eastAsia="Open Sans" w:hAnsi="Open Sans" w:cs="Open Sans"/>
          <w:color w:val="000000" w:themeColor="text1"/>
        </w:rPr>
        <w:t>.</w:t>
      </w:r>
    </w:p>
    <w:p w14:paraId="332B172F" w14:textId="3E27DC45" w:rsidR="006B674C" w:rsidRDefault="00A3238C">
      <w:r>
        <w:br/>
      </w:r>
    </w:p>
    <w:p w14:paraId="07CCC89F" w14:textId="267B5F2A" w:rsidR="006B674C" w:rsidRDefault="4817FD91">
      <w:r w:rsidRPr="4817FD91">
        <w:rPr>
          <w:rFonts w:ascii="Open Sans" w:eastAsia="Open Sans" w:hAnsi="Open Sans" w:cs="Open Sans"/>
          <w:b/>
          <w:bCs/>
          <w:color w:val="000000" w:themeColor="text1"/>
          <w:u w:val="single"/>
        </w:rPr>
        <w:t>11 Suspension and Expulsion</w:t>
      </w:r>
    </w:p>
    <w:p w14:paraId="455E49A8" w14:textId="0F14172F" w:rsidR="006B674C" w:rsidRDefault="4817FD91">
      <w:r w:rsidRPr="4817FD91">
        <w:rPr>
          <w:rFonts w:ascii="Open Sans" w:eastAsia="Open Sans" w:hAnsi="Open Sans" w:cs="Open Sans"/>
          <w:color w:val="000000" w:themeColor="text1"/>
        </w:rPr>
        <w:t>11.1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446FB9CC" w14:textId="744E52BA" w:rsidR="006B674C" w:rsidRDefault="4817FD91">
      <w:r w:rsidRPr="4817FD91">
        <w:rPr>
          <w:rFonts w:ascii="Open Sans" w:eastAsia="Open Sans" w:hAnsi="Open Sans" w:cs="Open Sans"/>
          <w:color w:val="000000" w:themeColor="text1"/>
        </w:rPr>
        <w:t xml:space="preserve">11.2 The Club/Society Core Officers can suspend or expel any member of the group so long as they have taken explicit advice from the Student Activities Team Manager, or their nominee, </w:t>
      </w:r>
      <w:r w:rsidRPr="4817FD91">
        <w:rPr>
          <w:rFonts w:ascii="Open Sans" w:eastAsia="Open Sans" w:hAnsi="Open Sans" w:cs="Open Sans"/>
          <w:i/>
          <w:iCs/>
          <w:color w:val="000000" w:themeColor="text1"/>
        </w:rPr>
        <w:t>and</w:t>
      </w:r>
      <w:r w:rsidRPr="4817FD91">
        <w:rPr>
          <w:rFonts w:ascii="Open Sans" w:eastAsia="Open Sans" w:hAnsi="Open Sans" w:cs="Open Sans"/>
          <w:color w:val="000000" w:themeColor="text1"/>
        </w:rPr>
        <w:t xml:space="preserve"> informed the individual affected of the reason/s for the decision in writing.</w:t>
      </w:r>
    </w:p>
    <w:p w14:paraId="1D7E8A65" w14:textId="6B614D20" w:rsidR="006B674C" w:rsidRDefault="4817FD91">
      <w:r w:rsidRPr="4817FD91">
        <w:rPr>
          <w:rFonts w:ascii="Open Sans" w:eastAsia="Open Sans" w:hAnsi="Open Sans" w:cs="Open Sans"/>
          <w:color w:val="000000" w:themeColor="text1"/>
        </w:rPr>
        <w:t>11.3 The Club/Society Core Officers must immediately notify the Activities &amp; Opportunities Officer, in writing, of any suspensions or expulsions with a summary of the reason/s for the decision.</w:t>
      </w:r>
    </w:p>
    <w:p w14:paraId="4E5E1C22" w14:textId="2CE4E768" w:rsidR="006B674C" w:rsidRDefault="4817FD91">
      <w:r w:rsidRPr="4817FD91">
        <w:rPr>
          <w:rFonts w:ascii="Open Sans" w:eastAsia="Open Sans" w:hAnsi="Open Sans" w:cs="Open Sans"/>
          <w:color w:val="000000" w:themeColor="text1"/>
        </w:rPr>
        <w:t>11.4 Suspended or expelled members may appeal a disciplinary decision so long as the request is submitted in writing to the Activities &amp; Opportunities Officer within 14 days of being notified of this decision.</w:t>
      </w:r>
    </w:p>
    <w:p w14:paraId="033C874C" w14:textId="0F411492" w:rsidR="006B674C" w:rsidRDefault="4817FD91">
      <w:r w:rsidRPr="4817FD91">
        <w:rPr>
          <w:rFonts w:ascii="Open Sans" w:eastAsia="Open Sans" w:hAnsi="Open Sans" w:cs="Open Sans"/>
          <w:color w:val="000000" w:themeColor="text1"/>
        </w:rPr>
        <w:t>11.5 On receipt of a request for a review, the Activities &amp; Opportunities Officer will:</w:t>
      </w:r>
    </w:p>
    <w:p w14:paraId="78A6ED58" w14:textId="2961A316"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lastRenderedPageBreak/>
        <w:t>acknowledge receipt of the request as soon as reasonably possible;</w:t>
      </w:r>
    </w:p>
    <w:p w14:paraId="6F8AC446" w14:textId="0F9F2B54"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notify the Club/Society Core Officers and the Head of Student Activities that a review is taking place;</w:t>
      </w:r>
    </w:p>
    <w:p w14:paraId="089FBAFB" w14:textId="3ABF1E39"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if necessary consult with relevant parties regarding the original decision and may take into account new information;</w:t>
      </w:r>
    </w:p>
    <w:p w14:paraId="75572B87" w14:textId="635A3BAD"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will, in discussion with the Activities Executive, decide whether to uphold, modify or over-turn the original decision and</w:t>
      </w:r>
    </w:p>
    <w:p w14:paraId="6A57C00A" w14:textId="352DC0DA" w:rsidR="006B674C" w:rsidRDefault="4817FD91" w:rsidP="4817FD91">
      <w:pPr>
        <w:pStyle w:val="ListParagraph"/>
        <w:numPr>
          <w:ilvl w:val="0"/>
          <w:numId w:val="11"/>
        </w:numPr>
        <w:rPr>
          <w:rFonts w:ascii="Open Sans" w:eastAsia="Open Sans" w:hAnsi="Open Sans" w:cs="Open Sans"/>
          <w:color w:val="000000" w:themeColor="text1"/>
        </w:rPr>
      </w:pPr>
      <w:r w:rsidRPr="4817FD91">
        <w:rPr>
          <w:rFonts w:ascii="Open Sans" w:eastAsia="Open Sans" w:hAnsi="Open Sans" w:cs="Open Sans"/>
          <w:color w:val="000000" w:themeColor="text1"/>
        </w:rPr>
        <w:t>will inform both parties of the outcome of their decision within 14 days</w:t>
      </w:r>
    </w:p>
    <w:p w14:paraId="1FBBC731" w14:textId="7DD2A557" w:rsidR="006B674C" w:rsidRDefault="4817FD91">
      <w:r w:rsidRPr="4817FD91">
        <w:rPr>
          <w:rFonts w:ascii="Open Sans" w:eastAsia="Open Sans" w:hAnsi="Open Sans" w:cs="Open Sans"/>
          <w:color w:val="000000" w:themeColor="text1"/>
        </w:rPr>
        <w:t xml:space="preserve">11.6 If the Activities Executive uphold the decision to suspend or expel the member, the matter will be deemed as having been through an LUU disciplinary and appeal and will have no further rights to appeal under the Bye-Laws. </w:t>
      </w:r>
    </w:p>
    <w:p w14:paraId="2C078E63" w14:textId="72F4D274" w:rsidR="006B674C" w:rsidRDefault="00A3238C" w:rsidP="4817FD91">
      <w:r>
        <w:br/>
      </w:r>
      <w:r>
        <w:br/>
      </w:r>
      <w:r>
        <w:br/>
      </w:r>
      <w:r>
        <w:br/>
      </w:r>
    </w:p>
    <w:sectPr w:rsidR="006B6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BC0C"/>
    <w:multiLevelType w:val="hybridMultilevel"/>
    <w:tmpl w:val="A76C8B22"/>
    <w:lvl w:ilvl="0" w:tplc="3DCAC282">
      <w:start w:val="1"/>
      <w:numFmt w:val="bullet"/>
      <w:lvlText w:val=""/>
      <w:lvlJc w:val="left"/>
      <w:pPr>
        <w:ind w:left="1440" w:hanging="360"/>
      </w:pPr>
      <w:rPr>
        <w:rFonts w:ascii="Symbol" w:hAnsi="Symbol" w:hint="default"/>
      </w:rPr>
    </w:lvl>
    <w:lvl w:ilvl="1" w:tplc="762E5342">
      <w:start w:val="1"/>
      <w:numFmt w:val="bullet"/>
      <w:lvlText w:val="o"/>
      <w:lvlJc w:val="left"/>
      <w:pPr>
        <w:ind w:left="1440" w:hanging="360"/>
      </w:pPr>
      <w:rPr>
        <w:rFonts w:ascii="Courier New" w:hAnsi="Courier New" w:hint="default"/>
      </w:rPr>
    </w:lvl>
    <w:lvl w:ilvl="2" w:tplc="762CD7DC">
      <w:start w:val="1"/>
      <w:numFmt w:val="bullet"/>
      <w:lvlText w:val=""/>
      <w:lvlJc w:val="left"/>
      <w:pPr>
        <w:ind w:left="2160" w:hanging="360"/>
      </w:pPr>
      <w:rPr>
        <w:rFonts w:ascii="Wingdings" w:hAnsi="Wingdings" w:hint="default"/>
      </w:rPr>
    </w:lvl>
    <w:lvl w:ilvl="3" w:tplc="B3927B4A">
      <w:start w:val="1"/>
      <w:numFmt w:val="bullet"/>
      <w:lvlText w:val=""/>
      <w:lvlJc w:val="left"/>
      <w:pPr>
        <w:ind w:left="2880" w:hanging="360"/>
      </w:pPr>
      <w:rPr>
        <w:rFonts w:ascii="Symbol" w:hAnsi="Symbol" w:hint="default"/>
      </w:rPr>
    </w:lvl>
    <w:lvl w:ilvl="4" w:tplc="36EC6AFA">
      <w:start w:val="1"/>
      <w:numFmt w:val="bullet"/>
      <w:lvlText w:val="o"/>
      <w:lvlJc w:val="left"/>
      <w:pPr>
        <w:ind w:left="3600" w:hanging="360"/>
      </w:pPr>
      <w:rPr>
        <w:rFonts w:ascii="Courier New" w:hAnsi="Courier New" w:hint="default"/>
      </w:rPr>
    </w:lvl>
    <w:lvl w:ilvl="5" w:tplc="58A2C142">
      <w:start w:val="1"/>
      <w:numFmt w:val="bullet"/>
      <w:lvlText w:val=""/>
      <w:lvlJc w:val="left"/>
      <w:pPr>
        <w:ind w:left="4320" w:hanging="360"/>
      </w:pPr>
      <w:rPr>
        <w:rFonts w:ascii="Wingdings" w:hAnsi="Wingdings" w:hint="default"/>
      </w:rPr>
    </w:lvl>
    <w:lvl w:ilvl="6" w:tplc="B8226C86">
      <w:start w:val="1"/>
      <w:numFmt w:val="bullet"/>
      <w:lvlText w:val=""/>
      <w:lvlJc w:val="left"/>
      <w:pPr>
        <w:ind w:left="5040" w:hanging="360"/>
      </w:pPr>
      <w:rPr>
        <w:rFonts w:ascii="Symbol" w:hAnsi="Symbol" w:hint="default"/>
      </w:rPr>
    </w:lvl>
    <w:lvl w:ilvl="7" w:tplc="CF44FC04">
      <w:start w:val="1"/>
      <w:numFmt w:val="bullet"/>
      <w:lvlText w:val="o"/>
      <w:lvlJc w:val="left"/>
      <w:pPr>
        <w:ind w:left="5760" w:hanging="360"/>
      </w:pPr>
      <w:rPr>
        <w:rFonts w:ascii="Courier New" w:hAnsi="Courier New" w:hint="default"/>
      </w:rPr>
    </w:lvl>
    <w:lvl w:ilvl="8" w:tplc="A7CE05C8">
      <w:start w:val="1"/>
      <w:numFmt w:val="bullet"/>
      <w:lvlText w:val=""/>
      <w:lvlJc w:val="left"/>
      <w:pPr>
        <w:ind w:left="6480" w:hanging="360"/>
      </w:pPr>
      <w:rPr>
        <w:rFonts w:ascii="Wingdings" w:hAnsi="Wingdings" w:hint="default"/>
      </w:rPr>
    </w:lvl>
  </w:abstractNum>
  <w:abstractNum w:abstractNumId="1" w15:restartNumberingAfterBreak="0">
    <w:nsid w:val="0CCECA34"/>
    <w:multiLevelType w:val="multilevel"/>
    <w:tmpl w:val="852091AC"/>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CF85D1"/>
    <w:multiLevelType w:val="multilevel"/>
    <w:tmpl w:val="88C68C8A"/>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98FC24"/>
    <w:multiLevelType w:val="multilevel"/>
    <w:tmpl w:val="9DDEDA26"/>
    <w:lvl w:ilvl="0">
      <w:start w:val="1"/>
      <w:numFmt w:val="bullet"/>
      <w:lvlText w:val="●"/>
      <w:lvlJc w:val="left"/>
      <w:pPr>
        <w:ind w:left="1352"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8E3AF4"/>
    <w:multiLevelType w:val="hybridMultilevel"/>
    <w:tmpl w:val="DCB220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66C451"/>
    <w:multiLevelType w:val="multilevel"/>
    <w:tmpl w:val="595A43B2"/>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87E7CD"/>
    <w:multiLevelType w:val="multilevel"/>
    <w:tmpl w:val="821A88DC"/>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1EDFD4"/>
    <w:multiLevelType w:val="hybridMultilevel"/>
    <w:tmpl w:val="8A9853C8"/>
    <w:lvl w:ilvl="0" w:tplc="A88EE11A">
      <w:start w:val="1"/>
      <w:numFmt w:val="bullet"/>
      <w:lvlText w:val=""/>
      <w:lvlJc w:val="left"/>
      <w:pPr>
        <w:ind w:left="720" w:hanging="360"/>
      </w:pPr>
      <w:rPr>
        <w:rFonts w:ascii="Symbol" w:hAnsi="Symbol" w:hint="default"/>
      </w:rPr>
    </w:lvl>
    <w:lvl w:ilvl="1" w:tplc="51FCC74A">
      <w:start w:val="1"/>
      <w:numFmt w:val="bullet"/>
      <w:lvlText w:val="o"/>
      <w:lvlJc w:val="left"/>
      <w:pPr>
        <w:ind w:left="1440" w:hanging="360"/>
      </w:pPr>
      <w:rPr>
        <w:rFonts w:ascii="Courier New" w:hAnsi="Courier New" w:hint="default"/>
      </w:rPr>
    </w:lvl>
    <w:lvl w:ilvl="2" w:tplc="06A8BC2E">
      <w:start w:val="1"/>
      <w:numFmt w:val="bullet"/>
      <w:lvlText w:val=""/>
      <w:lvlJc w:val="left"/>
      <w:pPr>
        <w:ind w:left="2160" w:hanging="360"/>
      </w:pPr>
      <w:rPr>
        <w:rFonts w:ascii="Wingdings" w:hAnsi="Wingdings" w:hint="default"/>
      </w:rPr>
    </w:lvl>
    <w:lvl w:ilvl="3" w:tplc="A5B45742">
      <w:start w:val="1"/>
      <w:numFmt w:val="bullet"/>
      <w:lvlText w:val=""/>
      <w:lvlJc w:val="left"/>
      <w:pPr>
        <w:ind w:left="2880" w:hanging="360"/>
      </w:pPr>
      <w:rPr>
        <w:rFonts w:ascii="Symbol" w:hAnsi="Symbol" w:hint="default"/>
      </w:rPr>
    </w:lvl>
    <w:lvl w:ilvl="4" w:tplc="E1D42B7E">
      <w:start w:val="1"/>
      <w:numFmt w:val="bullet"/>
      <w:lvlText w:val="o"/>
      <w:lvlJc w:val="left"/>
      <w:pPr>
        <w:ind w:left="3600" w:hanging="360"/>
      </w:pPr>
      <w:rPr>
        <w:rFonts w:ascii="Courier New" w:hAnsi="Courier New" w:hint="default"/>
      </w:rPr>
    </w:lvl>
    <w:lvl w:ilvl="5" w:tplc="F1A62346">
      <w:start w:val="1"/>
      <w:numFmt w:val="bullet"/>
      <w:lvlText w:val=""/>
      <w:lvlJc w:val="left"/>
      <w:pPr>
        <w:ind w:left="4320" w:hanging="360"/>
      </w:pPr>
      <w:rPr>
        <w:rFonts w:ascii="Wingdings" w:hAnsi="Wingdings" w:hint="default"/>
      </w:rPr>
    </w:lvl>
    <w:lvl w:ilvl="6" w:tplc="BCE4FB32">
      <w:start w:val="1"/>
      <w:numFmt w:val="bullet"/>
      <w:lvlText w:val=""/>
      <w:lvlJc w:val="left"/>
      <w:pPr>
        <w:ind w:left="5040" w:hanging="360"/>
      </w:pPr>
      <w:rPr>
        <w:rFonts w:ascii="Symbol" w:hAnsi="Symbol" w:hint="default"/>
      </w:rPr>
    </w:lvl>
    <w:lvl w:ilvl="7" w:tplc="75C0E9E6">
      <w:start w:val="1"/>
      <w:numFmt w:val="bullet"/>
      <w:lvlText w:val="o"/>
      <w:lvlJc w:val="left"/>
      <w:pPr>
        <w:ind w:left="5760" w:hanging="360"/>
      </w:pPr>
      <w:rPr>
        <w:rFonts w:ascii="Courier New" w:hAnsi="Courier New" w:hint="default"/>
      </w:rPr>
    </w:lvl>
    <w:lvl w:ilvl="8" w:tplc="9F341FEA">
      <w:start w:val="1"/>
      <w:numFmt w:val="bullet"/>
      <w:lvlText w:val=""/>
      <w:lvlJc w:val="left"/>
      <w:pPr>
        <w:ind w:left="6480" w:hanging="360"/>
      </w:pPr>
      <w:rPr>
        <w:rFonts w:ascii="Wingdings" w:hAnsi="Wingdings" w:hint="default"/>
      </w:rPr>
    </w:lvl>
  </w:abstractNum>
  <w:abstractNum w:abstractNumId="8" w15:restartNumberingAfterBreak="0">
    <w:nsid w:val="4C678B8E"/>
    <w:multiLevelType w:val="multilevel"/>
    <w:tmpl w:val="412A7024"/>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C87EF9"/>
    <w:multiLevelType w:val="hybridMultilevel"/>
    <w:tmpl w:val="87CC04C8"/>
    <w:lvl w:ilvl="0" w:tplc="E3AE307A">
      <w:start w:val="1"/>
      <w:numFmt w:val="bullet"/>
      <w:lvlText w:val=""/>
      <w:lvlJc w:val="left"/>
      <w:pPr>
        <w:ind w:left="1440" w:hanging="360"/>
      </w:pPr>
      <w:rPr>
        <w:rFonts w:ascii="Symbol" w:hAnsi="Symbol" w:hint="default"/>
      </w:rPr>
    </w:lvl>
    <w:lvl w:ilvl="1" w:tplc="107480F8">
      <w:start w:val="1"/>
      <w:numFmt w:val="bullet"/>
      <w:lvlText w:val="o"/>
      <w:lvlJc w:val="left"/>
      <w:pPr>
        <w:ind w:left="1440" w:hanging="360"/>
      </w:pPr>
      <w:rPr>
        <w:rFonts w:ascii="Courier New" w:hAnsi="Courier New" w:hint="default"/>
      </w:rPr>
    </w:lvl>
    <w:lvl w:ilvl="2" w:tplc="495E1236">
      <w:start w:val="1"/>
      <w:numFmt w:val="bullet"/>
      <w:lvlText w:val=""/>
      <w:lvlJc w:val="left"/>
      <w:pPr>
        <w:ind w:left="2160" w:hanging="360"/>
      </w:pPr>
      <w:rPr>
        <w:rFonts w:ascii="Wingdings" w:hAnsi="Wingdings" w:hint="default"/>
      </w:rPr>
    </w:lvl>
    <w:lvl w:ilvl="3" w:tplc="EEEC81E0">
      <w:start w:val="1"/>
      <w:numFmt w:val="bullet"/>
      <w:lvlText w:val=""/>
      <w:lvlJc w:val="left"/>
      <w:pPr>
        <w:ind w:left="2880" w:hanging="360"/>
      </w:pPr>
      <w:rPr>
        <w:rFonts w:ascii="Symbol" w:hAnsi="Symbol" w:hint="default"/>
      </w:rPr>
    </w:lvl>
    <w:lvl w:ilvl="4" w:tplc="EDD6F418">
      <w:start w:val="1"/>
      <w:numFmt w:val="bullet"/>
      <w:lvlText w:val="o"/>
      <w:lvlJc w:val="left"/>
      <w:pPr>
        <w:ind w:left="3600" w:hanging="360"/>
      </w:pPr>
      <w:rPr>
        <w:rFonts w:ascii="Courier New" w:hAnsi="Courier New" w:hint="default"/>
      </w:rPr>
    </w:lvl>
    <w:lvl w:ilvl="5" w:tplc="CF34AEC4">
      <w:start w:val="1"/>
      <w:numFmt w:val="bullet"/>
      <w:lvlText w:val=""/>
      <w:lvlJc w:val="left"/>
      <w:pPr>
        <w:ind w:left="4320" w:hanging="360"/>
      </w:pPr>
      <w:rPr>
        <w:rFonts w:ascii="Wingdings" w:hAnsi="Wingdings" w:hint="default"/>
      </w:rPr>
    </w:lvl>
    <w:lvl w:ilvl="6" w:tplc="3B0CC484">
      <w:start w:val="1"/>
      <w:numFmt w:val="bullet"/>
      <w:lvlText w:val=""/>
      <w:lvlJc w:val="left"/>
      <w:pPr>
        <w:ind w:left="5040" w:hanging="360"/>
      </w:pPr>
      <w:rPr>
        <w:rFonts w:ascii="Symbol" w:hAnsi="Symbol" w:hint="default"/>
      </w:rPr>
    </w:lvl>
    <w:lvl w:ilvl="7" w:tplc="A1F0E6DE">
      <w:start w:val="1"/>
      <w:numFmt w:val="bullet"/>
      <w:lvlText w:val="o"/>
      <w:lvlJc w:val="left"/>
      <w:pPr>
        <w:ind w:left="5760" w:hanging="360"/>
      </w:pPr>
      <w:rPr>
        <w:rFonts w:ascii="Courier New" w:hAnsi="Courier New" w:hint="default"/>
      </w:rPr>
    </w:lvl>
    <w:lvl w:ilvl="8" w:tplc="8708B962">
      <w:start w:val="1"/>
      <w:numFmt w:val="bullet"/>
      <w:lvlText w:val=""/>
      <w:lvlJc w:val="left"/>
      <w:pPr>
        <w:ind w:left="6480" w:hanging="360"/>
      </w:pPr>
      <w:rPr>
        <w:rFonts w:ascii="Wingdings" w:hAnsi="Wingdings" w:hint="default"/>
      </w:rPr>
    </w:lvl>
  </w:abstractNum>
  <w:abstractNum w:abstractNumId="10" w15:restartNumberingAfterBreak="0">
    <w:nsid w:val="6DCFE782"/>
    <w:multiLevelType w:val="hybridMultilevel"/>
    <w:tmpl w:val="9BE67274"/>
    <w:lvl w:ilvl="0" w:tplc="5D6C8E8E">
      <w:start w:val="1"/>
      <w:numFmt w:val="bullet"/>
      <w:lvlText w:val=""/>
      <w:lvlJc w:val="left"/>
      <w:pPr>
        <w:ind w:left="1440" w:hanging="360"/>
      </w:pPr>
      <w:rPr>
        <w:rFonts w:ascii="Symbol" w:hAnsi="Symbol" w:hint="default"/>
      </w:rPr>
    </w:lvl>
    <w:lvl w:ilvl="1" w:tplc="723274D6">
      <w:start w:val="1"/>
      <w:numFmt w:val="bullet"/>
      <w:lvlText w:val="o"/>
      <w:lvlJc w:val="left"/>
      <w:pPr>
        <w:ind w:left="1440" w:hanging="360"/>
      </w:pPr>
      <w:rPr>
        <w:rFonts w:ascii="Courier New" w:hAnsi="Courier New" w:hint="default"/>
      </w:rPr>
    </w:lvl>
    <w:lvl w:ilvl="2" w:tplc="B2CE0C9A">
      <w:start w:val="1"/>
      <w:numFmt w:val="bullet"/>
      <w:lvlText w:val=""/>
      <w:lvlJc w:val="left"/>
      <w:pPr>
        <w:ind w:left="2160" w:hanging="360"/>
      </w:pPr>
      <w:rPr>
        <w:rFonts w:ascii="Wingdings" w:hAnsi="Wingdings" w:hint="default"/>
      </w:rPr>
    </w:lvl>
    <w:lvl w:ilvl="3" w:tplc="F4B2E4AC">
      <w:start w:val="1"/>
      <w:numFmt w:val="bullet"/>
      <w:lvlText w:val=""/>
      <w:lvlJc w:val="left"/>
      <w:pPr>
        <w:ind w:left="2880" w:hanging="360"/>
      </w:pPr>
      <w:rPr>
        <w:rFonts w:ascii="Symbol" w:hAnsi="Symbol" w:hint="default"/>
      </w:rPr>
    </w:lvl>
    <w:lvl w:ilvl="4" w:tplc="1FA43C52">
      <w:start w:val="1"/>
      <w:numFmt w:val="bullet"/>
      <w:lvlText w:val="o"/>
      <w:lvlJc w:val="left"/>
      <w:pPr>
        <w:ind w:left="3600" w:hanging="360"/>
      </w:pPr>
      <w:rPr>
        <w:rFonts w:ascii="Courier New" w:hAnsi="Courier New" w:hint="default"/>
      </w:rPr>
    </w:lvl>
    <w:lvl w:ilvl="5" w:tplc="945E65A2">
      <w:start w:val="1"/>
      <w:numFmt w:val="bullet"/>
      <w:lvlText w:val=""/>
      <w:lvlJc w:val="left"/>
      <w:pPr>
        <w:ind w:left="4320" w:hanging="360"/>
      </w:pPr>
      <w:rPr>
        <w:rFonts w:ascii="Wingdings" w:hAnsi="Wingdings" w:hint="default"/>
      </w:rPr>
    </w:lvl>
    <w:lvl w:ilvl="6" w:tplc="54F8FDB0">
      <w:start w:val="1"/>
      <w:numFmt w:val="bullet"/>
      <w:lvlText w:val=""/>
      <w:lvlJc w:val="left"/>
      <w:pPr>
        <w:ind w:left="5040" w:hanging="360"/>
      </w:pPr>
      <w:rPr>
        <w:rFonts w:ascii="Symbol" w:hAnsi="Symbol" w:hint="default"/>
      </w:rPr>
    </w:lvl>
    <w:lvl w:ilvl="7" w:tplc="CF1ACC48">
      <w:start w:val="1"/>
      <w:numFmt w:val="bullet"/>
      <w:lvlText w:val="o"/>
      <w:lvlJc w:val="left"/>
      <w:pPr>
        <w:ind w:left="5760" w:hanging="360"/>
      </w:pPr>
      <w:rPr>
        <w:rFonts w:ascii="Courier New" w:hAnsi="Courier New" w:hint="default"/>
      </w:rPr>
    </w:lvl>
    <w:lvl w:ilvl="8" w:tplc="75327DA4">
      <w:start w:val="1"/>
      <w:numFmt w:val="bullet"/>
      <w:lvlText w:val=""/>
      <w:lvlJc w:val="left"/>
      <w:pPr>
        <w:ind w:left="6480" w:hanging="360"/>
      </w:pPr>
      <w:rPr>
        <w:rFonts w:ascii="Wingdings" w:hAnsi="Wingdings" w:hint="default"/>
      </w:rPr>
    </w:lvl>
  </w:abstractNum>
  <w:abstractNum w:abstractNumId="11" w15:restartNumberingAfterBreak="0">
    <w:nsid w:val="7A62AC69"/>
    <w:multiLevelType w:val="multilevel"/>
    <w:tmpl w:val="9A02AC44"/>
    <w:lvl w:ilvl="0">
      <w:start w:val="1"/>
      <w:numFmt w:val="bullet"/>
      <w:lvlText w:val="●"/>
      <w:lvlJc w:val="left"/>
      <w:pPr>
        <w:ind w:left="144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68033448">
    <w:abstractNumId w:val="10"/>
  </w:num>
  <w:num w:numId="2" w16cid:durableId="590628546">
    <w:abstractNumId w:val="9"/>
  </w:num>
  <w:num w:numId="3" w16cid:durableId="1962375482">
    <w:abstractNumId w:val="0"/>
  </w:num>
  <w:num w:numId="4" w16cid:durableId="1671717261">
    <w:abstractNumId w:val="8"/>
  </w:num>
  <w:num w:numId="5" w16cid:durableId="841359146">
    <w:abstractNumId w:val="1"/>
  </w:num>
  <w:num w:numId="6" w16cid:durableId="1936354773">
    <w:abstractNumId w:val="6"/>
  </w:num>
  <w:num w:numId="7" w16cid:durableId="122311814">
    <w:abstractNumId w:val="2"/>
  </w:num>
  <w:num w:numId="8" w16cid:durableId="1428039540">
    <w:abstractNumId w:val="5"/>
  </w:num>
  <w:num w:numId="9" w16cid:durableId="1025331820">
    <w:abstractNumId w:val="11"/>
  </w:num>
  <w:num w:numId="10" w16cid:durableId="1111821384">
    <w:abstractNumId w:val="3"/>
  </w:num>
  <w:num w:numId="11" w16cid:durableId="1756824510">
    <w:abstractNumId w:val="7"/>
  </w:num>
  <w:num w:numId="12" w16cid:durableId="1977560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17D0DA"/>
    <w:rsid w:val="00337DF7"/>
    <w:rsid w:val="006B4F43"/>
    <w:rsid w:val="006B674C"/>
    <w:rsid w:val="00A3238C"/>
    <w:rsid w:val="00BA21EA"/>
    <w:rsid w:val="00C50C0A"/>
    <w:rsid w:val="00FA6BE4"/>
    <w:rsid w:val="0317D0DA"/>
    <w:rsid w:val="4817FD91"/>
    <w:rsid w:val="5D25E3C7"/>
    <w:rsid w:val="7E5A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0DA"/>
  <w15:chartTrackingRefBased/>
  <w15:docId w15:val="{73CB64A9-9F24-4D7C-B260-8681C862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158632">
      <w:bodyDiv w:val="1"/>
      <w:marLeft w:val="0"/>
      <w:marRight w:val="0"/>
      <w:marTop w:val="0"/>
      <w:marBottom w:val="0"/>
      <w:divBdr>
        <w:top w:val="none" w:sz="0" w:space="0" w:color="auto"/>
        <w:left w:val="none" w:sz="0" w:space="0" w:color="auto"/>
        <w:bottom w:val="none" w:sz="0" w:space="0" w:color="auto"/>
        <w:right w:val="none" w:sz="0" w:space="0" w:color="auto"/>
      </w:divBdr>
      <w:divsChild>
        <w:div w:id="1752192058">
          <w:marLeft w:val="0"/>
          <w:marRight w:val="0"/>
          <w:marTop w:val="0"/>
          <w:marBottom w:val="160"/>
          <w:divBdr>
            <w:top w:val="none" w:sz="0" w:space="0" w:color="auto"/>
            <w:left w:val="none" w:sz="0" w:space="0" w:color="auto"/>
            <w:bottom w:val="none" w:sz="0" w:space="0" w:color="auto"/>
            <w:right w:val="none" w:sz="0" w:space="0" w:color="auto"/>
          </w:divBdr>
        </w:div>
      </w:divsChild>
    </w:div>
    <w:div w:id="1157965229">
      <w:bodyDiv w:val="1"/>
      <w:marLeft w:val="0"/>
      <w:marRight w:val="0"/>
      <w:marTop w:val="0"/>
      <w:marBottom w:val="0"/>
      <w:divBdr>
        <w:top w:val="none" w:sz="0" w:space="0" w:color="auto"/>
        <w:left w:val="none" w:sz="0" w:space="0" w:color="auto"/>
        <w:bottom w:val="none" w:sz="0" w:space="0" w:color="auto"/>
        <w:right w:val="none" w:sz="0" w:space="0" w:color="auto"/>
      </w:divBdr>
      <w:divsChild>
        <w:div w:id="203799933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u.org.uk/legal/privacy-policy/" TargetMode="External"/><Relationship Id="rId3" Type="http://schemas.openxmlformats.org/officeDocument/2006/relationships/settings" Target="settings.xml"/><Relationship Id="rId7" Type="http://schemas.openxmlformats.org/officeDocument/2006/relationships/hyperlink" Target="https://docs.google.com/document/d/1_3qOxgp9G4AxsgqnCWHzXaV6ej5H8GU-XeZrr3aOD_0/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qhPXz-OReNqqYoznVDRwbloHwIOVe9QIG1ggknWbls/edit" TargetMode="External"/><Relationship Id="rId11" Type="http://schemas.openxmlformats.org/officeDocument/2006/relationships/fontTable" Target="fontTable.xml"/><Relationship Id="rId5" Type="http://schemas.openxmlformats.org/officeDocument/2006/relationships/hyperlink" Target="https://www.luu.org.uk/wp-content/uploads/2020/07/External-Organisations-Policy-June-2020-FINAL.pdf" TargetMode="External"/><Relationship Id="rId10" Type="http://schemas.openxmlformats.org/officeDocument/2006/relationships/hyperlink" Target="http://engage.luu.org.uk/" TargetMode="External"/><Relationship Id="rId4" Type="http://schemas.openxmlformats.org/officeDocument/2006/relationships/webSettings" Target="webSettings.xml"/><Relationship Id="rId9" Type="http://schemas.openxmlformats.org/officeDocument/2006/relationships/hyperlink" Target="https://engage.luu.org.uk/guides/article/QC8/media-polic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LMADSS .</dc:creator>
  <cp:keywords/>
  <dc:description/>
  <cp:lastModifiedBy>Harry Lawes [um22hl]</cp:lastModifiedBy>
  <cp:revision>2</cp:revision>
  <dcterms:created xsi:type="dcterms:W3CDTF">2025-08-08T14:38:00Z</dcterms:created>
  <dcterms:modified xsi:type="dcterms:W3CDTF">2025-08-08T14:38:00Z</dcterms:modified>
</cp:coreProperties>
</file>