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93850" w:rsidRDefault="01BDCEE4" w:rsidP="01BDCEE4">
      <w:pPr>
        <w:numPr>
          <w:ilvl w:val="0"/>
          <w:numId w:val="1"/>
        </w:numPr>
        <w:rPr>
          <w:rFonts w:ascii="Open Sans" w:eastAsia="Open Sans" w:hAnsi="Open Sans" w:cs="Open Sans"/>
          <w:sz w:val="4"/>
          <w:szCs w:val="4"/>
          <w:lang w:val="en-US"/>
        </w:rPr>
      </w:pPr>
      <w:proofErr w:type="spellStart"/>
      <w:r w:rsidRPr="01BDCEE4">
        <w:rPr>
          <w:rFonts w:ascii="Open Sans" w:eastAsia="Open Sans" w:hAnsi="Open Sans" w:cs="Open Sans"/>
          <w:sz w:val="4"/>
          <w:szCs w:val="4"/>
          <w:lang w:val="en-US"/>
        </w:rPr>
        <w:t>tou</w:t>
      </w:r>
      <w:proofErr w:type="spellEnd"/>
    </w:p>
    <w:p w14:paraId="00000002" w14:textId="77777777" w:rsidR="00393850" w:rsidRDefault="00393850">
      <w:pPr>
        <w:rPr>
          <w:rFonts w:ascii="Open Sans" w:eastAsia="Open Sans" w:hAnsi="Open Sans" w:cs="Open Sans"/>
          <w:sz w:val="4"/>
          <w:szCs w:val="4"/>
        </w:rPr>
      </w:pPr>
    </w:p>
    <w:p w14:paraId="00000003" w14:textId="77777777" w:rsidR="00393850" w:rsidRDefault="00393850">
      <w:pPr>
        <w:rPr>
          <w:rFonts w:ascii="Open Sans" w:eastAsia="Open Sans" w:hAnsi="Open Sans" w:cs="Open Sans"/>
          <w:sz w:val="4"/>
          <w:szCs w:val="4"/>
        </w:rPr>
      </w:pPr>
    </w:p>
    <w:p w14:paraId="00000004" w14:textId="77777777" w:rsidR="00393850" w:rsidRDefault="00393850">
      <w:pPr>
        <w:rPr>
          <w:rFonts w:ascii="Open Sans" w:eastAsia="Open Sans" w:hAnsi="Open Sans" w:cs="Open Sans"/>
          <w:sz w:val="4"/>
          <w:szCs w:val="4"/>
        </w:rPr>
      </w:pPr>
    </w:p>
    <w:p w14:paraId="00000005" w14:textId="77777777" w:rsidR="00393850" w:rsidRDefault="00393850">
      <w:pPr>
        <w:ind w:left="-425"/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"/>
        <w:tblW w:w="16395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10"/>
        <w:gridCol w:w="4215"/>
        <w:gridCol w:w="5070"/>
      </w:tblGrid>
      <w:tr w:rsidR="00393850" w14:paraId="21700224" w14:textId="77777777" w:rsidTr="63C6EA52">
        <w:tc>
          <w:tcPr>
            <w:tcW w:w="711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99F9DD3" w:rsidR="00393850" w:rsidRDefault="46AD576B" w:rsidP="63C6E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</w:pPr>
            <w:r w:rsidRPr="63C6EA52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 xml:space="preserve">ANNUAL </w:t>
            </w:r>
            <w:r w:rsidR="00000000" w:rsidRPr="63C6EA52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>RISK ASSESSMENT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77777777" w:rsidR="003938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Degree of Risk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3938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Rating Matrix</w:t>
            </w:r>
          </w:p>
        </w:tc>
      </w:tr>
      <w:tr w:rsidR="00393850" w14:paraId="6802EBFA" w14:textId="77777777" w:rsidTr="63C6EA52">
        <w:tc>
          <w:tcPr>
            <w:tcW w:w="7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77777777" w:rsidR="00393850" w:rsidRDefault="00393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W w:w="6910" w:type="dxa"/>
              <w:tblBorders>
                <w:top w:val="single" w:sz="8" w:space="0" w:color="000000" w:themeColor="text1"/>
                <w:left w:val="single" w:sz="8" w:space="0" w:color="000000" w:themeColor="text1"/>
                <w:bottom w:val="single" w:sz="8" w:space="0" w:color="000000" w:themeColor="tex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455"/>
              <w:gridCol w:w="3455"/>
            </w:tblGrid>
            <w:tr w:rsidR="00393850" w14:paraId="0CBEEE0E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A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Society Name: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B" w14:textId="430EC5C1" w:rsidR="00393850" w:rsidRDefault="004F45AC" w:rsidP="684D105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4F45AC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LUU Polish Society </w:t>
                  </w:r>
                </w:p>
              </w:tc>
            </w:tr>
            <w:tr w:rsidR="00393850" w14:paraId="66895564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C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Category: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D" w14:textId="483D0459" w:rsidR="00393850" w:rsidRDefault="004F45AC" w:rsidP="684D105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4F45AC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Language and Culture </w:t>
                  </w:r>
                </w:p>
              </w:tc>
            </w:tr>
            <w:tr w:rsidR="00393850" w14:paraId="5DF25A5A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E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F" w14:textId="2FFE9AEF" w:rsidR="00393850" w:rsidRDefault="004F45AC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F45AC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Zuzanna Bargiel </w:t>
                  </w:r>
                </w:p>
              </w:tc>
            </w:tr>
            <w:tr w:rsidR="00393850" w14:paraId="4AEA8E9A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0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 signature and date: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1" w14:textId="44AF11B9" w:rsidR="00393850" w:rsidRDefault="004F45AC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F45AC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drawing>
                      <wp:inline distT="0" distB="0" distL="0" distR="0" wp14:anchorId="7C17F62A" wp14:editId="09600BBD">
                        <wp:extent cx="2066925" cy="549910"/>
                        <wp:effectExtent l="0" t="0" r="9525" b="2540"/>
                        <wp:docPr id="91886770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6925" cy="549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F45AC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 18/06/2026 </w:t>
                  </w:r>
                </w:p>
              </w:tc>
            </w:tr>
            <w:tr w:rsidR="00393850" w14:paraId="0AF968B5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4" w14:textId="20B489A3" w:rsidR="00393850" w:rsidRDefault="00000000" w:rsidP="757DD8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757DD840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Staff Sign Off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459320" w14:textId="77777777" w:rsidR="004F45AC" w:rsidRPr="004F45AC" w:rsidRDefault="004F45AC" w:rsidP="004F45A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4F45AC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President- Sebastian Zuk </w:t>
                  </w:r>
                </w:p>
                <w:p w14:paraId="0229F863" w14:textId="77777777" w:rsidR="004F45AC" w:rsidRPr="004F45AC" w:rsidRDefault="004F45AC" w:rsidP="004F45A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4F45AC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Secretary- Antoni Krawczyk </w:t>
                  </w:r>
                </w:p>
                <w:p w14:paraId="1F2AA590" w14:textId="77777777" w:rsidR="004F45AC" w:rsidRPr="004F45AC" w:rsidRDefault="004F45AC" w:rsidP="004F45A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4F45AC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Treasurer- Salma Al </w:t>
                  </w:r>
                  <w:proofErr w:type="spellStart"/>
                  <w:r w:rsidRPr="004F45AC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Tawaya</w:t>
                  </w:r>
                  <w:proofErr w:type="spellEnd"/>
                  <w:r w:rsidRPr="004F45AC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 </w:t>
                  </w:r>
                </w:p>
                <w:p w14:paraId="421E569D" w14:textId="77777777" w:rsidR="004F45AC" w:rsidRPr="004F45AC" w:rsidRDefault="004F45AC" w:rsidP="004F45A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4F45AC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Social Secretary- Zuzanna Bargiel </w:t>
                  </w:r>
                </w:p>
                <w:p w14:paraId="00000015" w14:textId="2E59B370" w:rsidR="00393850" w:rsidRDefault="00393850" w:rsidP="757DD8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</w:p>
              </w:tc>
            </w:tr>
            <w:tr w:rsidR="00393850" w14:paraId="630B78DC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8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Locations: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9" w14:textId="14F50D9E" w:rsidR="00393850" w:rsidRDefault="004F45AC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F45AC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Leeds University Union </w:t>
                  </w:r>
                </w:p>
              </w:tc>
            </w:tr>
            <w:tr w:rsidR="00393850" w14:paraId="54932753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A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Details of Activity: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B" w14:textId="01D8776D" w:rsidR="00393850" w:rsidRDefault="004F45AC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F45AC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Hosting events that promote Polish culture and community engagement. Including Independence Day celebrations, traditional film screenings, Polish cuisine. </w:t>
                  </w:r>
                </w:p>
              </w:tc>
            </w:tr>
            <w:tr w:rsidR="00393850" w14:paraId="676CB7F8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C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People who may be affected: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D4DE81" w14:textId="2A171120" w:rsidR="004F45AC" w:rsidRDefault="004F45AC" w:rsidP="004F45A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F45AC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Society Members and participants, staff </w:t>
                  </w:r>
                  <w:r w:rsidR="1288B507"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 xml:space="preserve"> </w:t>
                  </w:r>
                </w:p>
                <w:p w14:paraId="0000001D" w14:textId="486973AA" w:rsidR="00393850" w:rsidRDefault="00393850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7AA27F25" w14:paraId="149FD8B5" w14:textId="77777777" w:rsidTr="63C6EA52">
              <w:trPr>
                <w:trHeight w:val="300"/>
              </w:trPr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73C53B" w14:textId="2A9B9D44" w:rsidR="72A765FC" w:rsidRDefault="72A765FC" w:rsidP="63C6EA52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lastRenderedPageBreak/>
                    <w:t>Summarise</w:t>
                  </w:r>
                  <w:proofErr w:type="spellEnd"/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 xml:space="preserve"> changes</w:t>
                  </w:r>
                  <w:r w:rsidR="6807537D"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>:</w:t>
                  </w:r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6EDE93" w14:textId="05B320F5" w:rsidR="72A765FC" w:rsidRDefault="004F45AC" w:rsidP="7AA27F25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0"/>
                      <w:szCs w:val="20"/>
                    </w:rPr>
                    <w:t>No Changes Needed</w:t>
                  </w:r>
                </w:p>
              </w:tc>
            </w:tr>
          </w:tbl>
          <w:p w14:paraId="0000001E" w14:textId="77777777" w:rsidR="00393850" w:rsidRDefault="00393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77777777" w:rsidR="00393850" w:rsidRDefault="00393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1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393850" w14:paraId="54ADE3E0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0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</w:tr>
            <w:tr w:rsidR="00393850" w14:paraId="0B951D9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2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3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Inevitable</w:t>
                  </w:r>
                </w:p>
              </w:tc>
            </w:tr>
            <w:tr w:rsidR="00393850" w14:paraId="7E1B5DC5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4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5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Likely</w:t>
                  </w:r>
                </w:p>
              </w:tc>
            </w:tr>
            <w:tr w:rsidR="00393850" w14:paraId="5FB5798A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6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7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Probable</w:t>
                  </w:r>
                </w:p>
              </w:tc>
            </w:tr>
            <w:tr w:rsidR="00393850" w14:paraId="3FD99189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8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9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Unlikely</w:t>
                  </w:r>
                </w:p>
              </w:tc>
            </w:tr>
            <w:tr w:rsidR="00393850" w14:paraId="215CF27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A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highlight w:val="black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B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Remote possibility</w:t>
                  </w:r>
                </w:p>
              </w:tc>
            </w:tr>
          </w:tbl>
          <w:p w14:paraId="0000002C" w14:textId="77777777" w:rsidR="00393850" w:rsidRDefault="00393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0000002D" w14:textId="77777777" w:rsidR="00393850" w:rsidRDefault="00393850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tbl>
            <w:tblPr>
              <w:tblStyle w:val="a2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393850" w14:paraId="1E75B446" w14:textId="77777777" w:rsidTr="01BDCEE4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E" w14:textId="77777777" w:rsidR="00393850" w:rsidRDefault="00000000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393850" w14:paraId="1DFB8EDE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0" w14:textId="77777777" w:rsidR="00393850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1" w14:textId="77777777" w:rsidR="00393850" w:rsidRDefault="01BDCEE4" w:rsidP="01BDCEE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  <w:t>Very high - multiple deaths</w:t>
                  </w:r>
                </w:p>
              </w:tc>
            </w:tr>
            <w:tr w:rsidR="00393850" w14:paraId="3DB99638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2" w14:textId="77777777" w:rsidR="00393850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3" w14:textId="77777777" w:rsidR="00393850" w:rsidRDefault="01BDCEE4" w:rsidP="01BDCEE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  <w:t>Highly - death, serious injury, permanent disability</w:t>
                  </w:r>
                </w:p>
              </w:tc>
            </w:tr>
            <w:tr w:rsidR="00393850" w14:paraId="2FFE9596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4" w14:textId="77777777" w:rsidR="00393850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5" w14:textId="77777777" w:rsidR="00393850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Moderate - Off Uni/work for at least 5 days</w:t>
                  </w:r>
                </w:p>
              </w:tc>
            </w:tr>
            <w:tr w:rsidR="00393850" w14:paraId="70A08ACB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6" w14:textId="77777777" w:rsidR="00393850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7" w14:textId="77777777" w:rsidR="00393850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Slight - First aid treatment</w:t>
                  </w:r>
                </w:p>
              </w:tc>
            </w:tr>
            <w:tr w:rsidR="00393850" w14:paraId="4E17057B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8" w14:textId="77777777" w:rsidR="00393850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9" w14:textId="77777777" w:rsidR="00393850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Nil - Very minor</w:t>
                  </w:r>
                </w:p>
              </w:tc>
            </w:tr>
          </w:tbl>
          <w:p w14:paraId="0000003A" w14:textId="77777777" w:rsidR="00393850" w:rsidRDefault="0039385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0000003B" w14:textId="77777777" w:rsidR="00393850" w:rsidRDefault="00393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393850" w:rsidRDefault="00393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3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95"/>
              <w:gridCol w:w="695"/>
              <w:gridCol w:w="696"/>
              <w:gridCol w:w="696"/>
              <w:gridCol w:w="696"/>
              <w:gridCol w:w="696"/>
              <w:gridCol w:w="696"/>
            </w:tblGrid>
            <w:tr w:rsidR="00393850" w14:paraId="6C5ABAE8" w14:textId="77777777">
              <w:trPr>
                <w:trHeight w:val="440"/>
              </w:trPr>
              <w:tc>
                <w:tcPr>
                  <w:tcW w:w="4865" w:type="dxa"/>
                  <w:gridSpan w:val="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D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 xml:space="preserve">Severity </w:t>
                  </w:r>
                </w:p>
              </w:tc>
            </w:tr>
            <w:tr w:rsidR="00393850" w14:paraId="334B4BBA" w14:textId="77777777">
              <w:trPr>
                <w:trHeight w:val="440"/>
              </w:trPr>
              <w:tc>
                <w:tcPr>
                  <w:tcW w:w="695" w:type="dxa"/>
                  <w:vMerge w:val="restar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4" w14:textId="77777777" w:rsidR="00393850" w:rsidRDefault="003938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00000045" w14:textId="77777777" w:rsidR="00393850" w:rsidRDefault="003938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00000046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7" w14:textId="77777777" w:rsidR="00393850" w:rsidRDefault="003938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8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9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A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B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C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393850" w14:paraId="559BCB1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D" w14:textId="77777777" w:rsidR="00393850" w:rsidRDefault="003938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E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F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0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1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2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3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393850" w14:paraId="61286C69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4" w14:textId="77777777" w:rsidR="00393850" w:rsidRDefault="003938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5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6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7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8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9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A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393850" w14:paraId="6A09D0A0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B" w14:textId="77777777" w:rsidR="00393850" w:rsidRDefault="003938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C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D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E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F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0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1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</w:tr>
            <w:tr w:rsidR="00393850" w14:paraId="79C28C4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2" w14:textId="77777777" w:rsidR="00393850" w:rsidRDefault="003938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3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4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5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6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7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8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</w:tr>
            <w:tr w:rsidR="00393850" w14:paraId="04B01778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9" w14:textId="77777777" w:rsidR="00393850" w:rsidRDefault="003938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A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B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C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D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E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F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00000070" w14:textId="77777777" w:rsidR="00393850" w:rsidRDefault="00393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00000071" w14:textId="77777777" w:rsidR="00393850" w:rsidRDefault="00393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4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35"/>
              <w:gridCol w:w="2435"/>
            </w:tblGrid>
            <w:tr w:rsidR="00393850" w14:paraId="68A4E7A7" w14:textId="77777777" w:rsidTr="01BDCEE4"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2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Risk rating score</w:t>
                  </w:r>
                </w:p>
              </w:tc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3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Action</w:t>
                  </w:r>
                </w:p>
              </w:tc>
            </w:tr>
            <w:tr w:rsidR="00393850" w14:paraId="26B2534E" w14:textId="77777777" w:rsidTr="01BDCEE4"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4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1 - 4</w:t>
                  </w:r>
                </w:p>
              </w:tc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5" w14:textId="77777777" w:rsidR="00393850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Broadly acceptable – no action required</w:t>
                  </w:r>
                </w:p>
              </w:tc>
            </w:tr>
            <w:tr w:rsidR="00393850" w14:paraId="746F5A19" w14:textId="77777777" w:rsidTr="01BDCEE4"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6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5 - 9</w:t>
                  </w:r>
                </w:p>
              </w:tc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7" w14:textId="77777777" w:rsidR="00393850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Moderate - Reduce risks if reasonably practicable</w:t>
                  </w:r>
                </w:p>
              </w:tc>
            </w:tr>
            <w:tr w:rsidR="00393850" w14:paraId="2B0DEEE6" w14:textId="77777777" w:rsidTr="01BDCEE4"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8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10 - 15</w:t>
                  </w:r>
                </w:p>
              </w:tc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9" w14:textId="77777777" w:rsidR="00393850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High risk - Priority action to be undertaken</w:t>
                  </w:r>
                </w:p>
              </w:tc>
            </w:tr>
            <w:tr w:rsidR="00393850" w14:paraId="106E9850" w14:textId="77777777" w:rsidTr="01BDCEE4"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A" w14:textId="77777777" w:rsidR="00393850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16 - 25</w:t>
                  </w:r>
                </w:p>
              </w:tc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B" w14:textId="77777777" w:rsidR="00393850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 xml:space="preserve">Unacceptable - Action must be taken </w:t>
                  </w: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lastRenderedPageBreak/>
                    <w:t>immediately</w:t>
                  </w:r>
                </w:p>
              </w:tc>
            </w:tr>
          </w:tbl>
          <w:p w14:paraId="0000007C" w14:textId="77777777" w:rsidR="003938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08E528CE" wp14:editId="07777777">
                  <wp:extent cx="1468800" cy="7715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7D" w14:textId="77777777" w:rsidR="00393850" w:rsidRDefault="00393850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7E" w14:textId="77777777" w:rsidR="00393850" w:rsidRDefault="00393850">
      <w:pPr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W w:w="1585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920"/>
        <w:gridCol w:w="345"/>
        <w:gridCol w:w="480"/>
        <w:gridCol w:w="750"/>
        <w:gridCol w:w="3960"/>
        <w:gridCol w:w="540"/>
        <w:gridCol w:w="570"/>
        <w:gridCol w:w="615"/>
        <w:gridCol w:w="4305"/>
      </w:tblGrid>
      <w:tr w:rsidR="00393850" w14:paraId="476B610E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393850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i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i/>
                <w:iCs/>
                <w:sz w:val="24"/>
                <w:szCs w:val="24"/>
                <w:lang w:val="en-US"/>
              </w:rPr>
              <w:t>Identify Hazards</w:t>
            </w:r>
          </w:p>
        </w:tc>
        <w:tc>
          <w:tcPr>
            <w:tcW w:w="349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Estimate the risk</w:t>
            </w:r>
          </w:p>
        </w:tc>
        <w:tc>
          <w:tcPr>
            <w:tcW w:w="56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the risk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residual risk</w:t>
            </w:r>
          </w:p>
        </w:tc>
      </w:tr>
      <w:tr w:rsidR="00393850" w14:paraId="17B9234E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Hazard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How may harm result?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control measures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77777777" w:rsidR="00393850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393850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 xml:space="preserve">Further action required? </w:t>
            </w:r>
          </w:p>
          <w:p w14:paraId="00000093" w14:textId="77777777" w:rsidR="00393850" w:rsidRDefault="0039385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094" w14:textId="77777777" w:rsidR="00393850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  <w:lang w:val="en-US"/>
              </w:rPr>
            </w:pPr>
            <w:r w:rsidRPr="01BDCEE4">
              <w:rPr>
                <w:rFonts w:ascii="Open Sans" w:eastAsia="Open Sans" w:hAnsi="Open Sans" w:cs="Open Sans"/>
                <w:sz w:val="24"/>
                <w:szCs w:val="24"/>
                <w:lang w:val="en-US"/>
              </w:rPr>
              <w:t xml:space="preserve">Only fill out if additional control measures </w:t>
            </w:r>
            <w:proofErr w:type="gramStart"/>
            <w:r w:rsidRPr="01BDCEE4">
              <w:rPr>
                <w:rFonts w:ascii="Open Sans" w:eastAsia="Open Sans" w:hAnsi="Open Sans" w:cs="Open Sans"/>
                <w:sz w:val="24"/>
                <w:szCs w:val="24"/>
                <w:lang w:val="en-US"/>
              </w:rPr>
              <w:t>are needed</w:t>
            </w:r>
            <w:proofErr w:type="gramEnd"/>
            <w:r w:rsidRPr="01BDCEE4">
              <w:rPr>
                <w:rFonts w:ascii="Open Sans" w:eastAsia="Open Sans" w:hAnsi="Open Sans" w:cs="Open Sans"/>
                <w:sz w:val="24"/>
                <w:szCs w:val="24"/>
                <w:lang w:val="en-US"/>
              </w:rPr>
              <w:t xml:space="preserve"> to be implemented or reviewed</w:t>
            </w:r>
          </w:p>
          <w:p w14:paraId="00000095" w14:textId="77777777" w:rsidR="00393850" w:rsidRDefault="0039385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096" w14:textId="77777777" w:rsidR="00393850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sz w:val="18"/>
                <w:szCs w:val="18"/>
                <w:lang w:val="en-US"/>
              </w:rPr>
              <w:t>Include timescales and who is responsible for implementation</w:t>
            </w:r>
          </w:p>
        </w:tc>
      </w:tr>
      <w:tr w:rsidR="00393850" w14:paraId="672A6659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6E843611" w:rsidR="00393850" w:rsidRDefault="004F45A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F45AC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Slips, Trips &amp; Falls</w:t>
            </w:r>
            <w:r w:rsidRPr="004F45AC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8" w14:textId="7532E2D7" w:rsidR="00393850" w:rsidRDefault="004F45A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F45AC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Falls due to uneven flooring, wet surfaces, cables, poor lighting</w:t>
            </w:r>
            <w:r w:rsidRPr="004F45AC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23A09F80" w:rsidR="00393850" w:rsidRDefault="004F45A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F45AC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3</w:t>
            </w:r>
            <w:r w:rsidRPr="004F45AC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4C0048B5" w:rsidR="00393850" w:rsidRDefault="004F45A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F45AC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2</w:t>
            </w:r>
            <w:r w:rsidRPr="004F45AC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6D1B5F34" w:rsidR="00393850" w:rsidRDefault="004F45A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F45AC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6</w:t>
            </w:r>
            <w:r w:rsidRPr="004F45AC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C" w14:textId="6B080961" w:rsidR="00393850" w:rsidRPr="004E540A" w:rsidRDefault="004F45AC" w:rsidP="004F45AC">
            <w:pPr>
              <w:widowControl w:val="0"/>
              <w:tabs>
                <w:tab w:val="left" w:pos="638"/>
              </w:tabs>
              <w:spacing w:line="240" w:lineRule="auto"/>
              <w:rPr>
                <w:rFonts w:ascii="Open Sans" w:eastAsia="Open Sans" w:hAnsi="Open Sans" w:cs="Open Sans"/>
                <w:b/>
                <w:color w:val="000000" w:themeColor="text1"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color w:val="000000" w:themeColor="text1"/>
                <w:sz w:val="24"/>
                <w:szCs w:val="24"/>
                <w:lang w:val="en-US"/>
              </w:rPr>
              <w:t>Ensure all event spaces are inspected 30 minutes before start; tape down loose cables; use non-slip mats near food/drink areas; promptly clean up spills with signage displayed until dry.</w:t>
            </w:r>
            <w:r w:rsidRPr="004E540A">
              <w:rPr>
                <w:rFonts w:ascii="Open Sans" w:eastAsia="Open Sans" w:hAnsi="Open Sans" w:cs="Open Sans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0473D9EA" w:rsidR="00393850" w:rsidRDefault="004F45A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6B7B8B3F" w:rsidR="00393850" w:rsidRDefault="004F45A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7D99D44A" w:rsidR="00393850" w:rsidRDefault="004F45A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D4436" w14:textId="77777777" w:rsidR="004E540A" w:rsidRPr="004E540A" w:rsidRDefault="004E540A" w:rsidP="004E540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Regular venue checks during event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3CDE9D5D" w14:textId="77777777" w:rsidR="004E540A" w:rsidRPr="004E540A" w:rsidRDefault="004E540A" w:rsidP="004E540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Committee members to check venue for hazards 30 minutes before event starts (Event Lead responsible).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000000A0" w14:textId="77777777" w:rsidR="00393850" w:rsidRDefault="0039385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393850" w14:paraId="0A37501D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1" w14:textId="5FAACE85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Manual Handling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70D0221C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Strains, sprains, back injuries from lifting equipment/fu</w:t>
            </w: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lastRenderedPageBreak/>
              <w:t>rniture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76EBE8A0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5348348A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14147A10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6" w14:textId="063E2516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 xml:space="preserve">Train committee members on correct lifting technique; use trolleys for heavy items like sound equipment or decorations; ensure at least </w:t>
            </w: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lastRenderedPageBreak/>
              <w:t>two people assist when moving tables or boxes.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11720403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5E109492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3D2088B2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0A20D" w14:textId="77777777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54E5BEFD" w14:textId="5B57E95E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Remind vo</w:t>
            </w:r>
            <w:r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lu</w:t>
            </w: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nteers about safe lifting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000000AA" w14:textId="77777777" w:rsidR="00393850" w:rsidRDefault="0039385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393850" w14:paraId="5DAB6C7B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0ED3C6AC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Fire Safety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60960" w14:textId="77777777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0A428889" w14:textId="77777777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Injury, smoke inhalation, equipment damage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000000AC" w14:textId="77777777" w:rsidR="00393850" w:rsidRDefault="0039385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D" w14:textId="151790E4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441E3C64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279E4190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0" w14:textId="31FBFF18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Confirm fire exits are clear before each event; ensure all committee members know evacuation routes; designate one member to brief attendees on fire safety procedures at the start.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2428DE78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2" w14:textId="4EEB7836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3A6F888F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57E3C" w14:textId="77777777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Confirm fire exits with venue before each event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3A389F91" w14:textId="77777777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Confirm fire exits and extinguishers with venue at least 1 week before event (Event Coordinator responsible).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000000B4" w14:textId="77777777" w:rsidR="00393850" w:rsidRDefault="0039385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393850" w14:paraId="02EB378F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5" w14:textId="7A54ED2F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Electric Hazard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6" w14:textId="67EE06AA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Electric shocks, burns, fire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7" w14:textId="307401F0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737D7EBD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0077A7C1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30A58931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Only use PAT-tested equipment provided by the Union; avoid daisy-chaining extension leads; keep drinks and food away from electrical setups; have a Tech Officer inspect cables before use.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B" w14:textId="63D6A0BA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C" w14:textId="3BE0E40D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3D999074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9A31E" w14:textId="77777777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7C838159" w14:textId="77777777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All AV/tech gear inspected during setup by Tech Officer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000000BE" w14:textId="77777777" w:rsidR="00393850" w:rsidRDefault="0039385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393850" w14:paraId="6A05A809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49AEC263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Crowd Management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05162E53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Overcrowding, bottlenecks, evacuation issues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6D7B0F9A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251288B9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5313EBC3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19423799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Limit ticket sales to venue capacity; assign two committee members to monitor entry/exit; brief volunteers on how to direct crowd flow and identify blocked areas.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474781CA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1D4AFF72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613682D1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4692FFCF" w:rsidR="00393850" w:rsidRDefault="004E540A" w:rsidP="004E540A">
            <w:pPr>
              <w:widowControl w:val="0"/>
              <w:tabs>
                <w:tab w:val="left" w:pos="945"/>
              </w:tabs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ab/>
            </w: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Responsibilities assigned 15 min before doors open, to ensure lack of overcrowding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</w:tr>
      <w:tr w:rsidR="00393850" w14:paraId="5A39BBE3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4ECE8F8B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Food Safety &amp; Hygiene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395966BA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Allergic reactions, food poisoning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3E48676A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AB42399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6BC69978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46E22340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 xml:space="preserve">Collect allergen info from attendees in advance; label all food clearly; ensure one trained food handler </w:t>
            </w:r>
            <w:proofErr w:type="gramStart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oversees</w:t>
            </w:r>
            <w:proofErr w:type="gramEnd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serving</w:t>
            </w:r>
            <w:proofErr w:type="gramEnd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; provide gloves and hand </w:t>
            </w:r>
            <w:proofErr w:type="spellStart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sanitiser</w:t>
            </w:r>
            <w:proofErr w:type="spellEnd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 for anyone handling food.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034573EE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1A7D296F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4EAB551A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FD7C33C" w:rsidR="00393850" w:rsidRDefault="004E540A" w:rsidP="004E540A">
            <w:pPr>
              <w:widowControl w:val="0"/>
              <w:tabs>
                <w:tab w:val="left" w:pos="1230"/>
              </w:tabs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ab/>
            </w:r>
            <w:proofErr w:type="spellStart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Commitee</w:t>
            </w:r>
            <w:proofErr w:type="spellEnd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 to collect allergen info before food order placed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</w:tr>
      <w:tr w:rsidR="00393850" w14:paraId="41C8F396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6A0CE6DE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lastRenderedPageBreak/>
              <w:t>External Hazards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45784" w14:textId="77777777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201E604F" w14:textId="77777777" w:rsidR="004E540A" w:rsidRPr="004E540A" w:rsidRDefault="004E540A" w:rsidP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Weather (</w:t>
            </w:r>
            <w:proofErr w:type="spellStart"/>
            <w:proofErr w:type="gramStart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rain,heat</w:t>
            </w:r>
            <w:proofErr w:type="spellEnd"/>
            <w:proofErr w:type="gramEnd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), noise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  <w:p w14:paraId="000000D4" w14:textId="77777777" w:rsidR="00393850" w:rsidRDefault="0039385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3CFA7838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6FE2DE46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6D760CC7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46BA2D60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For outdoor events, set up weather contingency (gazebos, tents, sunscreen, water stations); check weather forecast 24h before; relocate or reschedule if winds exceed safe limits.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41F343D4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C7F7D35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2C7DF34F" w:rsidR="00393850" w:rsidRDefault="004F45A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5237E97C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Forecast checked 24 </w:t>
            </w:r>
            <w:proofErr w:type="spellStart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hrs</w:t>
            </w:r>
            <w:proofErr w:type="spellEnd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 before </w:t>
            </w:r>
            <w:proofErr w:type="gramStart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event by Event</w:t>
            </w:r>
            <w:proofErr w:type="gramEnd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 Lead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</w:tr>
      <w:tr w:rsidR="00393850" w14:paraId="72A3D3EC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73BD827E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Health &amp; Wellbeing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53235287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Pre-existing conditions, stress, mental health, accessibility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64D5171E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5DE4B83B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2A7CA393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5E7E5F83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Provide a designated quiet space for attendees; keep a stocked first aid kit on-site; ensure at least one first-aid-trained person is present; display emergency contact details </w:t>
            </w:r>
            <w:proofErr w:type="spellStart"/>
            <w:proofErr w:type="gramStart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visibly.Provide</w:t>
            </w:r>
            <w:proofErr w:type="spellEnd"/>
            <w:proofErr w:type="gramEnd"/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 a designated quiet space for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attendees; keep a stocked first aid kit on-site; ensure at least one first-aid- trained person is present; display emergency contact details visibly.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1858FAC2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28989242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002FC725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7BB3D15C" w:rsidR="00393850" w:rsidRDefault="004E540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E540A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>Ensure first aider present &amp; kit stocked before event starts by committee</w:t>
            </w:r>
            <w:r w:rsidRPr="004E540A">
              <w:rPr>
                <w:rFonts w:ascii="Open Sans" w:eastAsia="Open Sans" w:hAnsi="Open Sans" w:cs="Open Sans"/>
                <w:b/>
                <w:sz w:val="24"/>
                <w:szCs w:val="24"/>
              </w:rPr>
              <w:t> </w:t>
            </w:r>
          </w:p>
        </w:tc>
      </w:tr>
    </w:tbl>
    <w:p w14:paraId="000000E7" w14:textId="77777777" w:rsidR="00393850" w:rsidRDefault="00393850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E8" w14:textId="77777777" w:rsidR="00393850" w:rsidRDefault="00393850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E9" w14:textId="77777777" w:rsidR="00393850" w:rsidRDefault="00393850">
      <w:pPr>
        <w:rPr>
          <w:rFonts w:ascii="Open Sans" w:eastAsia="Open Sans" w:hAnsi="Open Sans" w:cs="Open Sans"/>
          <w:b/>
          <w:sz w:val="24"/>
          <w:szCs w:val="24"/>
        </w:rPr>
      </w:pPr>
    </w:p>
    <w:sectPr w:rsidR="00393850">
      <w:pgSz w:w="16838" w:h="11906" w:orient="landscape"/>
      <w:pgMar w:top="283" w:right="566" w:bottom="28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8EBDCB8F-716B-4FF2-97DB-6295FA1FE037}"/>
    <w:embedBold r:id="rId2" w:fontKey="{BF8B8391-195D-4812-AE79-8F42C3A0151C}"/>
    <w:embedItalic r:id="rId3" w:fontKey="{098B0622-F582-4DEC-A10F-ABEC712A84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31B61DC-D354-4BBE-84E8-431EC7DA29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8F0C57C-DCC5-421D-AD45-0D5321AC305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0805F"/>
    <w:multiLevelType w:val="multilevel"/>
    <w:tmpl w:val="35D6DE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0787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BDCEE4"/>
    <w:rsid w:val="00393850"/>
    <w:rsid w:val="004E540A"/>
    <w:rsid w:val="004F45AC"/>
    <w:rsid w:val="00937BDC"/>
    <w:rsid w:val="00FD2A05"/>
    <w:rsid w:val="01BDCEE4"/>
    <w:rsid w:val="1041AF6F"/>
    <w:rsid w:val="1288B507"/>
    <w:rsid w:val="133AA42B"/>
    <w:rsid w:val="14BA8C54"/>
    <w:rsid w:val="14F74F69"/>
    <w:rsid w:val="1B3D2B23"/>
    <w:rsid w:val="20A25B35"/>
    <w:rsid w:val="30FD7822"/>
    <w:rsid w:val="32DEE24D"/>
    <w:rsid w:val="43DED8CB"/>
    <w:rsid w:val="46AD576B"/>
    <w:rsid w:val="4C578015"/>
    <w:rsid w:val="4E3A9E01"/>
    <w:rsid w:val="4F9AF184"/>
    <w:rsid w:val="63C6EA52"/>
    <w:rsid w:val="63E4E52A"/>
    <w:rsid w:val="6807537D"/>
    <w:rsid w:val="680E080F"/>
    <w:rsid w:val="684D1058"/>
    <w:rsid w:val="6A07DAB5"/>
    <w:rsid w:val="72A765FC"/>
    <w:rsid w:val="742AD2A2"/>
    <w:rsid w:val="757DD840"/>
    <w:rsid w:val="7AA27F25"/>
    <w:rsid w:val="7E6CA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4165"/>
  <w15:docId w15:val="{122BC894-57C4-4540-ACE9-75D9A80A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4cc26d-a039-436f-bc34-b1d51591eb4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1AF13357CB5479F4E4AE2A7F651C4" ma:contentTypeVersion="12" ma:contentTypeDescription="Create a new document." ma:contentTypeScope="" ma:versionID="625973bd760dd08a0aac0670f54e1497">
  <xsd:schema xmlns:xsd="http://www.w3.org/2001/XMLSchema" xmlns:xs="http://www.w3.org/2001/XMLSchema" xmlns:p="http://schemas.microsoft.com/office/2006/metadata/properties" xmlns:ns2="b04cc26d-a039-436f-bc34-b1d51591eb40" targetNamespace="http://schemas.microsoft.com/office/2006/metadata/properties" ma:root="true" ma:fieldsID="37fa1d625b8d83f12050f62d82696aee" ns2:_="">
    <xsd:import namespace="b04cc26d-a039-436f-bc34-b1d51591e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cc26d-a039-436f-bc34-b1d51591e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7508fb-6c94-4933-b588-b959e6cb7a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5B72D-0B80-46E7-AD2D-78D6CCDB3240}">
  <ds:schemaRefs>
    <ds:schemaRef ds:uri="http://schemas.microsoft.com/office/2006/metadata/properties"/>
    <ds:schemaRef ds:uri="http://schemas.microsoft.com/office/infopath/2007/PartnerControls"/>
    <ds:schemaRef ds:uri="b04cc26d-a039-436f-bc34-b1d51591eb40"/>
  </ds:schemaRefs>
</ds:datastoreItem>
</file>

<file path=customXml/itemProps2.xml><?xml version="1.0" encoding="utf-8"?>
<ds:datastoreItem xmlns:ds="http://schemas.openxmlformats.org/officeDocument/2006/customXml" ds:itemID="{18DB4D75-61B0-4A86-AD20-CDDC8D551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D7EE8-48D4-42C9-BE83-33CE41A14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cc26d-a039-436f-bc34-b1d51591e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Busiu Zuk</dc:creator>
  <cp:lastModifiedBy>Busiu Zuk</cp:lastModifiedBy>
  <cp:revision>3</cp:revision>
  <dcterms:created xsi:type="dcterms:W3CDTF">2026-07-24T14:11:00Z</dcterms:created>
  <dcterms:modified xsi:type="dcterms:W3CDTF">2026-07-24T14:12:00Z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0x010100C631AF13357CB5479F4E4AE2A7F651C4</vt:lpwstr>
  </property>
  <property fmtid="{D5CDD505-2E9C-101B-9397-08002B2CF9AE}" pid="3" name="MediaServiceImageTags">
    <vt:lpwstr/>
  </property>
</Properties>
</file>